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5-64-352/2018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17 августа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Маторного</w:t>
      </w:r>
      <w:r>
        <w:t xml:space="preserve"> Д.И.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>Маторного</w:t>
      </w:r>
      <w:r>
        <w:t xml:space="preserve"> Д.И. , паспортные данные, гражданина Российской Федерации, работающего по частному найму, зарегистрированного и проживающего по адресу: адрес,   </w:t>
      </w:r>
    </w:p>
    <w:p w:rsidR="00A77B3E"/>
    <w:p w:rsidR="00A77B3E">
      <w:r>
        <w:t>дело об административном правонарушении, предусмотренном ст. 20.25 ч</w:t>
      </w:r>
      <w:r>
        <w:t xml:space="preserve">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Маторный</w:t>
      </w:r>
      <w:r>
        <w:t xml:space="preserve"> Д.И., будучи привлеченным к административной ответственности постановлением инспектора ДПС ГИБДД ОМВД России по адрес № ... от дата за совершение админи</w:t>
      </w:r>
      <w:r>
        <w:t xml:space="preserve">стративного правонарушения, предусмотренного ч. 2 ст. 12.13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в законную силу дата, не уплатил административный штраф в размере сумма, в срок, предусмотрен</w:t>
      </w:r>
      <w:r>
        <w:t xml:space="preserve">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Маторный</w:t>
      </w:r>
      <w:r>
        <w:t xml:space="preserve"> Д.И. в судебном заседании пояснил, что с нарушением согла</w:t>
      </w:r>
      <w:r>
        <w:t>сен, вину признает, в содеянном раскаивается. Штраф в установленный законом срок не оплатил, так как забыл о нем. В случае назначения наказания в виде штрафа его оплатит.</w:t>
      </w:r>
    </w:p>
    <w:p w:rsidR="00A77B3E">
      <w:r>
        <w:t xml:space="preserve">Кроме, признания вины </w:t>
      </w:r>
      <w:r>
        <w:t>Маторным</w:t>
      </w:r>
      <w:r>
        <w:t xml:space="preserve"> Д.И., его вина в совершении административного правонар</w:t>
      </w:r>
      <w:r>
        <w:t xml:space="preserve">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61 АГ телефон от дата  об административном правонарушении,  поста</w:t>
      </w:r>
      <w:r>
        <w:t xml:space="preserve">новлением инспектора ДПС ГИБДД ОМВД России по адрес № ... от дата с отметкой о </w:t>
      </w:r>
      <w:r>
        <w:t xml:space="preserve">вступлении его в законную силу дата, согласно которого </w:t>
      </w:r>
      <w:r>
        <w:t>Маторному</w:t>
      </w:r>
      <w:r>
        <w:t xml:space="preserve"> Д.И. разъяснены требования ч.ч. 1, 1.3 ст. 32.2 </w:t>
      </w:r>
      <w:r>
        <w:t>КоАП</w:t>
      </w:r>
      <w:r>
        <w:t xml:space="preserve">, объяснениями </w:t>
      </w:r>
      <w:r>
        <w:t>Маторного</w:t>
      </w:r>
      <w:r>
        <w:t xml:space="preserve"> Д.И.  от дата </w:t>
      </w:r>
    </w:p>
    <w:p w:rsidR="00A77B3E">
      <w:r>
        <w:t xml:space="preserve"> </w:t>
      </w:r>
      <w:r>
        <w:tab/>
        <w:t>В соответствии с т</w:t>
      </w:r>
      <w:r>
        <w:t xml:space="preserve">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</w:t>
      </w:r>
      <w:r>
        <w:t xml:space="preserve"> требование закона </w:t>
      </w:r>
      <w:r>
        <w:t>Маторный</w:t>
      </w:r>
      <w:r>
        <w:t xml:space="preserve"> Д.И. не выполнил. </w:t>
      </w:r>
    </w:p>
    <w:p w:rsidR="00A77B3E">
      <w:r>
        <w:t xml:space="preserve">С учетом изложенного суд квалифицирует действия Моторного Д.И.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>Обстоятельств, исключающих производство по делу об</w:t>
      </w:r>
      <w:r>
        <w:t xml:space="preserve">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Маторному</w:t>
      </w:r>
      <w:r>
        <w:t xml:space="preserve"> Д.И. суд учитывает характер совершенного им административного правонарушения, </w:t>
      </w:r>
      <w:r>
        <w:t>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</w:t>
      </w:r>
      <w:r>
        <w:t xml:space="preserve">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</w:t>
      </w:r>
      <w:r>
        <w:t xml:space="preserve">х и отсутствие отягчающих административную ответственность обстоятельств, для достижения цели наказания </w:t>
      </w:r>
      <w:r>
        <w:t>Маторного</w:t>
      </w:r>
      <w:r>
        <w:t xml:space="preserve"> Д.И.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</w:t>
      </w:r>
      <w:r>
        <w:t>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Маторного</w:t>
      </w:r>
      <w:r>
        <w:t xml:space="preserve"> Д.И. 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</w:t>
      </w:r>
      <w:r>
        <w:t>х, и назначить ему административное наказание в виде штрафа в размере сумма</w:t>
      </w:r>
    </w:p>
    <w:p w:rsidR="00A77B3E"/>
    <w:p w:rsidR="00A77B3E">
      <w:r>
        <w:t>Реквизиты для оплаты административного штрафа: получателю ...</w:t>
      </w:r>
    </w:p>
    <w:p w:rsidR="00A77B3E">
      <w:r>
        <w:t xml:space="preserve">     </w:t>
      </w:r>
      <w:r>
        <w:tab/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</w:t>
      </w:r>
      <w:r>
        <w:t xml:space="preserve">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</w:t>
      </w:r>
      <w:r>
        <w:t>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</w:t>
      </w:r>
      <w:r>
        <w:t>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9F61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172"/>
    <w:rsid w:val="009F6172"/>
    <w:rsid w:val="00A77B3E"/>
    <w:rsid w:val="00E07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