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 xml:space="preserve">Дело № 5-64-354/2018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20 августа 2018 года</w:t>
      </w:r>
      <w:r>
        <w:tab/>
      </w:r>
      <w:r>
        <w:tab/>
        <w:t xml:space="preserve">                    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Андрющенко Д.П., </w:t>
      </w:r>
    </w:p>
    <w:p w:rsidR="00A77B3E"/>
    <w:p w:rsidR="00A77B3E">
      <w:r>
        <w:t>рассмотрев в открытом су</w:t>
      </w:r>
      <w:r>
        <w:t xml:space="preserve">дебном заседании  в отношении: </w:t>
      </w:r>
    </w:p>
    <w:p w:rsidR="00A77B3E"/>
    <w:p w:rsidR="00A77B3E">
      <w:r>
        <w:t xml:space="preserve">Андрющенко Д.П., паспортные данные, гражданина Российской Федерации, холостого, имеющего среднее образование, работающего садоводом в наименование организации, зарегистрированного и проживающего по адресу: адрес,      </w:t>
      </w:r>
    </w:p>
    <w:p w:rsidR="00A77B3E"/>
    <w:p w:rsidR="00A77B3E">
      <w:r>
        <w:t>дел</w:t>
      </w:r>
      <w:r>
        <w:t xml:space="preserve">о об административном правонарушении, предусмотренном ст. 6.9.1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Андрющенко Д.П., с дата по дата  уклонился от прохождения диагностики в ГБУЗ РК «Крымский научно-прак</w:t>
      </w:r>
      <w:r>
        <w:t>тический центр наркологии» адрес, в связи с потреблением наркотических средств без назначения врача, возложенной на основании постановления мирового судьи судебного участка № 64 Нижнегорского судебного района (Нижнегорский муниципальный район) адрес от дат</w:t>
      </w:r>
      <w:r>
        <w:t xml:space="preserve">а по ст. 6.9 ч. 1 </w:t>
      </w:r>
      <w:r>
        <w:t>КоАП</w:t>
      </w:r>
      <w:r>
        <w:t xml:space="preserve"> РФ по делу № ..., за что предусмотрена административная ответственность по ст. 6.9.1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Андрющенко Д.П. в судебном заседании вину в сове</w:t>
      </w:r>
      <w:r>
        <w:t>ршении правонарушения признал в полном объеме и пояснил, что в указанный срок не обратился в ГБУЗ РК «Крымский научно-практический центр наркологии» адрес поскольку был занят на работе. В содеянном раскаивается, ранее назначенный штраф им оплачен, до насто</w:t>
      </w:r>
      <w:r>
        <w:t>ящего времени в медицинское учреждение не обращался.</w:t>
      </w:r>
    </w:p>
    <w:p w:rsidR="00A77B3E">
      <w:r>
        <w:t>Судом в судебном заседании установлено, что постановлением мирового судьи судебного участка № 64 Нижнегорского судебного района (Нижнегорский муниципальный район) адрес от дата Андрющенко Д.П. признан ви</w:t>
      </w:r>
      <w:r>
        <w:t xml:space="preserve">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ему назначено административное наказание в виде административного </w:t>
      </w:r>
      <w:r>
        <w:t xml:space="preserve">штрафа. В соответствии с ч. 2.1 ст. 4.1. </w:t>
      </w:r>
      <w:r>
        <w:t>КоАП</w:t>
      </w:r>
      <w:r>
        <w:t xml:space="preserve"> РФ, на Андрющенко Д.П. возложена обязанность пройт</w:t>
      </w:r>
      <w:r>
        <w:t>и диагностику, профилактические мероприятия и лечение от наркомании в ГБУЗ РК «Крымский научно-практический центр наркологии» адрес течение одного месяца со дня вступления настоящего постановления в законную силу. Постановление вступило в законную силу дат</w:t>
      </w:r>
      <w:r>
        <w:t xml:space="preserve">а. </w:t>
      </w:r>
    </w:p>
    <w:p w:rsidR="00A77B3E">
      <w:r>
        <w:t xml:space="preserve">Кроме, признания вины Андрющенко Д.П., его вина в совершении административного правонарушения, предусмотренного ст. 6.9.1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</w:t>
      </w:r>
      <w:r>
        <w:t xml:space="preserve">а именно: протоколом об  административном правонарушении № </w:t>
      </w:r>
      <w:r>
        <w:t>РК-телефон</w:t>
      </w:r>
      <w:r>
        <w:t xml:space="preserve"> от дата, объяснением Андрющенко Д.П. от дата, постановлением мирового судьи судебного участка № 64 Нижнегорского судебного района (Нижнегорский муниципальный район) адрес от дата, с отме</w:t>
      </w:r>
      <w:r>
        <w:t xml:space="preserve">ткой о его вступлении в законную силу дата, запросом от дата в отношении Андрющенко Д.П.; письмом из ГБУЗ РК «Крымский научно-практический центр наркологии» от дата, согласно которому Андрющенко Д.П. за медицинской помощью не обращался; рапортом от дата </w:t>
      </w:r>
    </w:p>
    <w:p w:rsidR="00A77B3E">
      <w:r>
        <w:t>С</w:t>
      </w:r>
      <w:r>
        <w:t xml:space="preserve">огласно ст. 6.9.1 </w:t>
      </w:r>
      <w:r>
        <w:t>КоАП</w:t>
      </w:r>
      <w:r>
        <w:t xml:space="preserve"> РФ,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</w:t>
      </w:r>
      <w:r>
        <w:t>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</w:t>
      </w:r>
      <w:r>
        <w:t xml:space="preserve">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- влечет наложение административного штрафа в размере от четыре</w:t>
      </w:r>
      <w:r>
        <w:t>х тысяч до сумма прописью или административный арест на срок до тридцати суток.</w:t>
      </w:r>
    </w:p>
    <w:p w:rsidR="00A77B3E">
      <w:r>
        <w:t xml:space="preserve">В силу примечания к ст. 6.9.1 </w:t>
      </w:r>
      <w:r>
        <w:t>КоАП</w:t>
      </w:r>
      <w:r>
        <w:t xml:space="preserve"> РФ, лицо считается уклоняющимся от прохождения диагностики, профилактических мероприятий, лечения от наркомании и (или) медицинской и (или) с</w:t>
      </w:r>
      <w:r>
        <w:t xml:space="preserve">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</w:t>
      </w:r>
      <w:r>
        <w:t>иальной реабилитации либо не выполнило более двух раз предписания лечащего врача.</w:t>
      </w:r>
    </w:p>
    <w:p w:rsidR="00A77B3E">
      <w:r>
        <w:t xml:space="preserve">Согласно ч. 2 ст. 31.2 </w:t>
      </w:r>
      <w:r>
        <w:t>КоАП</w:t>
      </w:r>
      <w:r>
        <w:t xml:space="preserve"> РФ постановление по делу об административном правонарушении подлежит исполнению с момента его вступления в законную силу.</w:t>
      </w:r>
    </w:p>
    <w:p w:rsidR="00A77B3E">
      <w:r>
        <w:t xml:space="preserve">При таких </w:t>
      </w:r>
      <w:r>
        <w:t xml:space="preserve">обстоятельствах в действиях Гусева С.Н. имеется состав правонарушения, предусмотренного ст. 6.9.1 </w:t>
      </w:r>
      <w:r>
        <w:t>КоАП</w:t>
      </w:r>
      <w:r>
        <w:t xml:space="preserve"> РФ, а именно: уклонение от прохождения лечения от наркомании или медицинской и (или) социальной реабилитации лицом, освобожденным от административной отв</w:t>
      </w:r>
      <w:r>
        <w:t xml:space="preserve">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</w:t>
      </w:r>
      <w:r>
        <w:t>которое судьей возложена</w:t>
      </w:r>
      <w: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</w:t>
      </w:r>
      <w:r>
        <w:t xml:space="preserve">ных </w:t>
      </w:r>
      <w:r>
        <w:t>психоактивных</w:t>
      </w:r>
      <w:r>
        <w:t xml:space="preserve"> веществ.</w:t>
      </w:r>
    </w:p>
    <w:p w:rsidR="00A77B3E">
      <w:r>
        <w:t>Совокупность исследованных доказательств, оснований ставить под сомнение которые не имеется, свидетельствует о доказанности вины Андрющенко Д.П. и  действия его суд квалифицирует по ст. 6.9.1 Кодекса РФ об административных правон</w:t>
      </w:r>
      <w:r>
        <w:t>арушениях, как уклонение от прохождения диагностики в связи с потреблением наркотических средств  без назначения врача  лицом, на которое судом возложена обязанность пройти диагностику.</w:t>
      </w:r>
    </w:p>
    <w:p w:rsidR="00A77B3E">
      <w:r>
        <w:t>Доказательств исполнения возложенной судом обязанности Андрющенко Д.П.</w:t>
      </w:r>
      <w:r>
        <w:t xml:space="preserve"> в установленный срок не представлено и в судебном заседании не установлено.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К смя</w:t>
      </w:r>
      <w:r>
        <w:t xml:space="preserve">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 и раскаяние лица, совершившего административное правонарушение.</w:t>
      </w:r>
    </w:p>
    <w:p w:rsidR="00A77B3E">
      <w:r>
        <w:tab/>
        <w:t>Отягчающих административную ответственность обстоятельств, не</w:t>
      </w:r>
      <w:r>
        <w:t xml:space="preserve"> установлено. </w:t>
      </w:r>
    </w:p>
    <w:p w:rsidR="00A77B3E">
      <w:r>
        <w:t>Избирая вид и размер административного наказания, мировой судья, учитывает общие правила назначения административного наказания, принимает во внимание, характер совершенного административного правонарушения, объектом которого являются отноше</w:t>
      </w:r>
      <w:r>
        <w:t xml:space="preserve">ния в области охраны здоровья населения, личность виновного, наличие смягчающих и отсутствие отягчающих административную ответственность обстоятельств, его имущественное положение, также тот факт, что Андрющенко Д.П. официально работает и имеет доход, что </w:t>
      </w:r>
      <w:r>
        <w:t xml:space="preserve">позволяет ему уплатить штраф, поэтому назначение наказания в виде штрафа, мировой судья считает достаточным, поэтому приходит к выводу о необходимости назначить наказание в виде административного штрафа в пределе санкции ст. 6.9.1 </w:t>
      </w:r>
      <w:r>
        <w:t>КоАП</w:t>
      </w:r>
      <w:r>
        <w:t xml:space="preserve"> РФ.</w:t>
      </w:r>
    </w:p>
    <w:p w:rsidR="00A77B3E">
      <w:r>
        <w:t xml:space="preserve"> Оснований для п</w:t>
      </w:r>
      <w:r>
        <w:t xml:space="preserve">овторного возложения на Андрющенко Д.П. обязанности, в соответствии с ч. 2.1 ст. 4.1 </w:t>
      </w:r>
      <w:r>
        <w:t>КоАП</w:t>
      </w:r>
      <w:r>
        <w:t xml:space="preserve"> РФ о прохождении диагностики в связи с потреблением наркотических средств без назначения врача у суда не имеется. </w:t>
      </w:r>
    </w:p>
    <w:p w:rsidR="00A77B3E"/>
    <w:p w:rsidR="00A77B3E">
      <w:r>
        <w:t>На основании изложенного, руководствуясь ст.ст. 6.</w:t>
      </w:r>
      <w:r>
        <w:t xml:space="preserve">9.1, 29.9, 29.10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ПОСТАНОВИЛ: </w:t>
      </w:r>
    </w:p>
    <w:p w:rsidR="00A77B3E"/>
    <w:p w:rsidR="00A77B3E">
      <w:r>
        <w:t>Андрющенко Д.П. признать виновным в совершении административного правонарушения, предусмотренного ст. 6.9.1 Кодекса Российской Федерации об административных п</w:t>
      </w:r>
      <w:r>
        <w:t>равонарушениях, и назначить ему административное наказание в виде штрафа в сумме сумма (сумма прописью).</w:t>
      </w:r>
    </w:p>
    <w:p w:rsidR="00A77B3E">
      <w:r>
        <w:t>Штраф подлежит уплате по реквизитам: получатель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Квитанцию об уплате штрафа предоставить в мировой суд судебного участка № 64 Нижнегорского судебного района (Нижнег</w:t>
      </w:r>
      <w:r>
        <w:t>орский муниципальный район) адрес по адресу: адрес.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</w:t>
      </w:r>
      <w:r>
        <w:t>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</w:t>
      </w:r>
      <w:r>
        <w:t>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   </w:t>
      </w:r>
      <w:r>
        <w:tab/>
      </w:r>
      <w:r>
        <w:tab/>
        <w:t xml:space="preserve">                                             </w:t>
      </w:r>
      <w:r>
        <w:tab/>
      </w:r>
      <w:r>
        <w:tab/>
        <w:t xml:space="preserve">    А.И. </w:t>
      </w:r>
      <w:r>
        <w:t>Гноевой</w:t>
      </w:r>
    </w:p>
    <w:p w:rsidR="00A77B3E"/>
    <w:sectPr w:rsidSect="006156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675"/>
    <w:rsid w:val="000F67FA"/>
    <w:rsid w:val="006156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6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