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>
      <w:r>
        <w:t>Дело № 5-64-393/2018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сентября 2018 года</w:t>
      </w:r>
      <w:r>
        <w:tab/>
      </w:r>
      <w:r>
        <w:tab/>
        <w:t xml:space="preserve">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Шевченко С.В., паспортные данные, гражданина РФ, не работающего,</w:t>
      </w:r>
      <w:r>
        <w:t xml:space="preserve">  зарегистрированного и проживающего по адресу: адрес,</w:t>
      </w:r>
    </w:p>
    <w:p w:rsidR="00A77B3E"/>
    <w:p w:rsidR="00A77B3E"/>
    <w:p w:rsidR="00A77B3E">
      <w:r>
        <w:t xml:space="preserve">дело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время, на адрес </w:t>
      </w:r>
      <w:r>
        <w:t>адрес</w:t>
      </w:r>
      <w:r>
        <w:t>, Шевч</w:t>
      </w:r>
      <w:r>
        <w:t xml:space="preserve">енко С.В., управляя автомобилем марка автомобиля, </w:t>
      </w:r>
      <w:r>
        <w:t>р</w:t>
      </w:r>
      <w:r>
        <w:t>/</w:t>
      </w:r>
      <w:r>
        <w:t>з</w:t>
      </w:r>
      <w:r>
        <w:t xml:space="preserve"> ..., с признаками алкогольного опьянения, а именно: запах алкоголя изо рта; нарушение речь; неустойчивость позы,  не выполнил законное требование уполномоченного должностного лица о прохождении медицинс</w:t>
      </w:r>
      <w:r>
        <w:t xml:space="preserve">кого освидетельствования на состояние опьянения, чем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Шевченко С.В., надлежаще извеще</w:t>
      </w:r>
      <w:r>
        <w:t xml:space="preserve">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</w:t>
      </w:r>
      <w:r>
        <w:t xml:space="preserve">дело в его отсутствие, письменных возражений и ходатайств об отложении рассмотрения дела Шевченко С.В.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</w:t>
      </w:r>
      <w:r>
        <w:t xml:space="preserve">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Шевченко С.В. в судебном з</w:t>
      </w:r>
      <w:r>
        <w:t xml:space="preserve">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>Кроме, признания вины Шевченко С.В., его вина в совершении административного правонар</w:t>
      </w:r>
      <w:r>
        <w:t xml:space="preserve">ушения, предусмотренного ч. 1 ст. 12.26 </w:t>
      </w:r>
      <w:r>
        <w:t>КоАП</w:t>
      </w:r>
      <w:r>
        <w:t xml:space="preserve"> РФ, полностью </w:t>
      </w:r>
      <w:r>
        <w:t>подтверждается имеющимися в материалах дела письменными доказательствами, исследованными в судебном заседании, а именно: протоколом  61 АГ телефон об административном правонарушении от дата; проток</w:t>
      </w:r>
      <w:r>
        <w:t>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61 АК телефон от дата, в котором Шевченко С.В. написал, что отказывается проходить медицинско</w:t>
      </w:r>
      <w:r>
        <w:t xml:space="preserve">е освидетельствование на состояние опьянения; видеозаписью.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</w:t>
      </w:r>
      <w:r>
        <w:t xml:space="preserve">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</w:t>
      </w:r>
      <w:r>
        <w:t>ерации об административных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23.10.1993 г. № 1090 "О правилах дорожного движения" (дал</w:t>
      </w:r>
      <w:r>
        <w:t>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</w:t>
      </w:r>
      <w:r>
        <w:t>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 xml:space="preserve">Частью 1 статьи 12.26 Кодекса Российской </w:t>
      </w:r>
      <w:r>
        <w:t>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>
        <w:t>стояние 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</w:t>
      </w:r>
      <w:r>
        <w:t>состояние опьянения осуществляются в порядке, установленном Правительством Российской Федерации.</w:t>
      </w:r>
    </w:p>
    <w:p w:rsidR="00A77B3E">
      <w:r>
        <w:t xml:space="preserve">Согласно правовой позиции, выраженной в пункте 9 Постановления Пленума Верховного Суда РФ от 24.10.2006 г. № 18 "О некоторых вопросах, возникающих у судов при </w:t>
      </w:r>
      <w:r>
        <w:t>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</w:t>
      </w:r>
      <w:r>
        <w:t xml:space="preserve">й в протоколе об административном правонарушении отказ лица от прохождения </w:t>
      </w:r>
      <w: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</w:t>
      </w:r>
      <w:r>
        <w:t>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</w:t>
      </w:r>
      <w:r>
        <w:t>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ния его результатов, утвержденных Постановлением Правительства РФ от 26.06.2008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</w:t>
      </w:r>
      <w:r>
        <w:t>х Правил, при отрицательном результате освидетельствования на состояние алкогольного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</w:t>
      </w:r>
      <w:r>
        <w:t xml:space="preserve">дицинское освидетельствование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 xml:space="preserve">Постановлением Правительства РФ </w:t>
      </w:r>
      <w:r>
        <w:t>от 26.06.2008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t>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</w:t>
      </w:r>
      <w:r>
        <w:t>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</w:t>
      </w:r>
      <w:r>
        <w:t>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</w:t>
      </w:r>
      <w:r>
        <w:t>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Основанием полагать, что водитель Шевченко С.В. находился в состоянии опьяне</w:t>
      </w:r>
      <w:r>
        <w:t>ния, послужило наличие выявленных у него сотрудником ГИБДД признаков опьянения - запах алкоголя изо рта, нарушение речи, неустойчивость позы.</w:t>
      </w:r>
    </w:p>
    <w:p w:rsidR="00A77B3E">
      <w:r>
        <w:t>От прохождения освидетельствования на состояние алкогольного опьянения Шевченко С.В.  отказался.</w:t>
      </w:r>
    </w:p>
    <w:p w:rsidR="00A77B3E">
      <w:r>
        <w:t xml:space="preserve">В соответствии с </w:t>
      </w:r>
      <w:r>
        <w:t xml:space="preserve">пунктом 10 Правил в связи с наличием признаков опьянения и отказом от прохождения освидетельствования на состояние алкогольного опьянения Шевченко С.В. был направлен на медицинское освидетельствование на состояние опьянения, пройти которое он отказался, о </w:t>
      </w:r>
      <w:r>
        <w:t>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>Факт управления Шевченко С.В. транспортным средством при наличии у него признаков алкогольного опьянения и его отказ от выполнения законного тре</w:t>
      </w:r>
      <w:r>
        <w:t>бования сотрудника полиции о прохождении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</w:t>
      </w:r>
      <w:r>
        <w:t>ицинское освидетельствование на состояние опьянения 61 АК телефон от дата</w:t>
      </w:r>
    </w:p>
    <w:p w:rsidR="00A77B3E">
      <w:r>
        <w:t>Отказ Шевченко С.В. от прохождения освидетельствования на состояние алкогольного опьянения подтверждается, в том числе, видеозаписью, согласно которой Шевченко С.В. было предложено п</w:t>
      </w:r>
      <w:r>
        <w:t>ройти освидетельствование на месте, а затем пройти медицинское освидетельствование на состояние опьянения, от прохождения которых он отказался. При этом, какого либо давления со стороны сотрудников полиции в отношении Шевченко С.В. не применялось.</w:t>
      </w:r>
    </w:p>
    <w:p w:rsidR="00A77B3E">
      <w:r>
        <w:t>Меры обе</w:t>
      </w:r>
      <w:r>
        <w:t>спечения производства по делу (отстранение от управления транспортным средством, направление на медицинское освидетельствование) были применены к Шевченко С.В. именно как к водителю транспортного средства. Протокол об отстранении от управления транспортным</w:t>
      </w:r>
      <w:r>
        <w:t xml:space="preserve"> средством составлен в соответствии с законом, с применением видеозаписи, оснований сомневаться в достоверности протокола об отстранении Шевченко С.В. от управления транспортным средством не имеется.</w:t>
      </w:r>
    </w:p>
    <w:p w:rsidR="00A77B3E">
      <w:r>
        <w:t>Не доверять указанным доказательствам, достоверность и д</w:t>
      </w:r>
      <w:r>
        <w:t xml:space="preserve">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Шевченко С.В.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>С учетом изложенного суд квалифицирует действия Шевченко С.В. по ч. 1</w:t>
      </w:r>
      <w:r>
        <w:t xml:space="preserve">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>
        <w:t>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Шевченко С.В. суд учитывает </w:t>
      </w:r>
      <w:r>
        <w:t>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</w:t>
      </w:r>
      <w:r>
        <w:t>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</w:t>
      </w:r>
      <w:r>
        <w:t>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Шевченко С.В. суд считает возможным назначить ему минимальное наказание предусмотренное санкц</w:t>
      </w:r>
      <w:r>
        <w:t xml:space="preserve">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Шевченко С.В. признать виновным в совершении административного правонарушен</w:t>
      </w:r>
      <w:r>
        <w:t>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транспортными средствами на срок 1 (один) год 6 (шест</w:t>
      </w:r>
      <w:r>
        <w:t>ь) месяцев.</w:t>
      </w:r>
    </w:p>
    <w:p w:rsidR="00A77B3E">
      <w:r>
        <w:t>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</w:t>
      </w:r>
      <w:r>
        <w:t>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Шевченко С.В. в суд не поступало. </w:t>
      </w:r>
    </w:p>
    <w:p w:rsidR="00A77B3E">
      <w:r>
        <w:t xml:space="preserve">Постановление для исполнения в части лишения права управления транспортными средствами направить в ГИБДД ОМВД России по Нижнегорскому району. 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</w:t>
      </w:r>
      <w:r>
        <w:t xml:space="preserve">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>специального права лицо, л</w:t>
      </w:r>
      <w:r>
        <w:t xml:space="preserve">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</w:t>
      </w:r>
      <w:r>
        <w:t xml:space="preserve">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</w:t>
      </w:r>
      <w:r>
        <w:t>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</w:t>
      </w:r>
      <w:r>
        <w:t>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</w:t>
      </w:r>
      <w:r>
        <w:t xml:space="preserve">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</w:t>
      </w:r>
      <w:r>
        <w:t>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4D4C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C80"/>
    <w:rsid w:val="004268DC"/>
    <w:rsid w:val="004D4C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C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