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5-64-398/2018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27 сентября 2018 года</w:t>
      </w:r>
      <w:r>
        <w:tab/>
        <w:t xml:space="preserve">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Бондаренко Д.В., паспортные данные, гражданина Российской Федера</w:t>
      </w:r>
      <w:r>
        <w:t>ции, не работающего, зарегистрированного и проживающего по адресу: адрес,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дата, в время, на</w:t>
      </w:r>
      <w:r>
        <w:t xml:space="preserve"> пересечении адрес и адрес </w:t>
      </w:r>
      <w:r>
        <w:t>адрес</w:t>
      </w:r>
      <w:r>
        <w:t xml:space="preserve">, Бондаренко Д.В.,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 находясь в состоянии алкогольного опьянения, чем нарушил п. 2.7 ПДД РФ, тем самым совершил административное правонарушение, предусмотренное ч. 1 </w:t>
      </w:r>
      <w:r>
        <w:t xml:space="preserve">ст. 12.8 </w:t>
      </w:r>
      <w:r>
        <w:t>КоАП</w:t>
      </w:r>
      <w:r>
        <w:t xml:space="preserve"> РФ. На состояние опьянения был освидетельствован на месте с помощью технического средства измерения Драгер </w:t>
      </w:r>
      <w:r>
        <w:t>Алкотест</w:t>
      </w:r>
      <w:r>
        <w:t xml:space="preserve"> ...</w:t>
      </w:r>
    </w:p>
    <w:p w:rsidR="00A77B3E">
      <w:r>
        <w:t>Лицо, в отношении которого ведется производство по делу об административном правонарушении Бондаренко Д.В., надлежаще изве</w:t>
      </w:r>
      <w:r>
        <w:t>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</w:t>
      </w:r>
      <w:r>
        <w:t xml:space="preserve">е дело в его отсутствие, письменных возражений и ходатайств об отложении рассмотрения дела Бондаренко Д.В.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</w:t>
      </w:r>
      <w:r>
        <w:t xml:space="preserve">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Бондаренко Д.В. в суде</w:t>
      </w:r>
      <w:r>
        <w:t xml:space="preserve">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 признания вины Бондаренко Д.В., его вина подтверждается имеющимися в мате</w:t>
      </w:r>
      <w:r>
        <w:t xml:space="preserve">риалах дела письменными доказательствами, исследованными в судебном заседании, а именно: </w:t>
      </w:r>
    </w:p>
    <w:p w:rsidR="00A77B3E">
      <w:r>
        <w:t>- протоколом  61 АГ телефон об административном правонарушении от дата, которым установлен факт административного правонарушения;</w:t>
      </w:r>
    </w:p>
    <w:p w:rsidR="00A77B3E">
      <w:r>
        <w:t>- протоколом об отстранении от управ</w:t>
      </w:r>
      <w:r>
        <w:t xml:space="preserve">ления транспортным средством 61 АМ телефон от дата; </w:t>
      </w:r>
    </w:p>
    <w:p w:rsidR="00A77B3E">
      <w:r>
        <w:t>- актом освидетельствования на состояние алкогольного опьянения от дата 68 наименование организации... от дата, согласно которым у Бондаренко Д.В. установлено состояние алкогольного опьянения, а именно .</w:t>
      </w:r>
      <w:r>
        <w:t xml:space="preserve">.. абсолютного этилового спирта на один литр выдыхаемого воздуха; </w:t>
      </w:r>
    </w:p>
    <w:p w:rsidR="00A77B3E">
      <w:r>
        <w:t>- объяснениями  Бондаренко Д.В. от дата;</w:t>
      </w:r>
    </w:p>
    <w:p w:rsidR="00A77B3E">
      <w:r>
        <w:t>- видеозаписью;</w:t>
      </w:r>
    </w:p>
    <w:p w:rsidR="00A77B3E">
      <w:r>
        <w:t xml:space="preserve">- свидетельством о поверке № 05.1888.18 анализатора паров выдыхаемого воздуха </w:t>
      </w:r>
      <w:r>
        <w:t>Alcotest</w:t>
      </w:r>
      <w:r>
        <w:t xml:space="preserve"> модели 6810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силу ст. 26.2 и 26</w:t>
      </w:r>
      <w:r>
        <w:t xml:space="preserve">.3 </w:t>
      </w:r>
      <w:r>
        <w:t>КоАП</w:t>
      </w:r>
      <w: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 и виновность лица, эти данные устанавливаются прот</w:t>
      </w:r>
      <w:r>
        <w:t xml:space="preserve">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которые отражаются в прот</w:t>
      </w:r>
      <w:r>
        <w:t>околе об административном правонарушении, а в случае необходимости записываются и приобщаются к делу.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 xml:space="preserve">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данной но</w:t>
      </w:r>
      <w:r>
        <w:t xml:space="preserve">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</w:t>
      </w:r>
      <w:r>
        <w:t xml:space="preserve">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>
        <w:t>миллиграмма на один литр выдыхаемого возду</w:t>
      </w:r>
      <w:r>
        <w:t>ха, или в случае наличия наркотических средств или психотропных веществ в организме человека.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</w:t>
      </w:r>
      <w:r>
        <w:t xml:space="preserve">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</w:t>
      </w:r>
      <w:r>
        <w:t>ия и медицинское освидетельствование на состояние опьянения.</w:t>
      </w:r>
    </w:p>
    <w:p w:rsidR="00A77B3E">
      <w:r>
        <w:t>В силу абзаца 1 пункта 2.7 ПДД РФ, утвержденных постановлением Совета Министров Правительства Российской Федерации от дата № 1090,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объективная сторона правонаруш</w:t>
      </w:r>
      <w:r>
        <w:t xml:space="preserve">ения, предусмотренного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</w:t>
      </w:r>
      <w:r>
        <w:t xml:space="preserve">жения транспортного средства. </w:t>
      </w:r>
    </w:p>
    <w:p w:rsidR="00A77B3E">
      <w:r>
        <w:t>В силу разъяснений, содержащихся в п.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</w:t>
      </w:r>
      <w:r>
        <w:t xml:space="preserve">тративных правонарушениях",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</w:t>
      </w:r>
      <w:r>
        <w:t xml:space="preserve"> медицинского освидетельствования на состояние опьянения.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</w:t>
      </w:r>
      <w:r>
        <w:t>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</w:t>
      </w:r>
      <w:r>
        <w:t>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</w:t>
      </w:r>
      <w:r>
        <w:t>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</w:p>
    <w:p w:rsidR="00A77B3E">
      <w:r>
        <w:t>Основанием полагать, что водитель Бондаренко Д.В. находился в состоянии опьянения, послужило наличие выявленных у него сотрудником ГИБДД признаков опьянения - запах алкоголя изо рта, резкое изменение окраски кожных покровов лица, нарушение речи, повед</w:t>
      </w:r>
      <w:r>
        <w:t>ение не соответствовало обстановке.</w:t>
      </w:r>
    </w:p>
    <w:p w:rsidR="00A77B3E">
      <w:r>
        <w:t>Факт нахождения Бондаренко Д.В. в состоянии алкогольного опьянения подтверждается результатом тестера - прибора ... и актом освидетельствования на состояние алкогольного опьянения 68 АО телефон от дата,  согласно которым</w:t>
      </w:r>
      <w:r>
        <w:t xml:space="preserve"> установлено его нахождение в состоянии алкогольного опьянения, при </w:t>
      </w:r>
      <w:r>
        <w:t>продутии</w:t>
      </w:r>
      <w:r>
        <w:t xml:space="preserve"> прибора, показания – ...., с результатами теста Бондаренко Д.В. согласился. </w:t>
      </w:r>
    </w:p>
    <w:p w:rsidR="00A77B3E">
      <w:r>
        <w:t xml:space="preserve">Факт управления Бондаренко Д.В. транспортным средством мопед марка автомобиля, </w:t>
      </w:r>
      <w:r>
        <w:t>р</w:t>
      </w:r>
      <w:r>
        <w:t>/</w:t>
      </w:r>
      <w:r>
        <w:t>з</w:t>
      </w:r>
      <w:r>
        <w:t xml:space="preserve"> ..., при указанных </w:t>
      </w:r>
      <w:r>
        <w:t xml:space="preserve">в протоколе об административном правонарушении обстоятельствах подтверждается: протоколом об отстранении от управления транспортным средством 61 АМ телефон от дата, объяснениями Бондаренко Д.В. от дата, видеозаписью, а так же пояснениями Бондаренко Д.В. в </w:t>
      </w:r>
      <w:r>
        <w:t>судебном заседании.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..., поверенного в установленном порядке (свидетельство о поверке № 05.1888.18, дей</w:t>
      </w:r>
      <w:r>
        <w:t xml:space="preserve">ствительное до дата),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>
      <w:r>
        <w:t>Как следует из материалов дела, подписывая протокол об административном правонарушении, Бондаренко Д.В. ка</w:t>
      </w:r>
      <w:r>
        <w:t>ких-либо замечаний в нем не отразил, указав на то, что с нарушением согласен, с результатами теста согласен, фактически признав факт административного правонарушения, каких либо ходатайств или заявлений им не заявлялось.</w:t>
      </w:r>
    </w:p>
    <w:p w:rsidR="00A77B3E">
      <w:r>
        <w:t>При этом, Бондаренко Д.В. возможнос</w:t>
      </w:r>
      <w:r>
        <w:t>ти зафиксировать возражения относительно занесенных в протокол сведений о согласии или не согласии с результатами «</w:t>
      </w:r>
      <w:r>
        <w:t>продутия</w:t>
      </w:r>
      <w:r>
        <w:t>» прибора, наличии (отсутствии) у него признаков опьянения или о свидетелях, лишен не был.</w:t>
      </w:r>
    </w:p>
    <w:p w:rsidR="00A77B3E">
      <w:r>
        <w:t>Кроме того, Бондаренко Д.В. при составлени</w:t>
      </w:r>
      <w:r>
        <w:t>и акта освидетельствования на состояние алкогольного опьянения  был согласен с результатами освидетельствования, не отразил замечаний или возражений относительно них или не выразил не согласие с ними, такой возможности лишен не был.</w:t>
      </w:r>
    </w:p>
    <w:p w:rsidR="00A77B3E">
      <w:r>
        <w:t>Акта освидетельствовани</w:t>
      </w:r>
      <w:r>
        <w:t>я на состояние алкогольного опьянения 68 АО телефон от дата составлен в соответствии с законом, с применением видеозаписи, оснований сомневаться в достоверности Акта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</w:t>
      </w:r>
      <w:r>
        <w:t>ских правах, принятого резолюцией 2200 А (ХХI) генеральной ассамблеи ООН от дата, лицо само определяет объем своих прав и реализует их по своему усмотрению. Реализуя по своему усмотрению процессуальные права, Бондаренко Д.В. в силу личного волеизъявления л</w:t>
      </w:r>
      <w:r>
        <w:t>ично сделал записи и расписался во всех составленных  в отношении него протоколах.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Не доверять указанным доказате</w:t>
      </w:r>
      <w:r>
        <w:t xml:space="preserve">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Законность требования сотрудн</w:t>
      </w:r>
      <w:r>
        <w:t>ика полиции о прохождении Бондаренко Д.В. освидетельствования на состояние опьянения, а также соблюдение процедуры освидетельствования на состояние опьянения в судебном заседании проверены и сомнений не вызывают.</w:t>
      </w:r>
    </w:p>
    <w:p w:rsidR="00A77B3E">
      <w:r>
        <w:t>С учетом изложенного суд квалифицирует дейс</w:t>
      </w:r>
      <w:r>
        <w:t xml:space="preserve">твия Бондаренко Д.В.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</w:t>
      </w:r>
      <w:r>
        <w:t xml:space="preserve">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Бондаренко Д.В. суд учитывает характер совершенного им административного правонарушения, личность виновного</w:t>
      </w:r>
      <w:r>
        <w:t>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 </w:t>
      </w:r>
    </w:p>
    <w:p w:rsidR="00A77B3E">
      <w:r>
        <w:t xml:space="preserve">Отягчающих </w:t>
      </w:r>
      <w:r>
        <w:t>административную ответственность обстоятельств судом не установлено.</w:t>
      </w:r>
    </w:p>
    <w:p w:rsidR="00A77B3E">
      <w:r>
        <w:t xml:space="preserve">При назначении административного наказания учитывается характер и степень общественной опасности совершенного административного правонарушения, личность виновного, обстоятельства </w:t>
      </w:r>
      <w:r>
        <w:t xml:space="preserve">смягчающие и отсутствие отягчающих ответственность, в связи с чем, суд считает необходимым назначить Бондаренко Д.В. минимальное наказание предусмотренное санкцией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12.8, 29.9, 29.10 </w:t>
      </w:r>
      <w:r>
        <w:t>Ко</w:t>
      </w:r>
      <w:r>
        <w:t>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Бондаренко Д.В. признать виновным в совершении административного правонарушения, предусмотренного ст. 12.8 ч. 1 Кодекса Российской Федерации об административных правонарушен</w:t>
      </w:r>
      <w:r>
        <w:t>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/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</w:t>
      </w:r>
      <w:r>
        <w:t xml:space="preserve">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Водительское удостоверение Бондаренко Д.В.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</w:t>
      </w:r>
      <w:r>
        <w:t xml:space="preserve"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</w:t>
      </w:r>
      <w:r>
        <w:t>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>
        <w:t>ца об утрате указанных документов.</w:t>
      </w:r>
    </w:p>
    <w:p w:rsidR="00A77B3E">
      <w: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</w:t>
      </w:r>
      <w:r>
        <w:t>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</w:t>
      </w:r>
      <w: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>Мировой судья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A07B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B37"/>
    <w:rsid w:val="00056AE8"/>
    <w:rsid w:val="00A07B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