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5-64-410/2018</w:t>
      </w:r>
    </w:p>
    <w:p w:rsidR="00A77B3E">
      <w:r>
        <w:t xml:space="preserve">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октября 2018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Чипчева</w:t>
      </w:r>
      <w:r>
        <w:t xml:space="preserve"> В.И., паспортные </w:t>
      </w:r>
      <w:r>
        <w:t>данныеадрес</w:t>
      </w:r>
      <w:r>
        <w:t>, гражданина Российской Феде</w:t>
      </w:r>
      <w:r>
        <w:t xml:space="preserve">рации, работающего индивидуальным предпринимателем адрес, зарегистрированного и проживающего по адресу: 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Чипчев</w:t>
      </w:r>
      <w:r>
        <w:t xml:space="preserve"> В.И., являясь индивидуальным предпринимателем, представил в ГУ-УПФ РФ в адрес «исходную» форму отчета «Сведения о застрахованных лицах» за дата – дата, то есть</w:t>
      </w:r>
      <w:r>
        <w:t xml:space="preserve"> с нарушением срока, установленного п. 2.2 ст. 11 Федерального закона № 27-ФЗ от дата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застрахо</w:t>
      </w:r>
      <w:r>
        <w:t xml:space="preserve">ванных лицах» не позднее 15.08.2018 г., чем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Чипчев</w:t>
      </w:r>
      <w:r>
        <w:t xml:space="preserve"> В.И. в судебное заседание не явился, и не сообщил причину неявки, хотя надлежащим образом был извещен о дне и времени слушания</w:t>
      </w:r>
      <w:r>
        <w:t xml:space="preserve"> дела, что подтверждено уведомлением о вручении повестки, приобщенной к материалам дела, о причинах неявки суду не сообщил. </w:t>
      </w:r>
    </w:p>
    <w:p w:rsidR="00A77B3E">
      <w:r>
        <w:t>Согласно Правилам оказания услуг почтовой связи, утвержденным Постановлением Правительства РФ № 234 от 31.07.2014 года, вручение ре</w:t>
      </w:r>
      <w:r>
        <w:t>гистрируемых почтовых отправлений осуществляется при предъявлении документов, удостоверяющих личность. По истечении установленного срока хранения не полученные адресатами (их законными представителями) регистрируемые почтовые отправления возвращаются отпра</w:t>
      </w:r>
      <w:r>
        <w:t>вителям за их счет по обратному адресу, если иное не предусмотрено между оператором почтовой связи и пользователем.</w:t>
      </w:r>
    </w:p>
    <w:p w:rsidR="00A77B3E">
      <w:r>
        <w:t>Уклонение от явки в учреждение почтовой связи для получения судебной корреспонденции расценивается как отказ от ее получения.</w:t>
      </w:r>
    </w:p>
    <w:p w:rsidR="00A77B3E">
      <w:r>
        <w:t xml:space="preserve">В силу пункта </w:t>
      </w:r>
      <w:r>
        <w:t xml:space="preserve">6 Постановления Пленума Верховного суда РФ № 5 от 24.03.2005 года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</w:t>
      </w:r>
      <w:r>
        <w:t xml:space="preserve">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</w:t>
      </w:r>
      <w: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</w:t>
      </w:r>
      <w:r>
        <w:t>ьной связью и т.п.). Поэтому суд признает её явку не обязательной, а имеющиеся материалы дела достаточными для рассмотрения дела по существу, по имеющимся доказательствам, поскольку ей не заявлено письменных возражений и ходатайств об отложении рассмотрени</w:t>
      </w:r>
      <w:r>
        <w:t>я дела.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</w:t>
      </w:r>
      <w:r>
        <w:t>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</w:t>
      </w:r>
      <w:r>
        <w:t>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A77B3E">
      <w:r>
        <w:t xml:space="preserve">Вина </w:t>
      </w:r>
      <w:r>
        <w:t>Чипчева</w:t>
      </w:r>
      <w:r>
        <w:t xml:space="preserve"> В.И. в совершении административного правонарушения, предусмотренного ст. 15.33.2 </w:t>
      </w:r>
      <w:r>
        <w:t>КоАП</w:t>
      </w:r>
      <w:r>
        <w:t xml:space="preserve"> РФ</w:t>
      </w:r>
      <w:r>
        <w:t xml:space="preserve">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копией уведомления о регистрации наименование организаци</w:t>
      </w:r>
      <w:r>
        <w:t>и в территориальном органе ПФ РФ от дата;</w:t>
      </w:r>
    </w:p>
    <w:p w:rsidR="00A77B3E">
      <w:r>
        <w:t>- выпиской из ЕГРИП от дата в отношении наименование организации;</w:t>
      </w:r>
    </w:p>
    <w:p w:rsidR="00A77B3E">
      <w:r>
        <w:t xml:space="preserve">- уведомление о составлении протокола и выпиской из </w:t>
      </w:r>
      <w:r>
        <w:t>фио</w:t>
      </w:r>
      <w:r>
        <w:t xml:space="preserve"> ПФР;</w:t>
      </w:r>
    </w:p>
    <w:p w:rsidR="00A77B3E">
      <w:r>
        <w:t>- сведением о застрахованных лицах, тип формы «</w:t>
      </w:r>
      <w:r>
        <w:t>исх</w:t>
      </w:r>
      <w:r>
        <w:t xml:space="preserve">», отчетный период 7 календарного </w:t>
      </w:r>
      <w:r>
        <w:t>года 2018 и извещение о доставке, с отметкой о поступлении в отдел ПФ РФ дата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</w:t>
      </w:r>
      <w:r>
        <w:t xml:space="preserve">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</w:t>
      </w:r>
      <w:r>
        <w:t xml:space="preserve">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</w:t>
      </w:r>
      <w:r>
        <w:t>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В соответствии со статьей 15.33.2 Кодекса </w:t>
      </w:r>
      <w:r>
        <w:t>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>
        <w:t>ений в неполном объеме или в искаженном виде влечет назначение административного наказания.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учете в системе обязательного пенсионного страх</w:t>
      </w:r>
      <w:r>
        <w:t>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 xml:space="preserve">Как усматривается из материалов дела об административном правонарушении, </w:t>
      </w:r>
      <w:r>
        <w:t>Чипчев</w:t>
      </w:r>
      <w:r>
        <w:t xml:space="preserve"> В.И., явл</w:t>
      </w:r>
      <w:r>
        <w:t>яясь индивидуальным предпринимателем, нарушил п. 2.2 ст. 11 Федерального Закона N 27-ФЗ от 01.04.1996 года, которым предусмотрена обязанность страхователя ежемесячно не позднее 15-го числа месяца, следующего за отчетным периодом - месяцем, представлять в т</w:t>
      </w:r>
      <w:r>
        <w:t>ерриториальный орган ПФР сведения по форме СЗВ-М о каждом работающем у него застрахованном лице. Так «исходный» отчет по форме СЗВ-М за июль 2018 года, срок подачи которого до 15.08.2018 года включительно, фактически был предоставлен 23.08.2018 года, то ес</w:t>
      </w:r>
      <w:r>
        <w:t>ть с нарушением установленного законом срока.</w:t>
      </w:r>
    </w:p>
    <w:p w:rsidR="00A77B3E">
      <w:r>
        <w:t xml:space="preserve">С учетом изложенного суд квалифицирует действия </w:t>
      </w:r>
      <w:r>
        <w:t>Чипчева</w:t>
      </w:r>
      <w:r>
        <w:t xml:space="preserve"> В.И.  по ст. 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</w:t>
      </w:r>
      <w:r>
        <w:t xml:space="preserve">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Чипчеву</w:t>
      </w:r>
      <w:r>
        <w:t xml:space="preserve"> В.И.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Смягчающих административную ответственн</w:t>
      </w:r>
      <w:r>
        <w:t xml:space="preserve">ость обстоятельств, судом не установлено. 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однородного административного правонарушения, если за совершение первого </w:t>
      </w:r>
      <w:r>
        <w:t>администр</w:t>
      </w:r>
      <w:r>
        <w:t xml:space="preserve">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</w:t>
      </w:r>
    </w:p>
    <w:p w:rsidR="00A77B3E">
      <w:r>
        <w:t>Чипчев</w:t>
      </w:r>
      <w:r>
        <w:t xml:space="preserve"> В.И. в 2018 г. привлекался к административной ответственности за совершение административных правонарушений в </w:t>
      </w:r>
      <w:r>
        <w:t xml:space="preserve">области финансов, налогов и сборов, страхования, рынка ценных бумаг, а именно: 19.04.2018 г. по ст. 15.33.2 </w:t>
      </w:r>
      <w:r>
        <w:t>КоАП</w:t>
      </w:r>
      <w:r>
        <w:t xml:space="preserve"> РФ за представление сведений (документов), необходимых для ведения индивидуального (персонифицированного) учета в системе обязательного пенсион</w:t>
      </w:r>
      <w:r>
        <w:t xml:space="preserve">ного страхования, в неполном объеме или в искаженном виде, на него наложено взыскание в виде штрафа в размере 300 руб.; 19.04.2018 г. по ст. 15.33.2 </w:t>
      </w:r>
      <w:r>
        <w:t>КоАП</w:t>
      </w:r>
      <w:r>
        <w:t xml:space="preserve"> РФ за представление сведений (документов), необходимых для ведения индивидуального (персонифицированно</w:t>
      </w:r>
      <w:r>
        <w:t>го) учета в системе обязательного пенсионного страхования, в неполном объеме или в искаженном виде, на него наложено взыскание в виде штрафа в размере 300 руб., однако данные правонарушения не повлекли каких-либо неблагоприятных последствий и являются незн</w:t>
      </w:r>
      <w:r>
        <w:t xml:space="preserve">ачительными. </w:t>
      </w:r>
    </w:p>
    <w:p w:rsidR="00A77B3E">
      <w:r>
        <w:t xml:space="preserve"> 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отягчающих и отсутствие смягчающих административную ответствен</w:t>
      </w:r>
      <w:r>
        <w:t xml:space="preserve">ность обстоятельств, суд считает возможным назначить </w:t>
      </w:r>
      <w:r>
        <w:t>Чипчеву</w:t>
      </w:r>
      <w:r>
        <w:t xml:space="preserve"> В.И.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</w:t>
      </w:r>
      <w:r>
        <w:t xml:space="preserve">теля адрес </w:t>
      </w:r>
      <w:r>
        <w:t>Чипчева</w:t>
      </w:r>
      <w:r>
        <w:t xml:space="preserve"> В.И.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...</w:t>
      </w:r>
      <w:r>
        <w:t>, статус лица - 08.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 xml:space="preserve">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</w:t>
      </w:r>
      <w: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E833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3C9"/>
    <w:rsid w:val="00007353"/>
    <w:rsid w:val="00A77B3E"/>
    <w:rsid w:val="00E83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