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Дело № 5-64-462/2018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08 ноября 2018 года</w:t>
      </w:r>
      <w:r>
        <w:tab/>
      </w:r>
      <w:r>
        <w:t xml:space="preserve">                         п.Нижнегорский, ул. Победы, 20 </w:t>
      </w:r>
      <w:r>
        <w:t>каб</w:t>
      </w:r>
      <w:r>
        <w:t>. 1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рассмотрев дело об администрати</w:t>
      </w:r>
      <w:r>
        <w:t xml:space="preserve">вном правонарушении, поступившее из Мирового суда судебного участка № 30 Белогорского судебного района Республики Крым (Отдельной роты ДПС ГИБДД по Республике Крым), в отношении   </w:t>
      </w:r>
    </w:p>
    <w:p w:rsidR="00A77B3E">
      <w:r>
        <w:t xml:space="preserve">Кадырова М.А.,                    </w:t>
      </w:r>
    </w:p>
    <w:p w:rsidR="00A77B3E">
      <w:r>
        <w:t xml:space="preserve">паспортные данные </w:t>
      </w:r>
      <w:r>
        <w:t>Узб</w:t>
      </w:r>
      <w:r>
        <w:t xml:space="preserve">. ССР, работающего </w:t>
      </w:r>
      <w:r>
        <w:t>ИП, зарегистрированного по адресу: адрес. адрес,</w:t>
      </w:r>
    </w:p>
    <w:p w:rsidR="00A77B3E">
      <w:r>
        <w:t xml:space="preserve">о привлечении его к административной ответственности за правонарушение, предусмотренное ст. 12.15 ч. 5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Кадыров М.А.,</w:t>
      </w:r>
      <w:r>
        <w:t xml:space="preserve"> дата в время на адрес км+50 метров, управлял транспортным средством – автомобилем </w:t>
      </w:r>
      <w:r>
        <w:t>Вольво</w:t>
      </w:r>
      <w:r>
        <w:t xml:space="preserve"> 860, государственный регистрационный знак ...,вблизи адрес осуществил выезд на полосу встречного движения, при этом пересек сплошную линию дорожной разметки 1.1, данн</w:t>
      </w:r>
      <w:r>
        <w:t xml:space="preserve">ое правонарушение повторное в течение года, чем совершил административное правонарушение, ответственность за которое предусмотрена ст. 12.15 ч.5 </w:t>
      </w:r>
      <w:r>
        <w:t>КоАП</w:t>
      </w:r>
      <w:r>
        <w:t xml:space="preserve"> РФ.</w:t>
      </w:r>
    </w:p>
    <w:p w:rsidR="00A77B3E">
      <w:r>
        <w:t xml:space="preserve">          В судебное заседание Кадыров М.А. не явился, о дне и времени слушания дела извещен надлежащи</w:t>
      </w:r>
      <w:r>
        <w:t>м образом, повесткой с уведомлением, причин неявки суду не сообщил, ходатайств об отложении дела в суд не поступало.</w:t>
      </w:r>
    </w:p>
    <w:p w:rsidR="00A77B3E">
      <w:r>
        <w:t xml:space="preserve">           Исследовав материалы дела, суд пришел к выводу о наличии в действиях Кадырова М.А. состава правонарушения, предусмотренного ст. </w:t>
      </w:r>
      <w:r>
        <w:t xml:space="preserve">12.15 ч.5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... от дата, он был составлен в отношении Кадырова М.А. за то, что он дата в время на адрес км+50 метров, управлял транспортным средством – автомобиле</w:t>
      </w:r>
      <w:r>
        <w:t>м ..., государственный регистрационный знак ...,вблизи адрес осуществил выезд на полосу встречного движения, при этом пересек сплошную линию дорожной разметки 1.1, данное правонарушение повторное в течение года.</w:t>
      </w:r>
    </w:p>
    <w:p w:rsidR="00A77B3E">
      <w:r>
        <w:t xml:space="preserve">          Обстоятельства выезда Кадыровым М.</w:t>
      </w:r>
      <w:r>
        <w:t>А. на полосу, предназначенную для встречного движения, о которых идет речь в протоколе об административном правонарушении, подтверждаются данными схемы места совершения административного правонарушения (л.д.3), из которой усматривается совершение им маневр</w:t>
      </w:r>
      <w:r>
        <w:t xml:space="preserve">а обгона другого транспортного средства с выездом на полосу, </w:t>
      </w:r>
      <w:r>
        <w:t>предназначенную для встречного движения, с пересечением им сплошной линии дорожной разметки 1.1.</w:t>
      </w:r>
    </w:p>
    <w:p w:rsidR="00A77B3E">
      <w:r>
        <w:tab/>
        <w:t xml:space="preserve">Согласно рапорта заместителя Командира 3-го взвода </w:t>
      </w:r>
      <w:r>
        <w:t>фио</w:t>
      </w:r>
      <w:r>
        <w:t xml:space="preserve"> ДПС ГИБДД МВД по адрес Баранова С.А. указа</w:t>
      </w:r>
      <w:r>
        <w:t xml:space="preserve">но, что дата при несении службы на адрес, совместно с инспектором 1-го взвода </w:t>
      </w:r>
      <w:r>
        <w:t>фио</w:t>
      </w:r>
      <w:r>
        <w:t xml:space="preserve"> ДПС ГИБДД МВД по адрес старшим лейтенантом полиции </w:t>
      </w:r>
      <w:r>
        <w:t>Могиленец</w:t>
      </w:r>
      <w:r>
        <w:t xml:space="preserve"> А.В. в время был остановлен автомобиль ... , государственный номерной знак ....Автомобилем управлял Кадыров М.А.,</w:t>
      </w:r>
      <w:r>
        <w:t xml:space="preserve"> паспортные данные, водителю была разъяснена причина остановки, а именно нарушение ПДД РФ (обгон на пешеходном переходе обозначенным дорожными знаками 5.19.1 и 5.19.2, а также линией дорожной разметки 1.14.1). Водителю были предоставлены для ознакомления д</w:t>
      </w:r>
      <w:r>
        <w:t xml:space="preserve">оказательства его правонарушения, а именно: видеозапись нарушения ПДД. После просмотра видеозаписи, водителю были разъяснены его права и обязанности, ст. 25.1 </w:t>
      </w:r>
      <w:r>
        <w:t>КоАП</w:t>
      </w:r>
      <w:r>
        <w:t xml:space="preserve"> РФ, ст.51 Конституции РФ и составлен протокол 82ап015304 по ч.5ст.1215 Ко АП РФ, за нарушени</w:t>
      </w:r>
      <w:r>
        <w:t>е п.п. 11.4 ПДД РФ. С нарушением водитель не был согласен, от пояснений в письменном виде отказался, пояснив, что даст свои пояснения при рассмотрении дела. Водителю была объявлена явка для рассмотрения данного правонарушения по адресу: Мировой суд адрес п</w:t>
      </w:r>
      <w:r>
        <w:t>о вызову (л.д.4).</w:t>
      </w:r>
    </w:p>
    <w:p w:rsidR="00A77B3E">
      <w:r>
        <w:tab/>
        <w:t xml:space="preserve">Согласно распечатки результатов поиска правонарушений, а также копии постановления от дата указано, что Кадыров М.А. привлекался  к административной ответственности по ст. 12.15 ч. 4 </w:t>
      </w:r>
      <w:r>
        <w:t>КоАП</w:t>
      </w:r>
      <w:r>
        <w:t xml:space="preserve"> РФ с вынесение постановления о наложении админист</w:t>
      </w:r>
      <w:r>
        <w:t>ративного штрафа в сумме сумма и оплатой штрафа в сумме сумма дата.(л.д.6-7).</w:t>
      </w:r>
    </w:p>
    <w:p w:rsidR="00A77B3E">
      <w:r>
        <w:t xml:space="preserve">В протоколе также имеется запись о том, что велась видеосъемка в отсутствие понятых. Об участии понятых в производстве по делу об административном правонарушении делается запись </w:t>
      </w:r>
      <w:r>
        <w:t>в протоколе (часть 3 статьи 25.7 Кодекса Российской Федерации об административных правонарушениях).</w:t>
      </w:r>
    </w:p>
    <w:p w:rsidR="00A77B3E">
      <w:r>
        <w:t xml:space="preserve">            В случае применения видеозаписи для фиксации совершения процессуальных действий, за исключением личного досмотра, эти процессуальные действия со</w:t>
      </w:r>
      <w:r>
        <w:t>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</w:t>
      </w:r>
      <w:r>
        <w:t xml:space="preserve">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</w:t>
      </w:r>
    </w:p>
    <w:p w:rsidR="00A77B3E">
      <w:r>
        <w:t>К материалам административного дела приложен видеодиск, в качестве доказательст</w:t>
      </w:r>
      <w:r>
        <w:t>ва, запись произведена с помощью видеокамеры, на которой зафиксирован факт совершенного Кадыровым М.А. правонарушения по пересечению сплошной линии дорожной разметки (л.д.5).</w:t>
      </w:r>
    </w:p>
    <w:p w:rsidR="00A77B3E">
      <w:r>
        <w:t xml:space="preserve">       Суд приходит к выводу о том, что протокол об административном правонарушен</w:t>
      </w:r>
      <w:r>
        <w:t xml:space="preserve">ии составлен в соответствии с требованиями ст.28.2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Достоверность указанных доказательств у суда сомнений не вызывает, поскольку они непротиворечивы</w:t>
      </w:r>
      <w:r>
        <w:t xml:space="preserve"> и согласуются между собой. Протокол об административном </w:t>
      </w:r>
      <w:r>
        <w:t>правонарушении составлен в соответствии с требованиями Кодекса РФ об административных правонарушениях.</w:t>
      </w:r>
    </w:p>
    <w:p w:rsidR="00A77B3E">
      <w:r>
        <w:t>Согласно п.1.3 Правил дорожного движения РФ, устанавливает, что участники дорожного движения обя</w:t>
      </w:r>
      <w:r>
        <w:t>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 xml:space="preserve"> </w:t>
      </w:r>
      <w:r>
        <w:tab/>
        <w:t>В</w:t>
      </w:r>
      <w:r>
        <w:t xml:space="preserve"> соответствии с Правилами дорожного движения знаком 1.1. обозначается горизонтальная разметка (линии, стрелы, надписи и другие обозначения на проезжей части), разделяющая транспортные потоки противоположных направлений и обозначает границы полос движения в</w:t>
      </w:r>
      <w:r>
        <w:t xml:space="preserve"> опасных местах на дорогах; обозначает границы проезжей части, на которые въезд запрещен. </w:t>
      </w:r>
    </w:p>
    <w:p w:rsidR="00A77B3E">
      <w:r>
        <w:t xml:space="preserve">          Приложения к Правилам дорожного движения РФ являются их неотъемлемой частью, в связи с чем, несоблюдение требований, предусмотренных Приложениями дорожных </w:t>
      </w:r>
      <w:r>
        <w:t>знаков и разметки, является нарушением Правил дорожного движения РФ.</w:t>
      </w:r>
    </w:p>
    <w:p w:rsidR="00A77B3E">
      <w:r>
        <w:t xml:space="preserve">           Оценив все собранные по делу доказательства в их совокупности, которые суд признает достаточными для всестороннего, полного, объективного выяснения всех обстоятельств дела и его разрешения по существу, в соответствии с законом, действия Кадырова</w:t>
      </w:r>
      <w:r>
        <w:t xml:space="preserve"> М.А., суд квалифицирует по ч. 5 ст. 12.15 </w:t>
      </w:r>
      <w:r>
        <w:t>КоАП</w:t>
      </w:r>
      <w:r>
        <w:t xml:space="preserve"> РФ. </w:t>
      </w:r>
    </w:p>
    <w:p w:rsidR="00A77B3E">
      <w:r>
        <w:t xml:space="preserve">           Таким образом, Кадыров М.А. совершая маневр обгона другого транспортного средства и выезжая на полосу, предназначенную для встречного движения, нарушил требования дорожной разметки 1.1, раздел</w:t>
      </w:r>
      <w:r>
        <w:t xml:space="preserve">яющей транспортные потоки противоположных направлений, обозначающей границы проезжей части, на которые выезд запрещен, и требования п. 1.3 ПДД РФ, согласно которым участники дорожного движения обязаны знать и соблюдать относящиеся к ним требования Правил, </w:t>
      </w:r>
      <w:r>
        <w:t>сигналов светофоров, знаков и разметки.</w:t>
      </w:r>
    </w:p>
    <w:p w:rsidR="00A77B3E">
      <w:r>
        <w:t xml:space="preserve">           Статьей 12.15 ч. 4 </w:t>
      </w:r>
      <w:r>
        <w:t>КоАП</w:t>
      </w:r>
      <w:r>
        <w:t xml:space="preserve"> РФ,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</w:t>
      </w:r>
      <w:r>
        <w:t>ого направления, за исключением случаев, предусмотренных частью 3 настоящей статьи.</w:t>
      </w:r>
    </w:p>
    <w:p w:rsidR="00A77B3E">
      <w:r>
        <w:t xml:space="preserve">В соответствии с ч. 5 ст. 12.15 </w:t>
      </w:r>
      <w:r>
        <w:t>КоАП</w:t>
      </w:r>
      <w:r>
        <w:t xml:space="preserve"> РФ, повторное совершение административного правонарушения, предусмотренного частью 4 настоящей статьи, влечет лишение права управления </w:t>
      </w:r>
      <w:r>
        <w:t>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</w:t>
      </w:r>
      <w:r>
        <w:t>идеозаписи - наложение административного штрафа в размере сумма прописью.</w:t>
      </w:r>
    </w:p>
    <w:p w:rsidR="00A77B3E">
      <w:r>
        <w:t xml:space="preserve">При таких обстоятельствах в действиях Кадырова М.А. имеется состав правонарушения, предусмотренного ст. 12.15 ч.5 </w:t>
      </w:r>
      <w:r>
        <w:t>КоАП</w:t>
      </w:r>
      <w:r>
        <w:t xml:space="preserve"> РФ, а именно повторное совершение административного правонаруше</w:t>
      </w:r>
      <w:r>
        <w:t xml:space="preserve">ния, предусмотренного частью 4 настоящей статьи. </w:t>
      </w:r>
    </w:p>
    <w:p w:rsidR="00A77B3E">
      <w:r>
        <w:t>В силу п. 1.3 ПДД РФ участники дорожного движения обязаны знать и соблюдать относящиеся к ним Правила, сигналов, светофоров, знаков и разметки, а также выполнять распоряжение регулировщиков, действующих в п</w:t>
      </w:r>
      <w:r>
        <w:t xml:space="preserve">ределах </w:t>
      </w:r>
      <w:r>
        <w:t>предоставленных им прав и регулирующих дорожное движение установленными сигналами.</w:t>
      </w:r>
    </w:p>
    <w:p w:rsidR="00A77B3E">
      <w:r>
        <w:t xml:space="preserve">         Согласно Приложению 2 к ПДД РФ горизонтальная дорожная разметка 1.1 распределяет транспортные потоки противоположных направлений и обозначает границы полос </w:t>
      </w:r>
      <w:r>
        <w:t xml:space="preserve">движения в опасных местах на дорогах; обозначает границы проезжей части, на которые выезд запрещен; обозначает границы стояночных мест  транспортных средств. Линию 1.1. пересекать запрещается.  </w:t>
      </w:r>
    </w:p>
    <w:p w:rsidR="00A77B3E">
      <w:r>
        <w:t>Как усматривается из материалов дела, Кадыров М.А. в установл</w:t>
      </w:r>
      <w:r>
        <w:t>енном законом порядке получал специальное право управления транспортными средствами и ему выдано водительское удостоверение ВАН420360.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</w:t>
      </w:r>
      <w:r>
        <w:t>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</w:t>
      </w:r>
    </w:p>
    <w:p w:rsidR="00A77B3E">
      <w:r>
        <w:tab/>
        <w:t>В ходе рассмотрения данного дела об административном правонарушении в соответствии с требованиями ст</w:t>
      </w:r>
      <w:r>
        <w:t xml:space="preserve">атьи 24.1 </w:t>
      </w:r>
      <w:r>
        <w:t>КоАП</w:t>
      </w:r>
      <w:r>
        <w:t xml:space="preserve"> РФ были всесторонне, полнее, объективно и своевременно выяснены обстоятельства совершения административного правонарушения. Поэтому мировой судья считает, что все доказательства являются допустимыми и нарушений при рассмотрении дела не выявл</w:t>
      </w:r>
      <w:r>
        <w:t>ено.</w:t>
      </w:r>
    </w:p>
    <w:p w:rsidR="00A77B3E"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</w:t>
      </w:r>
      <w:r>
        <w:t>реждения совершения новых правонарушений, как самим правонарушителем, так и другими лицами.</w:t>
      </w:r>
    </w:p>
    <w:p w:rsidR="00A77B3E">
      <w:r>
        <w:t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</w:t>
      </w:r>
      <w:r>
        <w:t xml:space="preserve">, принимая во внимание характер совершенного правонарушения Кадыровым М.А. административного правонарушения,  данные о личности, который ранее привлекался к административной ответственности в области дорожного движения по ч. 4 ст. 12.15 </w:t>
      </w:r>
      <w:r>
        <w:t>КоАП</w:t>
      </w:r>
      <w:r>
        <w:t xml:space="preserve"> РФ в виде штра</w:t>
      </w:r>
      <w:r>
        <w:t xml:space="preserve">фа. Обстоятельств, отягчающих и смягчающих административную ответственность судом не установлено, в связи с чем, суд считает возможным назначить Кадырову М.А. наказание, предусмотренное санкцией ч. 5 ст. 12.15 </w:t>
      </w:r>
      <w:r>
        <w:t>КоАП</w:t>
      </w:r>
      <w:r>
        <w:t xml:space="preserve"> РФ в виде лишения  права управления транс</w:t>
      </w:r>
      <w:r>
        <w:t>портными средствами, поскольку данный вид наказания обеспечивает достижение целей и задач административного наказания, предусмотренных законом.</w:t>
      </w:r>
    </w:p>
    <w:p w:rsidR="00A77B3E">
      <w:r>
        <w:t xml:space="preserve"> 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</w:t>
      </w:r>
      <w:r>
        <w:t xml:space="preserve">                              ПОСТАНОВИЛ: </w:t>
      </w:r>
    </w:p>
    <w:p w:rsidR="00A77B3E"/>
    <w:p w:rsidR="00A77B3E">
      <w:r>
        <w:tab/>
        <w:t xml:space="preserve"> Кадырова М.А. признать виновным в совершении административного правонарушения, предусмотренного ст. 12.15 ч.5 Кодекса Российской Федерации об административных правонарушениях, и назначить ему административное н</w:t>
      </w:r>
      <w:r>
        <w:t>аказание в виде лишения права управления транспортными средствами на срок  1 (один) год.</w:t>
      </w:r>
    </w:p>
    <w:p w:rsidR="00A77B3E">
      <w:r>
        <w:t xml:space="preserve"> 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</w:t>
      </w:r>
      <w:r>
        <w:t xml:space="preserve">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</w:t>
      </w:r>
      <w:r>
        <w:t>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</w:t>
      </w:r>
      <w:r>
        <w:t xml:space="preserve"> начинается со дня сдачи лицом либо изъятия у него соответствующего удостоверения.   </w:t>
      </w:r>
    </w:p>
    <w:p w:rsidR="00A77B3E">
      <w:r>
        <w:t xml:space="preserve">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</w:t>
      </w:r>
      <w:r>
        <w:t>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И.о.Мирового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</w:t>
      </w:r>
      <w:r>
        <w:t>.</w:t>
      </w:r>
    </w:p>
    <w:p w:rsidR="00A77B3E"/>
    <w:sectPr w:rsidSect="00B43B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BB8"/>
    <w:rsid w:val="00A77B3E"/>
    <w:rsid w:val="00B43BB8"/>
    <w:rsid w:val="00F944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B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