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 xml:space="preserve">Дело № 5-64-522/2018    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17 декабря 2018 года</w:t>
      </w:r>
      <w:r>
        <w:tab/>
        <w:t xml:space="preserve">     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>с участием:</w:t>
      </w:r>
    </w:p>
    <w:p w:rsidR="00A77B3E">
      <w:r>
        <w:t>должностного лица, в отношении которого ведется производство по делу об административном правонаруше</w:t>
      </w:r>
      <w:r>
        <w:t xml:space="preserve">нии – </w:t>
      </w:r>
      <w:r>
        <w:t>Грабовенком</w:t>
      </w:r>
      <w:r>
        <w:t xml:space="preserve"> И.Ф.,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/>
    <w:p w:rsidR="00A77B3E">
      <w:r>
        <w:t>Грабовенко</w:t>
      </w:r>
      <w:r>
        <w:t xml:space="preserve"> И.Ф., паспортные </w:t>
      </w:r>
      <w:r>
        <w:t>данныеадрес</w:t>
      </w:r>
      <w:r>
        <w:t xml:space="preserve"> УССР, гражданки Российской Федерации, имеющего высшее образование, работающего главным специалистом Отдела по вопросам молодёжи, физ</w:t>
      </w:r>
      <w:r>
        <w:t xml:space="preserve">ической культуры и спорта администрации адрес, зарегистрированной и проживающей по адресу: адрес,    </w:t>
      </w:r>
    </w:p>
    <w:p w:rsidR="00A77B3E"/>
    <w:p w:rsidR="00A77B3E"/>
    <w:p w:rsidR="00A77B3E">
      <w:r>
        <w:t xml:space="preserve">дело об административном правонарушении, предусмотренном ст. 15.5 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</w:t>
      </w:r>
      <w:r>
        <w:t>ВИЛ:</w:t>
      </w:r>
    </w:p>
    <w:p w:rsidR="00A77B3E"/>
    <w:p w:rsidR="00A77B3E"/>
    <w:p w:rsidR="00A77B3E">
      <w:r>
        <w:t xml:space="preserve">Согласно протокола об административном правонарушении № ... от дата, </w:t>
      </w:r>
      <w:r>
        <w:t>Грабовенко</w:t>
      </w:r>
      <w:r>
        <w:t xml:space="preserve"> И.Ф., являясь главным специалистом Отдела по вопросам молодёжи, физической культуры и спорта администрации адрес, представила в Межрайонную инспекцию Федеральной </w:t>
      </w:r>
      <w:r>
        <w:t>налоговой службы № 1 по Республике Крым налоговую декларацию по земельному налогу за дата – дата, то есть с нарушением срока, установленного п. 3 ст. 398 Налогового кодекса РФ, не обеспечение представления налоговой декларации по земельному налогу не поздн</w:t>
      </w:r>
      <w:r>
        <w:t xml:space="preserve">ее дата, чем совершила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>
      <w:r>
        <w:t xml:space="preserve">В судебном заседании </w:t>
      </w:r>
      <w:r>
        <w:t>Грабовенко</w:t>
      </w:r>
      <w:r>
        <w:t xml:space="preserve"> И.Ф. вину в совершении административного правонарушения полностью признала, просила строго не наказывать. </w:t>
      </w:r>
    </w:p>
    <w:p w:rsidR="00A77B3E">
      <w:r>
        <w:t xml:space="preserve">Кроме признания вины </w:t>
      </w:r>
      <w:r>
        <w:t>Грабов</w:t>
      </w:r>
      <w:r>
        <w:t>енко</w:t>
      </w:r>
      <w:r>
        <w:t xml:space="preserve"> И.Ф., её вина в совершении административного правонарушения, предусмотренного ст. 15.5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</w:t>
      </w:r>
      <w:r>
        <w:t>тративном правонарушении № ... от дата;</w:t>
      </w:r>
    </w:p>
    <w:p w:rsidR="00A77B3E">
      <w:r>
        <w:t>- подтверждением даты отправки и квитанцией о приеме налоговой декларации, согласно которым налоговая декларация по земельному налогу за дата была предоставлена дата;</w:t>
      </w:r>
    </w:p>
    <w:p w:rsidR="00A77B3E">
      <w:r>
        <w:t xml:space="preserve"> - выпиской из базы данных </w:t>
      </w:r>
      <w:r>
        <w:t>фио</w:t>
      </w:r>
      <w:r>
        <w:t xml:space="preserve">, согласно которой </w:t>
      </w:r>
      <w:r>
        <w:t>налоговая декларация по земельному налогу Отделом по вопросам молодёжи, физической культуры и спорта администрации адрес, срок предоставления которой был дата, была представлена дата;</w:t>
      </w:r>
    </w:p>
    <w:p w:rsidR="00A77B3E">
      <w:r>
        <w:t xml:space="preserve">- налоговой декларацией по земельному налогу за дата, в которой указана </w:t>
      </w:r>
      <w:r>
        <w:t>дата её изготовления дата;</w:t>
      </w:r>
    </w:p>
    <w:p w:rsidR="00A77B3E">
      <w:r>
        <w:t xml:space="preserve">- копией распоряжения № ... от дата Администрации адрес, согласно которой </w:t>
      </w:r>
      <w:r>
        <w:t>Грабовенко</w:t>
      </w:r>
      <w:r>
        <w:t xml:space="preserve"> И.Ф. с дата вступает в должность главного специалиста по вопросам молодёжи, физической культуры и спорта администрации адрес земельным;</w:t>
      </w:r>
    </w:p>
    <w:p w:rsidR="00A77B3E">
      <w:r>
        <w:t>- должно</w:t>
      </w:r>
      <w:r>
        <w:t xml:space="preserve">стной инструкцией главного специалиста Отдела по вопросам молодёжи, физической культуры и спорта администрации адрес, с отметкой об ознакомлении с ней </w:t>
      </w:r>
      <w:r>
        <w:t>Грабовенко</w:t>
      </w:r>
      <w:r>
        <w:t xml:space="preserve"> И.Ф.</w:t>
      </w:r>
    </w:p>
    <w:p w:rsidR="00A77B3E">
      <w:r>
        <w:t>Совокупность вышеуказанных доказательств по делу у суда не вызывает сомнений, они последо</w:t>
      </w:r>
      <w:r>
        <w:t xml:space="preserve">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>Суд приходит к выводу о том,</w:t>
      </w:r>
      <w:r>
        <w:t xml:space="preserve">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</w:t>
      </w:r>
      <w:r>
        <w:t>ь его недействительность, протокол не содержит</w:t>
      </w:r>
    </w:p>
    <w:p w:rsidR="00A77B3E">
      <w:r>
        <w:t>В соответствии со статьей 57 Конституции РФ каждый обязан платить законно установленные налоги и сборы.</w:t>
      </w:r>
    </w:p>
    <w:p w:rsidR="00A77B3E">
      <w:r>
        <w:t>Согласно п.п. 4 п. 1 ст. 23 Налогового кодекса РФ, налогоплательщики обязаны представлять в установленном</w:t>
      </w:r>
      <w:r>
        <w:t xml:space="preserve">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На основании п. 6 ст. 80 Налогового кодекса РФ, налоговая декларация (расчет) предоставляется в установленн</w:t>
      </w:r>
      <w:r>
        <w:t>ые законодательством о налогах и сборах сроки.</w:t>
      </w:r>
    </w:p>
    <w:p w:rsidR="00A77B3E">
      <w:r>
        <w:t>Согласно ч. 1 ст. 388 Налогового кодекса РФ 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признаваемыми объ</w:t>
      </w:r>
      <w:r>
        <w:t xml:space="preserve">ектом налогообложения в соответствии со статьей 389 настоящего Кодекса,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</w:t>
      </w:r>
    </w:p>
    <w:p w:rsidR="00A77B3E">
      <w:r>
        <w:t>В силу ч. 1 ст. 389 НК РФ</w:t>
      </w:r>
      <w:r>
        <w:t xml:space="preserve"> объектом налогообложения признаются земельные участки, расположенные в пределах муниципального образования (городов федерального значения Москвы, Санкт-Петербурга и Севастополя), на территории которого введен налог. </w:t>
      </w:r>
    </w:p>
    <w:p w:rsidR="00A77B3E">
      <w:r>
        <w:t>На основании ч. 1 ст. 398 НК РФ налого</w:t>
      </w:r>
      <w:r>
        <w:t xml:space="preserve">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 </w:t>
      </w:r>
    </w:p>
    <w:p w:rsidR="00A77B3E">
      <w:r>
        <w:t>Отдел по вопросам молодёжи, физической культуры и спорта администрации адрес имеет на праве посто</w:t>
      </w:r>
      <w:r>
        <w:t xml:space="preserve">янного бессрочного пользования земельные участки с кадастровыми номерами 90:08:10101:4101, 90:08:10101:4106, расположенные на территории адрес. Право пользование на указанные земельные участки зарегистрировано в ЕГРН дата и дата </w:t>
      </w:r>
    </w:p>
    <w:p w:rsidR="00A77B3E">
      <w:r>
        <w:t xml:space="preserve">В соответствии с ч. 3 ст. </w:t>
      </w:r>
      <w:r>
        <w:t>398 НК РФ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 w:rsidR="00A77B3E">
      <w:r>
        <w:t xml:space="preserve">Вместе с тем, как усматривается из выписки из базы данных </w:t>
      </w:r>
      <w:r>
        <w:t>фио</w:t>
      </w:r>
      <w:r>
        <w:t>, налоговая декларация по земельному налогу, срок пред</w:t>
      </w:r>
      <w:r>
        <w:t>оставления которой был дата, была представлена Отделом по вопросам молодёжи, физической культуры и спорта администрации адрес дата, то есть за пределами установленного законодательством срока.</w:t>
      </w:r>
    </w:p>
    <w:p w:rsidR="00A77B3E">
      <w:r>
        <w:t>Подпунктом 4 пункта 1 статьи 23, пунктом 3 статьи 80 НК РФ пред</w:t>
      </w:r>
      <w:r>
        <w:t>усмотрена обязанность налогоплательщиков по представлению в установленном порядке в налоговый орган по месту учета налоговых деклараций (расчеты), если такая обязанность предусмотрена законодательством о налогах и сборах.</w:t>
      </w:r>
    </w:p>
    <w:p w:rsidR="00A77B3E">
      <w:r>
        <w:t>На основании п. 1 ст. 27 Налоговог</w:t>
      </w:r>
      <w:r>
        <w:t>о кодекса РФ законными представителями налогоплательщика-организации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A77B3E">
      <w:r>
        <w:t>Согласно ст. 28 этого же Кодекса действия (бездействие) законных пр</w:t>
      </w:r>
      <w:r>
        <w:t>едставителей организации, совершенные в связи с участием этой организации в отношениях, регулируемых законодательством о налогах и сборах, признаются действиями (бездействием) этой организации.</w:t>
      </w:r>
    </w:p>
    <w:p w:rsidR="00A77B3E">
      <w:r>
        <w:t>В соответствии с ч. 1, ч. 3.  ст. 7 Федерального Закона «О бух</w:t>
      </w:r>
      <w:r>
        <w:t>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</w:t>
      </w:r>
      <w:r>
        <w:t>авного бухгалтера или иное должностное лицо этого субъекта.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>
        <w:t>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</w:t>
      </w:r>
      <w:r>
        <w:t>сть как должностные лица.</w:t>
      </w:r>
    </w:p>
    <w:p w:rsidR="00A77B3E">
      <w:r>
        <w:t xml:space="preserve">Согласно распоряжения № ... от дата администрации адрес, </w:t>
      </w:r>
      <w:r>
        <w:t>Грабовенко</w:t>
      </w:r>
      <w:r>
        <w:t xml:space="preserve"> И.Ф. с дата вступила в должность главного  специалиста Отдела, на которую согласно </w:t>
      </w:r>
      <w:r>
        <w:t>должностной инструкции возложена обязанность по предоставлению в налоговый орга</w:t>
      </w:r>
      <w:r>
        <w:t xml:space="preserve">н налоговых деклараций. </w:t>
      </w:r>
    </w:p>
    <w:p w:rsidR="00A77B3E">
      <w:r>
        <w:t xml:space="preserve">В связи с чем, судом установлено, что </w:t>
      </w:r>
      <w:r>
        <w:t>Грабовенко</w:t>
      </w:r>
      <w:r>
        <w:t xml:space="preserve"> И.Ф. свою обязанность по предоставлению в установленный срок налоговой декларации по земельному налогу за дата, в соответствие с п. 3 ст. 398 НК РФ своевременно не исполнил, декларац</w:t>
      </w:r>
      <w:r>
        <w:t>ия была представлена дата.</w:t>
      </w:r>
    </w:p>
    <w:p w:rsidR="00A77B3E">
      <w:r>
        <w:t xml:space="preserve">С учетом изложенного суд квалифицирует действия </w:t>
      </w:r>
      <w:r>
        <w:t>Грабовенко</w:t>
      </w:r>
      <w:r>
        <w:t xml:space="preserve"> И.Ф. по ст. 15.5 </w:t>
      </w:r>
      <w:r>
        <w:t>КоАП</w:t>
      </w:r>
      <w:r>
        <w:t xml:space="preserve"> РФ – нарушение установленных законодательством о налогах и сборах сроков представления налоговой декларации (расчета по страховым взносам) в налогов</w:t>
      </w:r>
      <w:r>
        <w:t>ый орган по месту учета.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Грабовенко</w:t>
      </w:r>
      <w:r>
        <w:t xml:space="preserve"> И.Ф.</w:t>
      </w:r>
      <w:r>
        <w:t xml:space="preserve"> суд учитывает характер совершенного им административного правонарушения, личность виновной, её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</w:t>
      </w:r>
      <w:r>
        <w:t xml:space="preserve">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</w:t>
      </w:r>
      <w:r>
        <w:t xml:space="preserve"> административного правонарушения, личность виновной, наличие смягчающих и отсутствие отягчающих административную ответственность обстоятельств, для достижения цели наказания </w:t>
      </w:r>
      <w:r>
        <w:t>Грабовенко</w:t>
      </w:r>
      <w:r>
        <w:t xml:space="preserve"> И.Ф. суд считает возможным назначить ей наказание предусмотренное санк</w:t>
      </w:r>
      <w:r>
        <w:t xml:space="preserve">цией ст. 15.5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15.5, 29.9, 29.10 </w:t>
      </w:r>
      <w:r>
        <w:t>КоАП</w:t>
      </w:r>
      <w:r>
        <w:t xml:space="preserve"> РФ, мировой судья</w:t>
      </w:r>
    </w:p>
    <w:p w:rsidR="00A77B3E"/>
    <w:p w:rsidR="00A77B3E"/>
    <w:p w:rsidR="00A77B3E">
      <w:r>
        <w:t>ПОСТАНОВИЛ:</w:t>
      </w:r>
    </w:p>
    <w:p w:rsidR="00A77B3E"/>
    <w:p w:rsidR="00A77B3E"/>
    <w:p w:rsidR="00A77B3E">
      <w:r>
        <w:t xml:space="preserve">Должностное лицо – главного специалиста Отдела по вопросам молодёжи, физической культуры и спорта администрации адрес </w:t>
      </w:r>
      <w:r>
        <w:t>Грабовенко</w:t>
      </w:r>
      <w:r>
        <w:t xml:space="preserve"> И.Ф. признать виновной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 xml:space="preserve">       </w:t>
      </w:r>
    </w:p>
    <w:p w:rsidR="00A77B3E">
      <w:r>
        <w:t>Штраф подлежит перечислению на следующие реквизиты: ...</w:t>
      </w:r>
    </w:p>
    <w:p w:rsidR="00A77B3E"/>
    <w:p w:rsidR="00A77B3E">
      <w:r>
        <w:t>В</w:t>
      </w:r>
      <w:r>
        <w:t xml:space="preserve">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</w:t>
      </w:r>
      <w:r>
        <w:t>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</w:t>
      </w:r>
      <w:r>
        <w:t xml:space="preserve">ие. 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</w:t>
      </w:r>
      <w:r>
        <w:t>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</w:t>
      </w:r>
      <w:r>
        <w:t>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B937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73B"/>
    <w:rsid w:val="003F3243"/>
    <w:rsid w:val="00A77B3E"/>
    <w:rsid w:val="00B937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7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