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A501E" w:rsidRPr="00091621">
      <w:pPr>
        <w:pStyle w:val="Heading1"/>
        <w:spacing w:before="0" w:after="0"/>
        <w:ind w:right="282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91621">
        <w:rPr>
          <w:b w:val="0"/>
          <w:bCs w:val="0"/>
          <w:sz w:val="22"/>
          <w:szCs w:val="22"/>
        </w:rPr>
        <w:t xml:space="preserve">Дело № 5-65-7/2020  </w:t>
      </w:r>
    </w:p>
    <w:p w:rsidR="00CA501E" w:rsidRPr="00091621">
      <w:pPr>
        <w:pStyle w:val="Heading1"/>
        <w:spacing w:before="0" w:after="0"/>
        <w:ind w:right="282"/>
        <w:jc w:val="center"/>
        <w:rPr>
          <w:sz w:val="22"/>
          <w:szCs w:val="22"/>
        </w:rPr>
      </w:pPr>
      <w:r w:rsidRPr="00091621">
        <w:rPr>
          <w:b w:val="0"/>
          <w:bCs w:val="0"/>
          <w:sz w:val="22"/>
          <w:szCs w:val="22"/>
        </w:rPr>
        <w:t xml:space="preserve">                                                                            </w:t>
      </w:r>
    </w:p>
    <w:p w:rsidR="00CA501E" w:rsidRPr="00091621">
      <w:pPr>
        <w:pStyle w:val="Heading1"/>
        <w:spacing w:before="0" w:after="0"/>
        <w:ind w:right="282"/>
        <w:jc w:val="center"/>
        <w:rPr>
          <w:sz w:val="22"/>
          <w:szCs w:val="22"/>
        </w:rPr>
      </w:pPr>
      <w:r w:rsidRPr="00091621">
        <w:rPr>
          <w:b w:val="0"/>
          <w:bCs w:val="0"/>
          <w:sz w:val="22"/>
          <w:szCs w:val="22"/>
        </w:rPr>
        <w:t> </w:t>
      </w:r>
    </w:p>
    <w:p w:rsidR="00CA501E" w:rsidRPr="00091621">
      <w:pPr>
        <w:pStyle w:val="Heading1"/>
        <w:spacing w:before="0" w:after="0"/>
        <w:ind w:right="282"/>
        <w:jc w:val="center"/>
        <w:rPr>
          <w:sz w:val="22"/>
          <w:szCs w:val="22"/>
        </w:rPr>
      </w:pPr>
      <w:r w:rsidRPr="00091621">
        <w:rPr>
          <w:b w:val="0"/>
          <w:bCs w:val="0"/>
          <w:sz w:val="22"/>
          <w:szCs w:val="22"/>
        </w:rPr>
        <w:t>П</w:t>
      </w:r>
      <w:r w:rsidRPr="00091621">
        <w:rPr>
          <w:b w:val="0"/>
          <w:bCs w:val="0"/>
          <w:sz w:val="22"/>
          <w:szCs w:val="22"/>
        </w:rPr>
        <w:t xml:space="preserve"> О С Т А Н О В Л Е Н И Е</w:t>
      </w:r>
    </w:p>
    <w:p w:rsidR="00CA501E" w:rsidRPr="00091621">
      <w:pPr>
        <w:ind w:right="282"/>
        <w:rPr>
          <w:sz w:val="22"/>
          <w:szCs w:val="22"/>
        </w:rPr>
      </w:pP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10 февраля 2020 года   </w:t>
      </w: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 xml:space="preserve">                            п. Нижнегорский, ул. Победы,20</w:t>
      </w:r>
    </w:p>
    <w:p w:rsidR="00CA501E" w:rsidRPr="00091621">
      <w:pPr>
        <w:ind w:right="282"/>
        <w:jc w:val="both"/>
        <w:rPr>
          <w:sz w:val="22"/>
          <w:szCs w:val="22"/>
        </w:rPr>
      </w:pP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</w:t>
      </w:r>
      <w:r w:rsidRPr="00091621">
        <w:rPr>
          <w:sz w:val="22"/>
          <w:szCs w:val="22"/>
        </w:rPr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</w:t>
      </w:r>
      <w:r w:rsidRPr="00091621">
        <w:rPr>
          <w:sz w:val="22"/>
          <w:szCs w:val="22"/>
        </w:rPr>
        <w:t xml:space="preserve">рушении, поступившее из Инспекции по труду Республики Крым, в отношении </w:t>
      </w:r>
    </w:p>
    <w:p w:rsidR="00CA501E" w:rsidRPr="00091621">
      <w:pPr>
        <w:ind w:left="4253" w:right="282"/>
        <w:jc w:val="both"/>
        <w:rPr>
          <w:sz w:val="22"/>
          <w:szCs w:val="22"/>
        </w:rPr>
      </w:pPr>
      <w:r w:rsidRPr="00091621">
        <w:rPr>
          <w:rStyle w:val="cat-UserDefinedgrp-64rplc-6"/>
          <w:sz w:val="22"/>
          <w:szCs w:val="22"/>
        </w:rPr>
        <w:t>...ИП Малько М.В.</w:t>
      </w:r>
      <w:r w:rsidRPr="00091621">
        <w:rPr>
          <w:sz w:val="22"/>
          <w:szCs w:val="22"/>
        </w:rPr>
        <w:t xml:space="preserve">, </w:t>
      </w:r>
      <w:r w:rsidRPr="00091621">
        <w:rPr>
          <w:rStyle w:val="cat-UserDefinedgrp-65rplc-8"/>
          <w:sz w:val="22"/>
          <w:szCs w:val="22"/>
        </w:rPr>
        <w:t>...личные данные</w:t>
      </w:r>
      <w:r w:rsidRPr="00091621">
        <w:rPr>
          <w:sz w:val="22"/>
          <w:szCs w:val="22"/>
        </w:rPr>
        <w:t xml:space="preserve"> фактический адрес проживания: </w:t>
      </w:r>
      <w:r w:rsidRPr="00091621">
        <w:rPr>
          <w:rStyle w:val="cat-Addressgrp-3rplc-10"/>
          <w:sz w:val="22"/>
          <w:szCs w:val="22"/>
        </w:rPr>
        <w:t>адрес</w:t>
      </w:r>
      <w:r w:rsidRPr="00091621">
        <w:rPr>
          <w:sz w:val="22"/>
          <w:szCs w:val="22"/>
        </w:rPr>
        <w:t xml:space="preserve">. 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</w:t>
      </w:r>
      <w:r w:rsidRPr="00091621">
        <w:rPr>
          <w:sz w:val="22"/>
          <w:szCs w:val="22"/>
        </w:rPr>
        <w:t>ч</w:t>
      </w:r>
      <w:r w:rsidRPr="00091621">
        <w:rPr>
          <w:sz w:val="22"/>
          <w:szCs w:val="22"/>
        </w:rPr>
        <w:t>. 2 ст. 19.4.1 Кодек</w:t>
      </w:r>
      <w:r w:rsidRPr="00091621">
        <w:rPr>
          <w:sz w:val="22"/>
          <w:szCs w:val="22"/>
        </w:rPr>
        <w:t xml:space="preserve">са Российской Федерации об административных правонарушениях, </w:t>
      </w:r>
    </w:p>
    <w:p w:rsidR="00CA501E" w:rsidRPr="00091621">
      <w:pPr>
        <w:ind w:right="282"/>
        <w:jc w:val="both"/>
        <w:rPr>
          <w:sz w:val="22"/>
          <w:szCs w:val="22"/>
        </w:rPr>
      </w:pP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</w:t>
      </w: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ab/>
        <w:t xml:space="preserve">    УСТАНОВИЛ:</w:t>
      </w:r>
    </w:p>
    <w:p w:rsidR="00CA501E" w:rsidRPr="00091621">
      <w:pPr>
        <w:ind w:right="282"/>
        <w:jc w:val="both"/>
        <w:rPr>
          <w:sz w:val="22"/>
          <w:szCs w:val="22"/>
        </w:rPr>
      </w:pPr>
    </w:p>
    <w:p w:rsidR="00CA501E" w:rsidRPr="00091621">
      <w:pPr>
        <w:ind w:left="100" w:right="282" w:firstLine="70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ИП Малько М.В., </w:t>
      </w:r>
      <w:r w:rsidRPr="00091621">
        <w:rPr>
          <w:rStyle w:val="cat-Dategrp-12rplc-12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</w:t>
      </w:r>
      <w:r w:rsidRPr="00091621">
        <w:rPr>
          <w:sz w:val="22"/>
          <w:szCs w:val="22"/>
        </w:rPr>
        <w:t>в</w:t>
      </w:r>
      <w:r w:rsidRPr="00091621">
        <w:rPr>
          <w:sz w:val="22"/>
          <w:szCs w:val="22"/>
        </w:rPr>
        <w:t xml:space="preserve"> </w:t>
      </w:r>
      <w:r w:rsidRPr="00091621">
        <w:rPr>
          <w:rStyle w:val="cat-Timegrp-58rplc-13"/>
          <w:sz w:val="22"/>
          <w:szCs w:val="22"/>
        </w:rPr>
        <w:t>время</w:t>
      </w:r>
      <w:r w:rsidRPr="00091621">
        <w:rPr>
          <w:sz w:val="22"/>
          <w:szCs w:val="22"/>
        </w:rPr>
        <w:t xml:space="preserve">, по адресу: </w:t>
      </w:r>
      <w:r w:rsidRPr="00091621">
        <w:rPr>
          <w:rStyle w:val="cat-Addressgrp-2rplc-14"/>
          <w:sz w:val="22"/>
          <w:szCs w:val="22"/>
        </w:rPr>
        <w:t>адрес</w:t>
      </w:r>
      <w:r w:rsidRPr="00091621">
        <w:rPr>
          <w:sz w:val="22"/>
          <w:szCs w:val="22"/>
        </w:rPr>
        <w:t>, допустил правонарушение, а именно:  согласно ст. 360 Трудового кодекса РФ государственные инспекторы труда в целях осуществ</w:t>
      </w:r>
      <w:r w:rsidRPr="00091621">
        <w:rPr>
          <w:sz w:val="22"/>
          <w:szCs w:val="22"/>
        </w:rPr>
        <w:t xml:space="preserve">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</w:t>
      </w:r>
      <w:r w:rsidRPr="00091621">
        <w:rPr>
          <w:sz w:val="22"/>
          <w:szCs w:val="22"/>
        </w:rPr>
        <w:t>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законами. Предметом проверки является соблюдение работодателем в процессе своей деятельности треб</w:t>
      </w:r>
      <w:r w:rsidRPr="00091621">
        <w:rPr>
          <w:sz w:val="22"/>
          <w:szCs w:val="22"/>
        </w:rPr>
        <w:t>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проведении мероприятий по предотвращению нарушений норм трудового права и по за</w:t>
      </w:r>
      <w:r w:rsidRPr="00091621">
        <w:rPr>
          <w:sz w:val="22"/>
          <w:szCs w:val="22"/>
        </w:rPr>
        <w:t>щите трудовых прав граждан. Основанием для проведения внеплановой проверки в числе прочего являются обращения или заявление работников о нарушении работодателем их трудовых прав.</w:t>
      </w:r>
    </w:p>
    <w:p w:rsidR="00CA501E" w:rsidRPr="00091621">
      <w:pPr>
        <w:ind w:left="80" w:right="282" w:firstLine="68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В Инспекцию по труду Республики Крым (далее - Инспекция) поступили обращения </w:t>
      </w:r>
      <w:r w:rsidRPr="00091621">
        <w:rPr>
          <w:rStyle w:val="cat-FIOgrp-43rplc-17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 </w:t>
      </w:r>
      <w:r w:rsidRPr="00091621">
        <w:rPr>
          <w:sz w:val="22"/>
          <w:szCs w:val="22"/>
        </w:rPr>
        <w:t>от</w:t>
      </w:r>
      <w:r w:rsidRPr="00091621">
        <w:rPr>
          <w:sz w:val="22"/>
          <w:szCs w:val="22"/>
        </w:rPr>
        <w:t xml:space="preserve"> </w:t>
      </w:r>
      <w:r w:rsidRPr="00091621">
        <w:rPr>
          <w:rStyle w:val="cat-Dategrp-13rplc-18"/>
          <w:sz w:val="22"/>
          <w:szCs w:val="22"/>
        </w:rPr>
        <w:t>дата</w:t>
      </w:r>
      <w:r w:rsidRPr="00091621">
        <w:rPr>
          <w:sz w:val="22"/>
          <w:szCs w:val="22"/>
        </w:rPr>
        <w:t>, (</w:t>
      </w:r>
      <w:r w:rsidRPr="00091621">
        <w:rPr>
          <w:sz w:val="22"/>
          <w:szCs w:val="22"/>
        </w:rPr>
        <w:t>вхд</w:t>
      </w:r>
      <w:r w:rsidRPr="00091621">
        <w:rPr>
          <w:sz w:val="22"/>
          <w:szCs w:val="22"/>
        </w:rPr>
        <w:t>. № 3-3007).</w:t>
      </w:r>
    </w:p>
    <w:p w:rsidR="00CA501E" w:rsidRPr="00091621">
      <w:pPr>
        <w:ind w:left="80" w:right="282" w:firstLine="68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Распоряжением (приказом) начальника Инспекции по труду Республики Крым от 20.11.2019 №139-01-49/2019-3007-1 старшему государственному инспектору труда отдела надзора и контроля за соблюдением трудового законодательства </w:t>
      </w:r>
      <w:r w:rsidRPr="00091621">
        <w:rPr>
          <w:rStyle w:val="cat-FIOgrp-44rplc-21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 поручено провести проверку в период </w:t>
      </w:r>
      <w:r w:rsidRPr="00091621">
        <w:rPr>
          <w:rStyle w:val="cat-UserDefinedgrp-66rplc-23"/>
          <w:sz w:val="22"/>
          <w:szCs w:val="22"/>
        </w:rPr>
        <w:t>...</w:t>
      </w:r>
      <w:r w:rsidRPr="00091621">
        <w:rPr>
          <w:sz w:val="22"/>
          <w:szCs w:val="22"/>
        </w:rPr>
        <w:t xml:space="preserve"> гг. внеплановую документарную проверку соблюдения требований законодательства о труде и других нормативно-правовых актов, содержащих нормы трудового законодательства у индивидуального предпринимателя Малько Максима </w:t>
      </w:r>
      <w:r w:rsidRPr="00091621">
        <w:rPr>
          <w:sz w:val="22"/>
          <w:szCs w:val="22"/>
        </w:rPr>
        <w:t xml:space="preserve">Витальевича, место фактического осуществления предпринимательской деятельности: </w:t>
      </w:r>
      <w:r w:rsidRPr="00091621">
        <w:rPr>
          <w:rStyle w:val="cat-Addressgrp-5rplc-27"/>
          <w:sz w:val="22"/>
          <w:szCs w:val="22"/>
        </w:rPr>
        <w:t>адрес</w:t>
      </w:r>
      <w:r w:rsidRPr="00091621">
        <w:rPr>
          <w:sz w:val="22"/>
          <w:szCs w:val="22"/>
        </w:rPr>
        <w:t>.</w:t>
      </w:r>
    </w:p>
    <w:p w:rsidR="00CA501E" w:rsidRPr="00091621">
      <w:pPr>
        <w:ind w:left="80" w:right="282" w:firstLine="68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Распоряжение вместе с мотивированным запросом было направлено </w:t>
      </w:r>
      <w:r w:rsidRPr="00091621">
        <w:rPr>
          <w:rStyle w:val="cat-Dategrp-17rplc-28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заказным </w:t>
      </w:r>
      <w:r w:rsidRPr="00091621">
        <w:rPr>
          <w:i/>
          <w:iCs/>
          <w:sz w:val="22"/>
          <w:szCs w:val="22"/>
        </w:rPr>
        <w:t>пись</w:t>
      </w:r>
      <w:r w:rsidRPr="00091621">
        <w:rPr>
          <w:sz w:val="22"/>
          <w:szCs w:val="22"/>
        </w:rPr>
        <w:t>мом с уведомлением по адресу фактического осуществления предпринимательской деятельности:</w:t>
      </w:r>
      <w:r w:rsidRPr="00091621">
        <w:rPr>
          <w:sz w:val="22"/>
          <w:szCs w:val="22"/>
        </w:rPr>
        <w:t xml:space="preserve"> </w:t>
      </w:r>
      <w:r w:rsidRPr="00091621">
        <w:rPr>
          <w:rStyle w:val="cat-Addressgrp-6rplc-29"/>
          <w:sz w:val="22"/>
          <w:szCs w:val="22"/>
        </w:rPr>
        <w:t>адрес</w:t>
      </w:r>
      <w:r w:rsidRPr="00091621">
        <w:rPr>
          <w:sz w:val="22"/>
          <w:szCs w:val="22"/>
        </w:rPr>
        <w:t xml:space="preserve">. </w:t>
      </w:r>
      <w:r w:rsidRPr="00091621">
        <w:rPr>
          <w:sz w:val="22"/>
          <w:szCs w:val="22"/>
        </w:rPr>
        <w:t>-р</w:t>
      </w:r>
      <w:r w:rsidRPr="00091621">
        <w:rPr>
          <w:sz w:val="22"/>
          <w:szCs w:val="22"/>
        </w:rPr>
        <w:t xml:space="preserve">аспоряжение вместе с мотивированным запросом получено адресантом </w:t>
      </w:r>
      <w:r w:rsidRPr="00091621">
        <w:rPr>
          <w:rStyle w:val="cat-Dategrp-18rplc-30"/>
          <w:sz w:val="22"/>
          <w:szCs w:val="22"/>
        </w:rPr>
        <w:t>дата</w:t>
      </w:r>
      <w:r w:rsidRPr="00091621">
        <w:rPr>
          <w:sz w:val="22"/>
          <w:szCs w:val="22"/>
        </w:rPr>
        <w:t>, о чем свидетельствует отчет об отслеживании отправления (официальный сайт Почты России).</w:t>
      </w:r>
    </w:p>
    <w:p w:rsidR="00CA501E" w:rsidRPr="00091621">
      <w:pPr>
        <w:ind w:left="80" w:right="282" w:firstLine="68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Согласно п.13 распоряжения от 20.11.2019 № 139-01-49/2019-3007-1 индивидуальному предп</w:t>
      </w:r>
      <w:r w:rsidRPr="00091621">
        <w:rPr>
          <w:sz w:val="22"/>
          <w:szCs w:val="22"/>
        </w:rPr>
        <w:t xml:space="preserve">ринимателю Малько Максиму Витальевичу для проведения Инспекцией по труду Республики Крым проверки для достижения целей и задач необходимо было предоставить: трудовой договор </w:t>
      </w:r>
      <w:r w:rsidRPr="00091621">
        <w:rPr>
          <w:rStyle w:val="cat-FIOgrp-43rplc-35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; дополнительные соглашения к трудовому договору </w:t>
      </w:r>
      <w:r w:rsidRPr="00091621">
        <w:rPr>
          <w:rStyle w:val="cat-FIOgrp-43rplc-36"/>
          <w:sz w:val="22"/>
          <w:szCs w:val="22"/>
        </w:rPr>
        <w:t>фио</w:t>
      </w:r>
      <w:r w:rsidRPr="00091621">
        <w:rPr>
          <w:sz w:val="22"/>
          <w:szCs w:val="22"/>
        </w:rPr>
        <w:t>; приказ о приёме на работу</w:t>
      </w:r>
      <w:r w:rsidRPr="00091621">
        <w:rPr>
          <w:sz w:val="22"/>
          <w:szCs w:val="22"/>
        </w:rPr>
        <w:t xml:space="preserve"> с основаниями </w:t>
      </w:r>
      <w:r w:rsidRPr="00091621">
        <w:rPr>
          <w:rStyle w:val="cat-FIOgrp-43rplc-37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; приказ об увольнении с работы с основаниями </w:t>
      </w:r>
      <w:r w:rsidRPr="00091621">
        <w:rPr>
          <w:rStyle w:val="cat-FIOgrp-43rplc-38"/>
          <w:sz w:val="22"/>
          <w:szCs w:val="22"/>
        </w:rPr>
        <w:t>фио</w:t>
      </w:r>
      <w:r w:rsidRPr="00091621">
        <w:rPr>
          <w:sz w:val="22"/>
          <w:szCs w:val="22"/>
        </w:rPr>
        <w:t>;</w:t>
      </w:r>
      <w:r w:rsidRPr="00091621">
        <w:rPr>
          <w:sz w:val="22"/>
          <w:szCs w:val="22"/>
        </w:rPr>
        <w:t xml:space="preserve"> приказы о предоставлении отпуска с основаниями в отношении </w:t>
      </w:r>
      <w:r w:rsidRPr="00091621">
        <w:rPr>
          <w:rStyle w:val="cat-FIOgrp-45rplc-39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 в 2019 году; приказы об отзыве из отпуска с основаниями в отношении </w:t>
      </w:r>
      <w:r w:rsidRPr="00091621">
        <w:rPr>
          <w:rStyle w:val="cat-FIOgrp-45rplc-41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 в 2019 году </w:t>
      </w:r>
      <w:r w:rsidRPr="00091621">
        <w:rPr>
          <w:sz w:val="22"/>
          <w:szCs w:val="22"/>
        </w:rPr>
        <w:t>-Г</w:t>
      </w:r>
      <w:r w:rsidRPr="00091621">
        <w:rPr>
          <w:sz w:val="22"/>
          <w:szCs w:val="22"/>
        </w:rPr>
        <w:t xml:space="preserve">рафик отпусков на 2019 год; личная </w:t>
      </w:r>
      <w:r w:rsidRPr="00091621">
        <w:rPr>
          <w:sz w:val="22"/>
          <w:szCs w:val="22"/>
        </w:rPr>
        <w:t xml:space="preserve">карточка формы Т-2 </w:t>
      </w:r>
      <w:r w:rsidRPr="00091621">
        <w:rPr>
          <w:rStyle w:val="cat-FIOgrp-43rplc-44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; должностная инструкция </w:t>
      </w:r>
      <w:r w:rsidRPr="00091621">
        <w:rPr>
          <w:rStyle w:val="cat-FIOgrp-43rplc-45"/>
          <w:sz w:val="22"/>
          <w:szCs w:val="22"/>
        </w:rPr>
        <w:t>фио</w:t>
      </w:r>
      <w:r w:rsidRPr="00091621">
        <w:rPr>
          <w:sz w:val="22"/>
          <w:szCs w:val="22"/>
        </w:rPr>
        <w:t>; журнал ознакомления работников с локальными нормативными актами; Коллективный договор; Правила внутреннего трудового распорядка; табеля учета рабочего времени за период работы с октябрь 2018 года по ноябр</w:t>
      </w:r>
      <w:r w:rsidRPr="00091621">
        <w:rPr>
          <w:sz w:val="22"/>
          <w:szCs w:val="22"/>
        </w:rPr>
        <w:t xml:space="preserve">ь 2019 год в отношении </w:t>
      </w:r>
      <w:r w:rsidRPr="00091621">
        <w:rPr>
          <w:rStyle w:val="cat-FIOgrp-43rplc-48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; документ об утверждении формы расчетного листка и порядке его выдаче работникам; расчетный лист </w:t>
      </w:r>
      <w:r w:rsidRPr="00091621">
        <w:rPr>
          <w:rStyle w:val="cat-FIOgrp-43rplc-49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 за период работы с октябрь 2018 года по ноябрь 2019 года; документы, подтверждающие начисление и выплату заработной платы </w:t>
      </w:r>
      <w:r w:rsidRPr="00091621">
        <w:rPr>
          <w:rStyle w:val="cat-FIOgrp-45rplc-52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 за</w:t>
      </w:r>
      <w:r w:rsidRPr="00091621">
        <w:rPr>
          <w:sz w:val="22"/>
          <w:szCs w:val="22"/>
        </w:rPr>
        <w:t xml:space="preserve"> период работы с октябрь 2018 года по ноябрь 2019 года; штатные расписания за 2019 год; Положение о премировании; журнал входящей корреспонденции за 2019 год; журнал исходящей корреспонденции за 2019 год; журнал регистрации трудовых книжек работников.</w:t>
      </w:r>
    </w:p>
    <w:p w:rsidR="00CA501E" w:rsidRPr="00091621">
      <w:pPr>
        <w:ind w:left="80" w:right="282" w:firstLine="68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В со</w:t>
      </w:r>
      <w:r w:rsidRPr="00091621">
        <w:rPr>
          <w:sz w:val="22"/>
          <w:szCs w:val="22"/>
        </w:rPr>
        <w:t xml:space="preserve">ответствии с ч. 5 ст. 11 Федерального закона от 26.12.2008 № 294-ФЗ «О защите прав </w:t>
      </w:r>
      <w:r w:rsidRPr="00091621">
        <w:rPr>
          <w:i/>
          <w:iCs/>
          <w:sz w:val="22"/>
          <w:szCs w:val="22"/>
        </w:rPr>
        <w:t>юри</w:t>
      </w:r>
      <w:r w:rsidRPr="00091621">
        <w:rPr>
          <w:sz w:val="22"/>
          <w:szCs w:val="22"/>
        </w:rPr>
        <w:t>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</w:t>
      </w:r>
      <w:r w:rsidRPr="00091621">
        <w:rPr>
          <w:sz w:val="22"/>
          <w:szCs w:val="22"/>
        </w:rPr>
        <w:t>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CA501E" w:rsidRPr="00091621">
      <w:pPr>
        <w:ind w:left="80" w:right="282" w:firstLine="68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В соответствии с </w:t>
      </w:r>
      <w:r w:rsidRPr="00091621">
        <w:rPr>
          <w:sz w:val="22"/>
          <w:szCs w:val="22"/>
        </w:rPr>
        <w:t>ч</w:t>
      </w:r>
      <w:r w:rsidRPr="00091621">
        <w:rPr>
          <w:sz w:val="22"/>
          <w:szCs w:val="22"/>
        </w:rPr>
        <w:t>. 1 ст. 357 Трудового кодекса Российской Федерации государственный и</w:t>
      </w:r>
      <w:r w:rsidRPr="00091621">
        <w:rPr>
          <w:sz w:val="22"/>
          <w:szCs w:val="22"/>
        </w:rPr>
        <w:t>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</w:t>
      </w:r>
      <w:r w:rsidRPr="00091621">
        <w:rPr>
          <w:b/>
          <w:bCs/>
          <w:i/>
          <w:iCs/>
          <w:sz w:val="22"/>
          <w:szCs w:val="22"/>
        </w:rPr>
        <w:t xml:space="preserve"> </w:t>
      </w:r>
      <w:r w:rsidRPr="00091621">
        <w:rPr>
          <w:sz w:val="22"/>
          <w:szCs w:val="22"/>
        </w:rPr>
        <w:t xml:space="preserve">запрашивать у работодателей и безвозмездно получать от них документы, объяснения, </w:t>
      </w:r>
      <w:r w:rsidRPr="00091621">
        <w:rPr>
          <w:sz w:val="22"/>
          <w:szCs w:val="22"/>
        </w:rPr>
        <w:t>информацию, необходимые для выполнения надзорных и контрольных функций.</w:t>
      </w:r>
    </w:p>
    <w:p w:rsidR="00CA501E" w:rsidRPr="00091621">
      <w:pPr>
        <w:ind w:left="40" w:right="282" w:firstLine="64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В соответствии с ч. 6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</w:t>
      </w:r>
      <w:r w:rsidRPr="00091621">
        <w:rPr>
          <w:sz w:val="22"/>
          <w:szCs w:val="22"/>
        </w:rPr>
        <w:t xml:space="preserve">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</w:t>
      </w:r>
      <w:r w:rsidRPr="00091621">
        <w:rPr>
          <w:sz w:val="22"/>
          <w:szCs w:val="22"/>
        </w:rPr>
        <w:t>ого лица юридического лица.</w:t>
      </w:r>
      <w:r w:rsidRPr="00091621">
        <w:rPr>
          <w:sz w:val="22"/>
          <w:szCs w:val="22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</w:t>
      </w:r>
      <w:r w:rsidRPr="00091621">
        <w:rPr>
          <w:sz w:val="22"/>
          <w:szCs w:val="22"/>
        </w:rPr>
        <w:t>ом Российской Федерации.</w:t>
      </w:r>
    </w:p>
    <w:p w:rsidR="00CA501E" w:rsidRPr="00091621">
      <w:pPr>
        <w:ind w:left="40" w:right="282" w:firstLine="64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Однако по состоянию на 13.12.2019 г. и на момент окончания проверки 27.12.2019 года запрашиваемые документы представлены не были, что повлекло невозможность </w:t>
      </w:r>
      <w:r w:rsidRPr="00091621">
        <w:rPr>
          <w:sz w:val="22"/>
          <w:szCs w:val="22"/>
        </w:rPr>
        <w:t>проведения неплановой документарной проверки старшего государственного инс</w:t>
      </w:r>
      <w:r w:rsidRPr="00091621">
        <w:rPr>
          <w:sz w:val="22"/>
          <w:szCs w:val="22"/>
        </w:rPr>
        <w:t>пектора труда отдела надзора</w:t>
      </w:r>
      <w:r w:rsidRPr="00091621">
        <w:rPr>
          <w:sz w:val="22"/>
          <w:szCs w:val="22"/>
        </w:rPr>
        <w:t xml:space="preserve"> и контроля за соблюдением трудового законодательства </w:t>
      </w:r>
      <w:r w:rsidRPr="00091621">
        <w:rPr>
          <w:rStyle w:val="cat-FIOgrp-44rplc-62"/>
          <w:sz w:val="22"/>
          <w:szCs w:val="22"/>
        </w:rPr>
        <w:t>фио</w:t>
      </w:r>
    </w:p>
    <w:p w:rsidR="00CA501E" w:rsidRPr="00091621">
      <w:pPr>
        <w:ind w:left="40" w:right="282" w:firstLine="64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В связи с отсутствием необходимых документов рассмотреть вопросы, поставленные в обращении </w:t>
      </w:r>
      <w:r w:rsidRPr="00091621">
        <w:rPr>
          <w:rStyle w:val="cat-FIOgrp-43rplc-63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 от 08.11.2019, (</w:t>
      </w:r>
      <w:r w:rsidRPr="00091621">
        <w:rPr>
          <w:sz w:val="22"/>
          <w:szCs w:val="22"/>
        </w:rPr>
        <w:t>вхд</w:t>
      </w:r>
      <w:r w:rsidRPr="00091621">
        <w:rPr>
          <w:sz w:val="22"/>
          <w:szCs w:val="22"/>
        </w:rPr>
        <w:t xml:space="preserve">. №3-3007) не представилось возможным, тем самым </w:t>
      </w:r>
      <w:r w:rsidRPr="00091621">
        <w:rPr>
          <w:sz w:val="22"/>
          <w:szCs w:val="22"/>
        </w:rPr>
        <w:t xml:space="preserve">совершил административное правонарушение, ответственность за которое предусмотрена </w:t>
      </w:r>
      <w:r w:rsidRPr="00091621">
        <w:rPr>
          <w:sz w:val="22"/>
          <w:szCs w:val="22"/>
        </w:rPr>
        <w:t>ч</w:t>
      </w:r>
      <w:r w:rsidRPr="00091621">
        <w:rPr>
          <w:sz w:val="22"/>
          <w:szCs w:val="22"/>
        </w:rPr>
        <w:t xml:space="preserve">. 2 ст. 19.4.1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РФ.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</w:t>
      </w:r>
      <w:r w:rsidRPr="00091621">
        <w:rPr>
          <w:sz w:val="22"/>
          <w:szCs w:val="22"/>
        </w:rPr>
        <w:t xml:space="preserve">          </w:t>
      </w:r>
      <w:r w:rsidRPr="00091621">
        <w:rPr>
          <w:sz w:val="22"/>
          <w:szCs w:val="22"/>
        </w:rPr>
        <w:t>В судебное заседание ИП Малько М.В. не явился, о дне и времени слушания дела извещен надлежащим образом, направил в суд ходатайство о ра</w:t>
      </w:r>
      <w:r w:rsidRPr="00091621">
        <w:rPr>
          <w:sz w:val="22"/>
          <w:szCs w:val="22"/>
        </w:rPr>
        <w:t xml:space="preserve">ссмотрении дела в его отсутствие. </w:t>
      </w:r>
    </w:p>
    <w:p w:rsidR="00CA501E" w:rsidRPr="00091621">
      <w:pPr>
        <w:ind w:right="282" w:firstLine="708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Согласно ст. 25.1 ч.2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</w:t>
      </w:r>
      <w:r w:rsidRPr="00091621">
        <w:rPr>
          <w:sz w:val="22"/>
          <w:szCs w:val="22"/>
        </w:rPr>
        <w:t xml:space="preserve">и и месте рассмотрения дела и если от лица не поступило ходатайство об отложении рассмотрения дела. 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   </w:t>
      </w:r>
      <w:r w:rsidRPr="00091621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</w:t>
      </w:r>
      <w:r w:rsidRPr="00091621">
        <w:rPr>
          <w:sz w:val="22"/>
          <w:szCs w:val="22"/>
        </w:rPr>
        <w:t>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091621">
          <w:rPr>
            <w:color w:val="0000EE"/>
            <w:sz w:val="22"/>
            <w:szCs w:val="22"/>
          </w:rPr>
          <w:t>статьей 29.6</w:t>
        </w:r>
      </w:hyperlink>
      <w:r w:rsidRPr="00091621">
        <w:rPr>
          <w:sz w:val="22"/>
          <w:szCs w:val="22"/>
        </w:rPr>
        <w:t> 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 сроков рассмотрения дел об административных правонарушениях н</w:t>
      </w:r>
      <w:r w:rsidRPr="00091621">
        <w:rPr>
          <w:sz w:val="22"/>
          <w:szCs w:val="22"/>
        </w:rPr>
        <w:t>еобходимо принимать меры для быстрого извещения участвующих в деле лиц о времени и месте судебного рассмотрения.</w:t>
      </w:r>
      <w:r w:rsidRPr="00091621">
        <w:rPr>
          <w:sz w:val="22"/>
          <w:szCs w:val="22"/>
        </w:rPr>
        <w:t xml:space="preserve"> </w:t>
      </w:r>
      <w:r w:rsidRPr="00091621">
        <w:rPr>
          <w:sz w:val="22"/>
          <w:szCs w:val="22"/>
        </w:rPr>
        <w:t>Поскольку </w:t>
      </w:r>
      <w:hyperlink r:id="rId5" w:history="1">
        <w:r w:rsidRPr="00091621">
          <w:rPr>
            <w:color w:val="0000EE"/>
            <w:sz w:val="22"/>
            <w:szCs w:val="22"/>
          </w:rPr>
          <w:t>КоАП</w:t>
        </w:r>
      </w:hyperlink>
      <w:r w:rsidRPr="00091621">
        <w:rPr>
          <w:sz w:val="22"/>
          <w:szCs w:val="22"/>
        </w:rPr>
        <w:t> РФ не содержит каких-либо ограничений, связанных с таким извещением, оно в завис</w:t>
      </w:r>
      <w:r w:rsidRPr="00091621">
        <w:rPr>
          <w:sz w:val="22"/>
          <w:szCs w:val="22"/>
        </w:rPr>
        <w:t>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</w:t>
      </w:r>
      <w:r w:rsidRPr="00091621">
        <w:rPr>
          <w:sz w:val="22"/>
          <w:szCs w:val="22"/>
        </w:rPr>
        <w:t xml:space="preserve">язью и т.п., посредством </w:t>
      </w:r>
      <w:r w:rsidRPr="00091621">
        <w:rPr>
          <w:sz w:val="22"/>
          <w:szCs w:val="22"/>
        </w:rPr>
        <w:t>СМС-сообщения</w:t>
      </w:r>
      <w:r w:rsidRPr="00091621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091621">
        <w:rPr>
          <w:sz w:val="22"/>
          <w:szCs w:val="22"/>
        </w:rPr>
        <w:t xml:space="preserve"> доставки </w:t>
      </w:r>
      <w:r w:rsidRPr="00091621">
        <w:rPr>
          <w:sz w:val="22"/>
          <w:szCs w:val="22"/>
        </w:rPr>
        <w:t>СМС-извещения</w:t>
      </w:r>
      <w:r w:rsidRPr="00091621">
        <w:rPr>
          <w:sz w:val="22"/>
          <w:szCs w:val="22"/>
        </w:rPr>
        <w:t xml:space="preserve"> адресату). </w:t>
      </w:r>
      <w:r w:rsidRPr="00091621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</w:t>
      </w:r>
      <w:r w:rsidRPr="00091621">
        <w:rPr>
          <w:sz w:val="22"/>
          <w:szCs w:val="22"/>
        </w:rPr>
        <w:t>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</w:t>
      </w:r>
      <w:r w:rsidRPr="00091621">
        <w:rPr>
          <w:sz w:val="22"/>
          <w:szCs w:val="22"/>
        </w:rPr>
        <w:t>ния, а также в случае возвращения почтового отправления с отметкой об</w:t>
      </w:r>
      <w:r w:rsidRPr="00091621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91621">
        <w:rPr>
          <w:sz w:val="22"/>
          <w:szCs w:val="22"/>
        </w:rPr>
        <w:t>Судебное</w:t>
      </w:r>
      <w:r w:rsidRPr="00091621">
        <w:rPr>
          <w:sz w:val="22"/>
          <w:szCs w:val="22"/>
        </w:rPr>
        <w:t>", утвержденных приказом ФГУП "Почта Ро</w:t>
      </w:r>
      <w:r w:rsidRPr="00091621">
        <w:rPr>
          <w:sz w:val="22"/>
          <w:szCs w:val="22"/>
        </w:rPr>
        <w:t>ссии" от 31 августа 2005 года N 343.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 Учитывая данные о надлежащем извещении ИП Малько М.В., принимая во внимание отсутствие ходатайств об отложении дела, суд на основании ст. 25.1 ч.2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 считает возможным рассмотреть данное дело в его отсутст</w:t>
      </w:r>
      <w:r w:rsidRPr="00091621">
        <w:rPr>
          <w:sz w:val="22"/>
          <w:szCs w:val="22"/>
        </w:rPr>
        <w:t xml:space="preserve">вие. 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 xml:space="preserve">Лицо, составившее протокол, об административном правонарушении </w:t>
      </w:r>
      <w:r w:rsidRPr="00091621">
        <w:rPr>
          <w:rStyle w:val="cat-FIOgrp-44rplc-70"/>
          <w:sz w:val="22"/>
          <w:szCs w:val="22"/>
        </w:rPr>
        <w:t>фио</w:t>
      </w:r>
      <w:r w:rsidRPr="00091621">
        <w:rPr>
          <w:sz w:val="22"/>
          <w:szCs w:val="22"/>
        </w:rPr>
        <w:t xml:space="preserve"> в судебное заседание не явился, о дне и времени слушания дела извещен надлежащим образом, направил в суд ходатайство о рассмотрении дела в его отсутствие. 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   Исследовав мате</w:t>
      </w:r>
      <w:r w:rsidRPr="00091621">
        <w:rPr>
          <w:sz w:val="22"/>
          <w:szCs w:val="22"/>
        </w:rPr>
        <w:t xml:space="preserve">риалы дела, суд пришел к выводу о наличии в действиях ИП Малько М.В. состава правонарушения, предусмотренного ст. 19.4.1 ч.2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РФ, исходя из следующего.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091621">
        <w:rPr>
          <w:rStyle w:val="cat-UserDefinedgrp-67rplc-72"/>
          <w:sz w:val="22"/>
          <w:szCs w:val="22"/>
        </w:rPr>
        <w:t>...номер</w:t>
      </w:r>
      <w:r w:rsidRPr="00091621">
        <w:rPr>
          <w:sz w:val="22"/>
          <w:szCs w:val="22"/>
        </w:rPr>
        <w:t xml:space="preserve"> от 15 января 2020 года, </w:t>
      </w:r>
      <w:r w:rsidRPr="00091621">
        <w:rPr>
          <w:sz w:val="22"/>
          <w:szCs w:val="22"/>
        </w:rPr>
        <w:t xml:space="preserve">он был составлен в отношении ИП Малько М.В. за то, что он воспрепятствовал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уклонению от таких проверок, повлекшее </w:t>
      </w:r>
      <w:r w:rsidRPr="00091621">
        <w:rPr>
          <w:sz w:val="22"/>
          <w:szCs w:val="22"/>
        </w:rPr>
        <w:t xml:space="preserve">невозможность проведения или завершения проверок. </w:t>
      </w:r>
    </w:p>
    <w:p w:rsidR="00CA501E" w:rsidRPr="00091621">
      <w:pPr>
        <w:ind w:right="282" w:firstLine="708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Вина ИП Малько М.В в совершении административного правонарушения, предусмотренного ч. 2 ст. 19.4.1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РФ, полностью подтверждается исследованными материалами дела об административном правонарушении, а им</w:t>
      </w:r>
      <w:r w:rsidRPr="00091621">
        <w:rPr>
          <w:sz w:val="22"/>
          <w:szCs w:val="22"/>
        </w:rPr>
        <w:t xml:space="preserve">енно: протоколом об административном правонарушении № </w:t>
      </w:r>
      <w:r w:rsidRPr="00091621">
        <w:rPr>
          <w:rStyle w:val="cat-UserDefinedgrp-67rplc-76"/>
          <w:sz w:val="22"/>
          <w:szCs w:val="22"/>
        </w:rPr>
        <w:t>...номер</w:t>
      </w:r>
      <w:r w:rsidRPr="00091621">
        <w:rPr>
          <w:sz w:val="22"/>
          <w:szCs w:val="22"/>
        </w:rPr>
        <w:t xml:space="preserve"> от 15 января 2020 года (л.д.2-7); определением № 139 </w:t>
      </w:r>
      <w:r w:rsidRPr="00091621">
        <w:rPr>
          <w:sz w:val="22"/>
          <w:szCs w:val="22"/>
        </w:rPr>
        <w:t>от</w:t>
      </w:r>
      <w:r w:rsidRPr="00091621">
        <w:rPr>
          <w:sz w:val="22"/>
          <w:szCs w:val="22"/>
        </w:rPr>
        <w:t xml:space="preserve"> </w:t>
      </w:r>
      <w:r w:rsidRPr="00091621">
        <w:rPr>
          <w:rStyle w:val="cat-Dategrp-29rplc-78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(о.л.8-11); уведомлением о назначении времени и места составления протокола по </w:t>
      </w:r>
      <w:r w:rsidRPr="00091621">
        <w:rPr>
          <w:sz w:val="22"/>
          <w:szCs w:val="22"/>
        </w:rPr>
        <w:t>ч</w:t>
      </w:r>
      <w:r w:rsidRPr="00091621">
        <w:rPr>
          <w:sz w:val="22"/>
          <w:szCs w:val="22"/>
        </w:rPr>
        <w:t xml:space="preserve">. 2 ст. 19.4.1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 (л.д.12</w:t>
      </w:r>
      <w:r w:rsidRPr="00091621">
        <w:rPr>
          <w:sz w:val="22"/>
          <w:szCs w:val="22"/>
        </w:rPr>
        <w:t xml:space="preserve">-13); отчетом об отслеживании отправления с почтовым идентификатором (л.д.14); распоряжением (приказом) органа государственного контроля (надзора), органа муниципального контроля о проведении внеплановой проверки ИП от </w:t>
      </w:r>
      <w:r w:rsidRPr="00091621">
        <w:rPr>
          <w:rStyle w:val="cat-Dategrp-30rplc-79"/>
          <w:sz w:val="22"/>
          <w:szCs w:val="22"/>
        </w:rPr>
        <w:t>дата</w:t>
      </w:r>
      <w:r w:rsidRPr="00091621">
        <w:rPr>
          <w:sz w:val="22"/>
          <w:szCs w:val="22"/>
        </w:rPr>
        <w:t>, где указано, что срок проведени</w:t>
      </w:r>
      <w:r w:rsidRPr="00091621">
        <w:rPr>
          <w:sz w:val="22"/>
          <w:szCs w:val="22"/>
        </w:rPr>
        <w:t xml:space="preserve">я проверки не более 20 дней, </w:t>
      </w:r>
      <w:r w:rsidRPr="00091621">
        <w:rPr>
          <w:sz w:val="22"/>
          <w:szCs w:val="22"/>
        </w:rPr>
        <w:t>к</w:t>
      </w:r>
      <w:r w:rsidRPr="00091621">
        <w:rPr>
          <w:sz w:val="22"/>
          <w:szCs w:val="22"/>
        </w:rPr>
        <w:t xml:space="preserve"> проверки приступить с </w:t>
      </w:r>
      <w:r w:rsidRPr="00091621">
        <w:rPr>
          <w:rStyle w:val="cat-Dategrp-31rplc-80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и окончить не позднее </w:t>
      </w:r>
      <w:r w:rsidRPr="00091621">
        <w:rPr>
          <w:rStyle w:val="cat-Dategrp-32rplc-81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(л.д.15-17); </w:t>
      </w:r>
      <w:r w:rsidRPr="00091621">
        <w:rPr>
          <w:sz w:val="22"/>
          <w:szCs w:val="22"/>
        </w:rPr>
        <w:t>уведомлением</w:t>
      </w:r>
      <w:r w:rsidRPr="00091621">
        <w:rPr>
          <w:sz w:val="22"/>
          <w:szCs w:val="22"/>
        </w:rPr>
        <w:t xml:space="preserve"> направленным на имя ИП Малько М.В. от </w:t>
      </w:r>
      <w:r w:rsidRPr="00091621">
        <w:rPr>
          <w:rStyle w:val="cat-Dategrp-33rplc-83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о том, что необходимо предоставить заверенные копии документов согласно перечню, указанному в п. 13 ра</w:t>
      </w:r>
      <w:r w:rsidRPr="00091621">
        <w:rPr>
          <w:sz w:val="22"/>
          <w:szCs w:val="22"/>
        </w:rPr>
        <w:t xml:space="preserve">споряжения от </w:t>
      </w:r>
      <w:r w:rsidRPr="00091621">
        <w:rPr>
          <w:rStyle w:val="cat-Dategrp-30rplc-84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и необходимо в установленные сроки (10 рабочих дней со дня получения запроса) предоставить данные документы (л.д.18); отчетом об отслеживании отправления с почтовым идентификатором (л.д.20); </w:t>
      </w:r>
      <w:r w:rsidRPr="00091621">
        <w:rPr>
          <w:sz w:val="22"/>
          <w:szCs w:val="22"/>
        </w:rPr>
        <w:t xml:space="preserve">актом о невозможности проведения проверки от </w:t>
      </w:r>
      <w:r w:rsidRPr="00091621">
        <w:rPr>
          <w:rStyle w:val="cat-Dategrp-34rplc-85"/>
          <w:sz w:val="22"/>
          <w:szCs w:val="22"/>
        </w:rPr>
        <w:t>д</w:t>
      </w:r>
      <w:r w:rsidRPr="00091621">
        <w:rPr>
          <w:rStyle w:val="cat-Dategrp-34rplc-85"/>
          <w:sz w:val="22"/>
          <w:szCs w:val="22"/>
        </w:rPr>
        <w:t>ата</w:t>
      </w:r>
      <w:r w:rsidRPr="00091621">
        <w:rPr>
          <w:sz w:val="22"/>
          <w:szCs w:val="22"/>
        </w:rPr>
        <w:t xml:space="preserve"> (л.д.21); решением о согласовании проведении внеплановой документарной проверки от </w:t>
      </w:r>
      <w:r w:rsidRPr="00091621">
        <w:rPr>
          <w:rStyle w:val="cat-Dategrp-35rplc-86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с </w:t>
      </w:r>
      <w:r w:rsidRPr="00091621">
        <w:rPr>
          <w:rStyle w:val="cat-Dategrp-36rplc-87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по </w:t>
      </w:r>
      <w:r w:rsidRPr="00091621">
        <w:rPr>
          <w:rStyle w:val="cat-Dategrp-34rplc-88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 (л.д.28); выпиской из ЕГРЮД (л.д.29-32) и другими материалами дела.</w:t>
      </w:r>
    </w:p>
    <w:p w:rsidR="00CA501E" w:rsidRPr="00091621">
      <w:pPr>
        <w:ind w:right="282" w:firstLine="708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В судебном заседании установлено, что ИП Малько М.В. направлены документы в адрес</w:t>
      </w:r>
      <w:r w:rsidRPr="00091621">
        <w:rPr>
          <w:sz w:val="22"/>
          <w:szCs w:val="22"/>
        </w:rPr>
        <w:t xml:space="preserve"> мирового судьи в опровержение протокола об административном правонарушении, в котором имеется ответ на требование Инспекции по труду Республики Крым и датировано </w:t>
      </w:r>
      <w:r w:rsidRPr="00091621">
        <w:rPr>
          <w:rStyle w:val="cat-Dategrp-37rplc-91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, с приложенным конвертом датой отправки </w:t>
      </w:r>
      <w:r w:rsidRPr="00091621">
        <w:rPr>
          <w:rStyle w:val="cat-Dategrp-38rplc-92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, однако суд не может принять данные </w:t>
      </w:r>
      <w:r w:rsidRPr="00091621">
        <w:rPr>
          <w:sz w:val="22"/>
          <w:szCs w:val="22"/>
        </w:rPr>
        <w:t>доказательства и положить их в основу постановления, поскольку согласно распоряжения и письма направленного</w:t>
      </w:r>
      <w:r w:rsidRPr="00091621">
        <w:rPr>
          <w:sz w:val="22"/>
          <w:szCs w:val="22"/>
        </w:rPr>
        <w:t xml:space="preserve"> в адрес ИП Малько М.В. о предоставлении необходимых документов установлен срок предоставления документов и проведения проверки, а именно 10 рабочих </w:t>
      </w:r>
      <w:r w:rsidRPr="00091621">
        <w:rPr>
          <w:sz w:val="22"/>
          <w:szCs w:val="22"/>
        </w:rPr>
        <w:t xml:space="preserve">дней со дня получения запроса. ИП Малько М.В. данное распоряжение получил </w:t>
      </w:r>
      <w:r w:rsidRPr="00091621">
        <w:rPr>
          <w:rStyle w:val="cat-Dategrp-39rplc-95"/>
          <w:sz w:val="22"/>
          <w:szCs w:val="22"/>
        </w:rPr>
        <w:t>дата</w:t>
      </w:r>
      <w:r w:rsidRPr="00091621">
        <w:rPr>
          <w:sz w:val="22"/>
          <w:szCs w:val="22"/>
        </w:rPr>
        <w:t xml:space="preserve">, срок предоставления ответа не позднее </w:t>
      </w:r>
      <w:r w:rsidRPr="00091621">
        <w:rPr>
          <w:rStyle w:val="cat-Dategrp-40rplc-96"/>
          <w:sz w:val="22"/>
          <w:szCs w:val="22"/>
        </w:rPr>
        <w:t>дата</w:t>
      </w:r>
      <w:r w:rsidRPr="00091621">
        <w:rPr>
          <w:sz w:val="22"/>
          <w:szCs w:val="22"/>
        </w:rPr>
        <w:t>. Однако</w:t>
      </w:r>
      <w:r w:rsidRPr="00091621">
        <w:rPr>
          <w:sz w:val="22"/>
          <w:szCs w:val="22"/>
        </w:rPr>
        <w:t>,</w:t>
      </w:r>
      <w:r w:rsidRPr="00091621">
        <w:rPr>
          <w:sz w:val="22"/>
          <w:szCs w:val="22"/>
        </w:rPr>
        <w:t xml:space="preserve"> ИП Малько М.В. в установленные сроки запрашиваемые документы не предоставил, ответ в установленные сроки не направил, что по</w:t>
      </w:r>
      <w:r w:rsidRPr="00091621">
        <w:rPr>
          <w:sz w:val="22"/>
          <w:szCs w:val="22"/>
        </w:rPr>
        <w:t xml:space="preserve">влекло невозможность проведения внеплановой документальной проверки старшего государственного инспектора труда отдела надзора и контроля за соблюдением трудового законодательства </w:t>
      </w:r>
      <w:r w:rsidRPr="00091621">
        <w:rPr>
          <w:rStyle w:val="cat-FIOgrp-44rplc-98"/>
          <w:sz w:val="22"/>
          <w:szCs w:val="22"/>
        </w:rPr>
        <w:t>фио</w:t>
      </w:r>
      <w:r w:rsidRPr="00091621">
        <w:rPr>
          <w:sz w:val="22"/>
          <w:szCs w:val="22"/>
        </w:rPr>
        <w:t>, таким образом, мировой судья приходит к выводу, что действия ИП Малько М</w:t>
      </w:r>
      <w:r w:rsidRPr="00091621">
        <w:rPr>
          <w:sz w:val="22"/>
          <w:szCs w:val="22"/>
        </w:rPr>
        <w:t xml:space="preserve">.В. верно квалифицированы по ч. 2 ст. 19.4.1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РФ.   </w:t>
      </w:r>
    </w:p>
    <w:p w:rsidR="00CA501E" w:rsidRPr="00091621">
      <w:pPr>
        <w:ind w:right="282" w:firstLine="54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В силу </w:t>
      </w:r>
      <w:hyperlink r:id="rId6" w:history="1">
        <w:r w:rsidRPr="00091621">
          <w:rPr>
            <w:color w:val="0000EE"/>
            <w:sz w:val="22"/>
            <w:szCs w:val="22"/>
          </w:rPr>
          <w:t>ч. 5 ст. 12</w:t>
        </w:r>
      </w:hyperlink>
      <w:r w:rsidRPr="00091621">
        <w:rPr>
          <w:sz w:val="22"/>
          <w:szCs w:val="22"/>
        </w:rPr>
        <w:t xml:space="preserve"> Федерального зако</w:t>
      </w:r>
      <w:r w:rsidRPr="00091621">
        <w:rPr>
          <w:sz w:val="22"/>
          <w:szCs w:val="22"/>
        </w:rPr>
        <w:t xml:space="preserve">на от 26.12.2008 N 294-ФЗ "О защите прав юридических лиц и индивидуальных предпринимателей при осуществлении государственного контроля </w:t>
      </w:r>
      <w:r w:rsidRPr="00091621">
        <w:rPr>
          <w:sz w:val="22"/>
          <w:szCs w:val="22"/>
        </w:rPr>
        <w:t>(надзора) и муниципального контроля" руководитель, иное должностное лицо или уполномоченный представитель юридического ли</w:t>
      </w:r>
      <w:r w:rsidRPr="00091621">
        <w:rPr>
          <w:sz w:val="22"/>
          <w:szCs w:val="22"/>
        </w:rPr>
        <w:t>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</w:t>
      </w:r>
      <w:r w:rsidRPr="00091621">
        <w:rPr>
          <w:sz w:val="22"/>
          <w:szCs w:val="22"/>
        </w:rPr>
        <w:t xml:space="preserve">, </w:t>
      </w:r>
      <w:r w:rsidRPr="00091621">
        <w:rPr>
          <w:sz w:val="22"/>
          <w:szCs w:val="22"/>
        </w:rPr>
        <w:t>св</w:t>
      </w:r>
      <w:r w:rsidRPr="00091621">
        <w:rPr>
          <w:sz w:val="22"/>
          <w:szCs w:val="22"/>
        </w:rPr>
        <w:t>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</w:t>
      </w:r>
      <w:r w:rsidRPr="00091621">
        <w:rPr>
          <w:sz w:val="22"/>
          <w:szCs w:val="22"/>
        </w:rPr>
        <w:t>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</w:t>
      </w:r>
      <w:r w:rsidRPr="00091621">
        <w:rPr>
          <w:sz w:val="22"/>
          <w:szCs w:val="22"/>
        </w:rPr>
        <w:t>имателями оборудованию, подобным объектам</w:t>
      </w:r>
      <w:r w:rsidRPr="00091621">
        <w:rPr>
          <w:sz w:val="22"/>
          <w:szCs w:val="22"/>
        </w:rPr>
        <w:t>, транспортным средствам и перевозимым ими грузам.</w:t>
      </w:r>
    </w:p>
    <w:p w:rsidR="00CA501E" w:rsidRPr="00091621">
      <w:pPr>
        <w:ind w:right="282" w:firstLine="54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</w:t>
      </w:r>
      <w:r w:rsidRPr="00091621">
        <w:rPr>
          <w:sz w:val="22"/>
          <w:szCs w:val="22"/>
        </w:rPr>
        <w:t xml:space="preserve">вители, допустившие нарушение указанного </w:t>
      </w:r>
      <w:hyperlink r:id="rId7" w:history="1">
        <w:r w:rsidRPr="00091621">
          <w:rPr>
            <w:color w:val="0000EE"/>
            <w:sz w:val="22"/>
            <w:szCs w:val="22"/>
          </w:rPr>
          <w:t>закона</w:t>
        </w:r>
      </w:hyperlink>
      <w:r w:rsidRPr="00091621">
        <w:rPr>
          <w:sz w:val="22"/>
          <w:szCs w:val="22"/>
        </w:rPr>
        <w:t xml:space="preserve">, необоснованно препятствующие проведению проверок, уклоняющиеся от </w:t>
      </w:r>
      <w:r w:rsidRPr="00091621">
        <w:rPr>
          <w:sz w:val="22"/>
          <w:szCs w:val="22"/>
        </w:rPr>
        <w:t>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</w:t>
      </w:r>
      <w:r w:rsidRPr="00091621">
        <w:rPr>
          <w:sz w:val="22"/>
          <w:szCs w:val="22"/>
        </w:rPr>
        <w:t xml:space="preserve"> правовыми актами, несут ответственность в соответствии</w:t>
      </w:r>
      <w:r w:rsidRPr="00091621">
        <w:rPr>
          <w:sz w:val="22"/>
          <w:szCs w:val="22"/>
        </w:rPr>
        <w:t xml:space="preserve"> с законодательством РФ.</w:t>
      </w:r>
    </w:p>
    <w:p w:rsidR="00CA501E" w:rsidRPr="00091621">
      <w:pPr>
        <w:ind w:right="282" w:firstLine="540"/>
        <w:jc w:val="both"/>
        <w:rPr>
          <w:sz w:val="22"/>
          <w:szCs w:val="22"/>
        </w:rPr>
      </w:pPr>
      <w:hyperlink r:id="rId8" w:history="1">
        <w:r w:rsidRPr="00091621" w:rsidR="000D0ED8">
          <w:rPr>
            <w:color w:val="0000EE"/>
            <w:sz w:val="22"/>
            <w:szCs w:val="22"/>
          </w:rPr>
          <w:t>Частью 2 ст. 19.4.1</w:t>
        </w:r>
      </w:hyperlink>
      <w:r w:rsidRPr="00091621" w:rsidR="000D0ED8">
        <w:rPr>
          <w:sz w:val="22"/>
          <w:szCs w:val="22"/>
        </w:rPr>
        <w:t xml:space="preserve"> </w:t>
      </w:r>
      <w:r w:rsidRPr="00091621" w:rsidR="000D0ED8">
        <w:rPr>
          <w:sz w:val="22"/>
          <w:szCs w:val="22"/>
        </w:rPr>
        <w:t>КоАП</w:t>
      </w:r>
      <w:r w:rsidRPr="00091621" w:rsidR="000D0ED8">
        <w:rPr>
          <w:sz w:val="22"/>
          <w:szCs w:val="22"/>
        </w:rPr>
        <w:t xml:space="preserve"> РФ определено, что действия (бездействие), предусмотренные </w:t>
      </w:r>
      <w:hyperlink r:id="rId9" w:history="1">
        <w:r w:rsidRPr="00091621" w:rsidR="000D0ED8">
          <w:rPr>
            <w:color w:val="0000EE"/>
            <w:sz w:val="22"/>
            <w:szCs w:val="22"/>
          </w:rPr>
          <w:t>ч. 1 данной статьи</w:t>
        </w:r>
      </w:hyperlink>
      <w:r w:rsidRPr="00091621" w:rsidR="000D0ED8">
        <w:rPr>
          <w:sz w:val="22"/>
          <w:szCs w:val="22"/>
        </w:rPr>
        <w:t xml:space="preserve">, повлекшие </w:t>
      </w:r>
      <w:r w:rsidRPr="00091621" w:rsidR="000D0ED8">
        <w:rPr>
          <w:sz w:val="22"/>
          <w:szCs w:val="22"/>
        </w:rPr>
        <w:t>невозможность проведения или завершения проверки,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CA501E" w:rsidRPr="00091621">
      <w:pPr>
        <w:ind w:right="282" w:firstLine="708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Данные доказательства оформлен</w:t>
      </w:r>
      <w:r w:rsidRPr="00091621">
        <w:rPr>
          <w:sz w:val="22"/>
          <w:szCs w:val="22"/>
        </w:rPr>
        <w:t>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</w:t>
      </w:r>
      <w:r w:rsidRPr="00091621">
        <w:rPr>
          <w:sz w:val="22"/>
          <w:szCs w:val="22"/>
        </w:rPr>
        <w:t xml:space="preserve">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</w:t>
      </w:r>
      <w:r w:rsidRPr="00091621">
        <w:rPr>
          <w:sz w:val="22"/>
          <w:szCs w:val="22"/>
        </w:rPr>
        <w:t xml:space="preserve"> к числу доказательств, имеющих значение для правильн</w:t>
      </w:r>
      <w:r w:rsidRPr="00091621">
        <w:rPr>
          <w:sz w:val="22"/>
          <w:szCs w:val="22"/>
        </w:rPr>
        <w:t>ого разрешения дела.</w:t>
      </w:r>
    </w:p>
    <w:p w:rsidR="00CA501E" w:rsidRPr="00091621">
      <w:pPr>
        <w:ind w:right="282" w:firstLine="708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В соответствии со ст. 24.1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CA501E" w:rsidRPr="00091621">
      <w:pPr>
        <w:ind w:right="282" w:firstLine="708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Согласно ст. 2</w:t>
      </w:r>
      <w:r w:rsidRPr="00091621">
        <w:rPr>
          <w:sz w:val="22"/>
          <w:szCs w:val="22"/>
        </w:rPr>
        <w:t xml:space="preserve">6.11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</w:t>
      </w:r>
      <w:r w:rsidRPr="00091621">
        <w:rPr>
          <w:sz w:val="22"/>
          <w:szCs w:val="22"/>
        </w:rPr>
        <w:t>нии всех обстоятельств дела в их совокупности.</w:t>
      </w:r>
    </w:p>
    <w:p w:rsidR="00CA501E" w:rsidRPr="00091621">
      <w:pPr>
        <w:ind w:right="282" w:firstLine="567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Доказательств в опровержение представленных и оглашенных документов ИП Малько М.В., суду предоставлено не было. Ходатайства, заявление, документы, справки и иные материалы, согласно которым документально было </w:t>
      </w:r>
      <w:r w:rsidRPr="00091621">
        <w:rPr>
          <w:sz w:val="22"/>
          <w:szCs w:val="22"/>
        </w:rPr>
        <w:t>бы установлено предоставление в срок документов, суду не предоставлено.</w:t>
      </w:r>
    </w:p>
    <w:p w:rsidR="00CA501E" w:rsidRPr="00091621">
      <w:pPr>
        <w:widowControl w:val="0"/>
        <w:ind w:left="20" w:right="282" w:firstLine="70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Таким образом, со стороны лица, в отношении которого назначена внеплановая проверка было осуществлено действие, направленное на создание препятствий для осуществления должностным лицом</w:t>
      </w:r>
      <w:r w:rsidRPr="00091621">
        <w:rPr>
          <w:sz w:val="22"/>
          <w:szCs w:val="22"/>
        </w:rPr>
        <w:t xml:space="preserve"> органа муниципального контроля деятельности по проведению проверки, а также действия направленные на избежание проведения проверки. </w:t>
      </w:r>
    </w:p>
    <w:p w:rsidR="00CA501E" w:rsidRPr="00091621">
      <w:pPr>
        <w:widowControl w:val="0"/>
        <w:ind w:left="20" w:right="282" w:firstLine="70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Объективная сторона состава административного правонарушения, предусмотренного частью 2</w:t>
      </w:r>
      <w:r w:rsidRPr="00091621">
        <w:rPr>
          <w:sz w:val="22"/>
          <w:szCs w:val="22"/>
        </w:rPr>
        <w:t xml:space="preserve"> статьи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 должностным лицом органа муниципального контроля (надзора) законной деятельности по про</w:t>
      </w:r>
      <w:r w:rsidRPr="00091621">
        <w:rPr>
          <w:sz w:val="22"/>
          <w:szCs w:val="22"/>
        </w:rPr>
        <w:t>ведению проверок, либо направленного на избежание таких проверок.</w:t>
      </w:r>
    </w:p>
    <w:p w:rsidR="00CA501E" w:rsidRPr="00091621">
      <w:pPr>
        <w:widowControl w:val="0"/>
        <w:ind w:left="20" w:right="282" w:firstLine="54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Данные действия образуют состав административного правонарушения предусмотренного частью 2 статьи 19.4.1 Кодекса Российской Федерации об административных правонарушениях - </w:t>
      </w:r>
      <w:r w:rsidRPr="00091621">
        <w:rPr>
          <w:sz w:val="22"/>
          <w:szCs w:val="22"/>
        </w:rPr>
        <w:t>«Действия (бездейс</w:t>
      </w:r>
      <w:r w:rsidRPr="00091621">
        <w:rPr>
          <w:sz w:val="22"/>
          <w:szCs w:val="22"/>
        </w:rPr>
        <w:t>твие), предусмотренные частью 1 настоящей статьи, повлекшие невозможность проведения или завершения проверки ».</w:t>
      </w:r>
    </w:p>
    <w:p w:rsidR="00CA501E" w:rsidRPr="00091621">
      <w:pPr>
        <w:widowControl w:val="0"/>
        <w:ind w:left="20" w:right="282" w:firstLine="54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В действиях ИП Малько М.В. содержится состав административного правонарушения, предусмотренного ч. 2 ст.</w:t>
      </w:r>
      <w:r w:rsidRPr="00091621">
        <w:rPr>
          <w:b/>
          <w:bCs/>
          <w:sz w:val="22"/>
          <w:szCs w:val="22"/>
        </w:rPr>
        <w:t xml:space="preserve"> </w:t>
      </w:r>
      <w:r w:rsidRPr="00091621">
        <w:rPr>
          <w:sz w:val="22"/>
          <w:szCs w:val="22"/>
        </w:rPr>
        <w:t xml:space="preserve">19.4.1 Кодекса Российской Федерации об </w:t>
      </w:r>
      <w:r w:rsidRPr="00091621">
        <w:rPr>
          <w:sz w:val="22"/>
          <w:szCs w:val="22"/>
        </w:rPr>
        <w:t>административных правонарушениях - «Воспрепятствование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</w:t>
      </w:r>
      <w:r w:rsidRPr="00091621">
        <w:rPr>
          <w:sz w:val="22"/>
          <w:szCs w:val="22"/>
        </w:rPr>
        <w:t>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</w:t>
      </w:r>
      <w:r w:rsidRPr="00091621">
        <w:rPr>
          <w:sz w:val="22"/>
          <w:szCs w:val="22"/>
        </w:rPr>
        <w:t xml:space="preserve"> уклонение от таких проверок, повлекшие невозможность проведения или завершения </w:t>
      </w:r>
      <w:r w:rsidRPr="00091621">
        <w:rPr>
          <w:sz w:val="22"/>
          <w:szCs w:val="22"/>
        </w:rPr>
        <w:t>проверки».</w:t>
      </w:r>
    </w:p>
    <w:p w:rsidR="00CA501E" w:rsidRPr="00091621">
      <w:pPr>
        <w:ind w:right="282" w:firstLine="54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ИП Малько М.В. во вменяемом ему правонарушении нашла свое подтверждение в судебном заседании и подтверждается материалами дела. 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</w:t>
      </w:r>
      <w:r w:rsidRPr="00091621">
        <w:rPr>
          <w:sz w:val="22"/>
          <w:szCs w:val="22"/>
        </w:rPr>
        <w:t xml:space="preserve">   Согласно ст. 4.1 ч.2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 w:rsidRPr="00091621">
        <w:rPr>
          <w:sz w:val="22"/>
          <w:szCs w:val="22"/>
        </w:rPr>
        <w:t>тственность.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его имущественное положение, обстоятельства, отсутствие смягчающих</w:t>
      </w:r>
      <w:r w:rsidRPr="00091621">
        <w:rPr>
          <w:sz w:val="22"/>
          <w:szCs w:val="22"/>
        </w:rPr>
        <w:t xml:space="preserve"> административную ответственность, и обстоятельств, отягчающие административную ответственность, ранее к административной ответственности не привлекался, суд пришел к выводу о возможности назначить ему административное наказание в виде штрафа в нижнем пред</w:t>
      </w:r>
      <w:r w:rsidRPr="00091621">
        <w:rPr>
          <w:sz w:val="22"/>
          <w:szCs w:val="22"/>
        </w:rPr>
        <w:t xml:space="preserve">еле, установленном санкцией ст. 19.4.1 ч.2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РФ.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     На основании </w:t>
      </w:r>
      <w:r w:rsidRPr="00091621">
        <w:rPr>
          <w:sz w:val="22"/>
          <w:szCs w:val="22"/>
        </w:rPr>
        <w:t>изложенного</w:t>
      </w:r>
      <w:r w:rsidRPr="00091621">
        <w:rPr>
          <w:sz w:val="22"/>
          <w:szCs w:val="22"/>
        </w:rPr>
        <w:t xml:space="preserve">, руководствуясь ст. ст. 29.9, 29.10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РФ, мировой судья,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 xml:space="preserve">                                             </w:t>
      </w:r>
    </w:p>
    <w:p w:rsidR="00CA501E" w:rsidRPr="00091621">
      <w:pPr>
        <w:ind w:right="282"/>
        <w:jc w:val="both"/>
        <w:rPr>
          <w:sz w:val="22"/>
          <w:szCs w:val="22"/>
        </w:rPr>
      </w:pPr>
    </w:p>
    <w:p w:rsidR="00CA501E" w:rsidRPr="00091621">
      <w:pPr>
        <w:ind w:right="282"/>
        <w:jc w:val="both"/>
        <w:rPr>
          <w:sz w:val="22"/>
          <w:szCs w:val="22"/>
        </w:rPr>
      </w:pPr>
    </w:p>
    <w:p w:rsidR="00CA501E" w:rsidRPr="00091621">
      <w:pPr>
        <w:ind w:right="282"/>
        <w:jc w:val="center"/>
        <w:rPr>
          <w:sz w:val="22"/>
          <w:szCs w:val="22"/>
        </w:rPr>
      </w:pPr>
      <w:r w:rsidRPr="00091621">
        <w:rPr>
          <w:sz w:val="22"/>
          <w:szCs w:val="22"/>
        </w:rPr>
        <w:t>ПОСТАНОВИЛ:</w:t>
      </w:r>
    </w:p>
    <w:p w:rsidR="00CA501E" w:rsidRPr="00091621">
      <w:pPr>
        <w:ind w:right="282"/>
        <w:jc w:val="both"/>
        <w:rPr>
          <w:sz w:val="22"/>
          <w:szCs w:val="22"/>
        </w:rPr>
      </w:pP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 xml:space="preserve">   </w:t>
      </w:r>
      <w:r w:rsidRPr="00091621">
        <w:rPr>
          <w:rStyle w:val="cat-UserDefinedgrp-64rplc-107"/>
          <w:sz w:val="22"/>
          <w:szCs w:val="22"/>
        </w:rPr>
        <w:t>...ИП Малько М.В.</w:t>
      </w:r>
      <w:r w:rsidRPr="00091621">
        <w:rPr>
          <w:sz w:val="22"/>
          <w:szCs w:val="22"/>
        </w:rPr>
        <w:t xml:space="preserve"> признать виновным в со</w:t>
      </w:r>
      <w:r w:rsidRPr="00091621">
        <w:rPr>
          <w:sz w:val="22"/>
          <w:szCs w:val="22"/>
        </w:rPr>
        <w:t>вершении административного правонарушения, предусмотренного ст. 19.4.1 ч.2 Кодекса Российской Федерации об административных правонарушениях, и назначить ему административное наказание в виде штрафа в сумме 5000 руб. (пяти тысяч рублей).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>Штраф подлежит упл</w:t>
      </w:r>
      <w:r w:rsidRPr="00091621">
        <w:rPr>
          <w:sz w:val="22"/>
          <w:szCs w:val="22"/>
        </w:rPr>
        <w:t xml:space="preserve">ате по реквизитам: почтовый адресу: </w:t>
      </w:r>
      <w:r w:rsidRPr="00091621">
        <w:rPr>
          <w:rStyle w:val="cat-UserDefinedgrp-68rplc-112"/>
          <w:sz w:val="22"/>
          <w:szCs w:val="22"/>
        </w:rPr>
        <w:t xml:space="preserve">...реквизиты </w:t>
      </w:r>
    </w:p>
    <w:p w:rsidR="00CA501E" w:rsidRPr="00091621">
      <w:pPr>
        <w:ind w:right="282" w:firstLine="708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Квитанцию об уплате штрафа предоставить мировому судье судебного участка № 65 Нижнегорского судебного района (Нижнегорский муниципальный район) Республики Крым по адресу: Республика Крым, п. Нижнегорский, у</w:t>
      </w:r>
      <w:r w:rsidRPr="00091621">
        <w:rPr>
          <w:sz w:val="22"/>
          <w:szCs w:val="22"/>
        </w:rPr>
        <w:t>л. Победы, д. 20.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   Согласно ст. 32.2 </w:t>
      </w:r>
      <w:r w:rsidRPr="00091621">
        <w:rPr>
          <w:sz w:val="22"/>
          <w:szCs w:val="22"/>
        </w:rPr>
        <w:t>КоАП</w:t>
      </w:r>
      <w:r w:rsidRPr="00091621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091621">
        <w:rPr>
          <w:sz w:val="22"/>
          <w:szCs w:val="22"/>
        </w:rPr>
        <w:t>конную силу.</w:t>
      </w:r>
    </w:p>
    <w:p w:rsidR="00CA501E" w:rsidRPr="00091621">
      <w:pPr>
        <w:ind w:right="282" w:firstLine="720"/>
        <w:jc w:val="both"/>
        <w:rPr>
          <w:sz w:val="22"/>
          <w:szCs w:val="22"/>
        </w:rPr>
      </w:pPr>
      <w:r w:rsidRPr="00091621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 w:rsidRPr="00091621">
        <w:rPr>
          <w:sz w:val="22"/>
          <w:szCs w:val="22"/>
        </w:rP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91621">
        <w:rPr>
          <w:sz w:val="22"/>
          <w:szCs w:val="22"/>
        </w:rPr>
        <w:t xml:space="preserve"> с</w:t>
      </w:r>
      <w:r w:rsidRPr="00091621">
        <w:rPr>
          <w:sz w:val="22"/>
          <w:szCs w:val="22"/>
        </w:rPr>
        <w:t>рок до пятидесяти часов.</w:t>
      </w:r>
    </w:p>
    <w:p w:rsidR="00CA501E" w:rsidRPr="00091621">
      <w:pPr>
        <w:ind w:right="282"/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</w:t>
      </w:r>
      <w:r w:rsidRPr="00091621">
        <w:rPr>
          <w:sz w:val="22"/>
          <w:szCs w:val="22"/>
        </w:rPr>
        <w:t>айона (Нижнегорский муниципальный район) Республики Крым (адрес: ул. Победы, д. 20, п. Нижнегорский, Республика Крым).</w:t>
      </w:r>
    </w:p>
    <w:p w:rsidR="00CA501E" w:rsidRPr="00091621">
      <w:pPr>
        <w:jc w:val="both"/>
        <w:rPr>
          <w:sz w:val="22"/>
          <w:szCs w:val="22"/>
        </w:rPr>
      </w:pPr>
    </w:p>
    <w:p w:rsidR="00CA501E" w:rsidRPr="00091621">
      <w:pPr>
        <w:jc w:val="both"/>
        <w:rPr>
          <w:sz w:val="22"/>
          <w:szCs w:val="22"/>
        </w:rPr>
      </w:pPr>
      <w:r w:rsidRPr="00091621">
        <w:rPr>
          <w:sz w:val="22"/>
          <w:szCs w:val="22"/>
        </w:rPr>
        <w:t xml:space="preserve">        Мировой судья</w:t>
      </w:r>
      <w:r w:rsidRPr="00091621">
        <w:rPr>
          <w:sz w:val="22"/>
          <w:szCs w:val="22"/>
        </w:rPr>
        <w:tab/>
      </w:r>
      <w:r w:rsidR="00091621">
        <w:rPr>
          <w:sz w:val="22"/>
          <w:szCs w:val="22"/>
        </w:rPr>
        <w:t>/подпись/</w:t>
      </w:r>
      <w:r w:rsidRPr="00091621">
        <w:rPr>
          <w:sz w:val="22"/>
          <w:szCs w:val="22"/>
        </w:rPr>
        <w:tab/>
        <w:t xml:space="preserve">     </w:t>
      </w:r>
      <w:r w:rsidRPr="00091621">
        <w:rPr>
          <w:sz w:val="22"/>
          <w:szCs w:val="22"/>
        </w:rPr>
        <w:tab/>
      </w:r>
      <w:r w:rsidRPr="00091621">
        <w:rPr>
          <w:sz w:val="22"/>
          <w:szCs w:val="22"/>
        </w:rPr>
        <w:tab/>
        <w:t xml:space="preserve">                             </w:t>
      </w:r>
      <w:r w:rsidRPr="00091621">
        <w:rPr>
          <w:sz w:val="22"/>
          <w:szCs w:val="22"/>
        </w:rPr>
        <w:t>Т.В.Тайганская</w:t>
      </w:r>
      <w:r w:rsidRPr="00091621">
        <w:rPr>
          <w:sz w:val="22"/>
          <w:szCs w:val="22"/>
        </w:rPr>
        <w:t xml:space="preserve"> </w:t>
      </w:r>
    </w:p>
    <w:sectPr w:rsidSect="00CA501E">
      <w:headerReference w:type="default" r:id="rId10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1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91621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A501E"/>
    <w:rsid w:val="00091621"/>
    <w:rsid w:val="000D0ED8"/>
    <w:rsid w:val="00CA5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64rplc-6">
    <w:name w:val="cat-UserDefined grp-64 rplc-6"/>
    <w:basedOn w:val="DefaultParagraphFont"/>
    <w:rsid w:val="00CA501E"/>
  </w:style>
  <w:style w:type="character" w:customStyle="1" w:styleId="cat-UserDefinedgrp-65rplc-8">
    <w:name w:val="cat-UserDefined grp-65 rplc-8"/>
    <w:basedOn w:val="DefaultParagraphFont"/>
    <w:rsid w:val="00CA501E"/>
  </w:style>
  <w:style w:type="character" w:customStyle="1" w:styleId="cat-Addressgrp-3rplc-10">
    <w:name w:val="cat-Address grp-3 rplc-10"/>
    <w:basedOn w:val="DefaultParagraphFont"/>
    <w:rsid w:val="00CA501E"/>
  </w:style>
  <w:style w:type="character" w:customStyle="1" w:styleId="cat-Dategrp-12rplc-12">
    <w:name w:val="cat-Date grp-12 rplc-12"/>
    <w:basedOn w:val="DefaultParagraphFont"/>
    <w:rsid w:val="00CA501E"/>
  </w:style>
  <w:style w:type="character" w:customStyle="1" w:styleId="cat-Timegrp-58rplc-13">
    <w:name w:val="cat-Time grp-58 rplc-13"/>
    <w:basedOn w:val="DefaultParagraphFont"/>
    <w:rsid w:val="00CA501E"/>
  </w:style>
  <w:style w:type="character" w:customStyle="1" w:styleId="cat-Addressgrp-2rplc-14">
    <w:name w:val="cat-Address grp-2 rplc-14"/>
    <w:basedOn w:val="DefaultParagraphFont"/>
    <w:rsid w:val="00CA501E"/>
  </w:style>
  <w:style w:type="character" w:customStyle="1" w:styleId="cat-FIOgrp-43rplc-17">
    <w:name w:val="cat-FIO grp-43 rplc-17"/>
    <w:basedOn w:val="DefaultParagraphFont"/>
    <w:rsid w:val="00CA501E"/>
  </w:style>
  <w:style w:type="character" w:customStyle="1" w:styleId="cat-Dategrp-13rplc-18">
    <w:name w:val="cat-Date grp-13 rplc-18"/>
    <w:basedOn w:val="DefaultParagraphFont"/>
    <w:rsid w:val="00CA501E"/>
  </w:style>
  <w:style w:type="character" w:customStyle="1" w:styleId="cat-FIOgrp-44rplc-21">
    <w:name w:val="cat-FIO grp-44 rplc-21"/>
    <w:basedOn w:val="DefaultParagraphFont"/>
    <w:rsid w:val="00CA501E"/>
  </w:style>
  <w:style w:type="character" w:customStyle="1" w:styleId="cat-UserDefinedgrp-66rplc-23">
    <w:name w:val="cat-UserDefined grp-66 rplc-23"/>
    <w:basedOn w:val="DefaultParagraphFont"/>
    <w:rsid w:val="00CA501E"/>
  </w:style>
  <w:style w:type="character" w:customStyle="1" w:styleId="cat-Addressgrp-5rplc-27">
    <w:name w:val="cat-Address grp-5 rplc-27"/>
    <w:basedOn w:val="DefaultParagraphFont"/>
    <w:rsid w:val="00CA501E"/>
  </w:style>
  <w:style w:type="character" w:customStyle="1" w:styleId="cat-Dategrp-17rplc-28">
    <w:name w:val="cat-Date grp-17 rplc-28"/>
    <w:basedOn w:val="DefaultParagraphFont"/>
    <w:rsid w:val="00CA501E"/>
  </w:style>
  <w:style w:type="character" w:customStyle="1" w:styleId="cat-Addressgrp-6rplc-29">
    <w:name w:val="cat-Address grp-6 rplc-29"/>
    <w:basedOn w:val="DefaultParagraphFont"/>
    <w:rsid w:val="00CA501E"/>
  </w:style>
  <w:style w:type="character" w:customStyle="1" w:styleId="cat-Dategrp-18rplc-30">
    <w:name w:val="cat-Date grp-18 rplc-30"/>
    <w:basedOn w:val="DefaultParagraphFont"/>
    <w:rsid w:val="00CA501E"/>
  </w:style>
  <w:style w:type="character" w:customStyle="1" w:styleId="cat-FIOgrp-43rplc-35">
    <w:name w:val="cat-FIO grp-43 rplc-35"/>
    <w:basedOn w:val="DefaultParagraphFont"/>
    <w:rsid w:val="00CA501E"/>
  </w:style>
  <w:style w:type="character" w:customStyle="1" w:styleId="cat-FIOgrp-43rplc-36">
    <w:name w:val="cat-FIO grp-43 rplc-36"/>
    <w:basedOn w:val="DefaultParagraphFont"/>
    <w:rsid w:val="00CA501E"/>
  </w:style>
  <w:style w:type="character" w:customStyle="1" w:styleId="cat-FIOgrp-43rplc-37">
    <w:name w:val="cat-FIO grp-43 rplc-37"/>
    <w:basedOn w:val="DefaultParagraphFont"/>
    <w:rsid w:val="00CA501E"/>
  </w:style>
  <w:style w:type="character" w:customStyle="1" w:styleId="cat-FIOgrp-43rplc-38">
    <w:name w:val="cat-FIO grp-43 rplc-38"/>
    <w:basedOn w:val="DefaultParagraphFont"/>
    <w:rsid w:val="00CA501E"/>
  </w:style>
  <w:style w:type="character" w:customStyle="1" w:styleId="cat-FIOgrp-45rplc-39">
    <w:name w:val="cat-FIO grp-45 rplc-39"/>
    <w:basedOn w:val="DefaultParagraphFont"/>
    <w:rsid w:val="00CA501E"/>
  </w:style>
  <w:style w:type="character" w:customStyle="1" w:styleId="cat-FIOgrp-45rplc-41">
    <w:name w:val="cat-FIO grp-45 rplc-41"/>
    <w:basedOn w:val="DefaultParagraphFont"/>
    <w:rsid w:val="00CA501E"/>
  </w:style>
  <w:style w:type="character" w:customStyle="1" w:styleId="cat-FIOgrp-43rplc-44">
    <w:name w:val="cat-FIO grp-43 rplc-44"/>
    <w:basedOn w:val="DefaultParagraphFont"/>
    <w:rsid w:val="00CA501E"/>
  </w:style>
  <w:style w:type="character" w:customStyle="1" w:styleId="cat-FIOgrp-43rplc-45">
    <w:name w:val="cat-FIO grp-43 rplc-45"/>
    <w:basedOn w:val="DefaultParagraphFont"/>
    <w:rsid w:val="00CA501E"/>
  </w:style>
  <w:style w:type="character" w:customStyle="1" w:styleId="cat-FIOgrp-43rplc-48">
    <w:name w:val="cat-FIO grp-43 rplc-48"/>
    <w:basedOn w:val="DefaultParagraphFont"/>
    <w:rsid w:val="00CA501E"/>
  </w:style>
  <w:style w:type="character" w:customStyle="1" w:styleId="cat-FIOgrp-43rplc-49">
    <w:name w:val="cat-FIO grp-43 rplc-49"/>
    <w:basedOn w:val="DefaultParagraphFont"/>
    <w:rsid w:val="00CA501E"/>
  </w:style>
  <w:style w:type="character" w:customStyle="1" w:styleId="cat-FIOgrp-45rplc-52">
    <w:name w:val="cat-FIO grp-45 rplc-52"/>
    <w:basedOn w:val="DefaultParagraphFont"/>
    <w:rsid w:val="00CA501E"/>
  </w:style>
  <w:style w:type="character" w:customStyle="1" w:styleId="cat-FIOgrp-44rplc-62">
    <w:name w:val="cat-FIO grp-44 rplc-62"/>
    <w:basedOn w:val="DefaultParagraphFont"/>
    <w:rsid w:val="00CA501E"/>
  </w:style>
  <w:style w:type="character" w:customStyle="1" w:styleId="cat-FIOgrp-43rplc-63">
    <w:name w:val="cat-FIO grp-43 rplc-63"/>
    <w:basedOn w:val="DefaultParagraphFont"/>
    <w:rsid w:val="00CA501E"/>
  </w:style>
  <w:style w:type="character" w:customStyle="1" w:styleId="cat-FIOgrp-44rplc-70">
    <w:name w:val="cat-FIO grp-44 rplc-70"/>
    <w:basedOn w:val="DefaultParagraphFont"/>
    <w:rsid w:val="00CA501E"/>
  </w:style>
  <w:style w:type="character" w:customStyle="1" w:styleId="cat-UserDefinedgrp-67rplc-72">
    <w:name w:val="cat-UserDefined grp-67 rplc-72"/>
    <w:basedOn w:val="DefaultParagraphFont"/>
    <w:rsid w:val="00CA501E"/>
  </w:style>
  <w:style w:type="character" w:customStyle="1" w:styleId="cat-UserDefinedgrp-67rplc-76">
    <w:name w:val="cat-UserDefined grp-67 rplc-76"/>
    <w:basedOn w:val="DefaultParagraphFont"/>
    <w:rsid w:val="00CA501E"/>
  </w:style>
  <w:style w:type="character" w:customStyle="1" w:styleId="cat-Dategrp-29rplc-78">
    <w:name w:val="cat-Date grp-29 rplc-78"/>
    <w:basedOn w:val="DefaultParagraphFont"/>
    <w:rsid w:val="00CA501E"/>
  </w:style>
  <w:style w:type="character" w:customStyle="1" w:styleId="cat-Dategrp-30rplc-79">
    <w:name w:val="cat-Date grp-30 rplc-79"/>
    <w:basedOn w:val="DefaultParagraphFont"/>
    <w:rsid w:val="00CA501E"/>
  </w:style>
  <w:style w:type="character" w:customStyle="1" w:styleId="cat-Dategrp-31rplc-80">
    <w:name w:val="cat-Date grp-31 rplc-80"/>
    <w:basedOn w:val="DefaultParagraphFont"/>
    <w:rsid w:val="00CA501E"/>
  </w:style>
  <w:style w:type="character" w:customStyle="1" w:styleId="cat-Dategrp-32rplc-81">
    <w:name w:val="cat-Date grp-32 rplc-81"/>
    <w:basedOn w:val="DefaultParagraphFont"/>
    <w:rsid w:val="00CA501E"/>
  </w:style>
  <w:style w:type="character" w:customStyle="1" w:styleId="cat-Dategrp-33rplc-83">
    <w:name w:val="cat-Date grp-33 rplc-83"/>
    <w:basedOn w:val="DefaultParagraphFont"/>
    <w:rsid w:val="00CA501E"/>
  </w:style>
  <w:style w:type="character" w:customStyle="1" w:styleId="cat-Dategrp-30rplc-84">
    <w:name w:val="cat-Date grp-30 rplc-84"/>
    <w:basedOn w:val="DefaultParagraphFont"/>
    <w:rsid w:val="00CA501E"/>
  </w:style>
  <w:style w:type="character" w:customStyle="1" w:styleId="cat-Dategrp-34rplc-85">
    <w:name w:val="cat-Date grp-34 rplc-85"/>
    <w:basedOn w:val="DefaultParagraphFont"/>
    <w:rsid w:val="00CA501E"/>
  </w:style>
  <w:style w:type="character" w:customStyle="1" w:styleId="cat-Dategrp-35rplc-86">
    <w:name w:val="cat-Date grp-35 rplc-86"/>
    <w:basedOn w:val="DefaultParagraphFont"/>
    <w:rsid w:val="00CA501E"/>
  </w:style>
  <w:style w:type="character" w:customStyle="1" w:styleId="cat-Dategrp-36rplc-87">
    <w:name w:val="cat-Date grp-36 rplc-87"/>
    <w:basedOn w:val="DefaultParagraphFont"/>
    <w:rsid w:val="00CA501E"/>
  </w:style>
  <w:style w:type="character" w:customStyle="1" w:styleId="cat-Dategrp-34rplc-88">
    <w:name w:val="cat-Date grp-34 rplc-88"/>
    <w:basedOn w:val="DefaultParagraphFont"/>
    <w:rsid w:val="00CA501E"/>
  </w:style>
  <w:style w:type="character" w:customStyle="1" w:styleId="cat-Dategrp-37rplc-91">
    <w:name w:val="cat-Date grp-37 rplc-91"/>
    <w:basedOn w:val="DefaultParagraphFont"/>
    <w:rsid w:val="00CA501E"/>
  </w:style>
  <w:style w:type="character" w:customStyle="1" w:styleId="cat-Dategrp-38rplc-92">
    <w:name w:val="cat-Date grp-38 rplc-92"/>
    <w:basedOn w:val="DefaultParagraphFont"/>
    <w:rsid w:val="00CA501E"/>
  </w:style>
  <w:style w:type="character" w:customStyle="1" w:styleId="cat-Dategrp-39rplc-95">
    <w:name w:val="cat-Date grp-39 rplc-95"/>
    <w:basedOn w:val="DefaultParagraphFont"/>
    <w:rsid w:val="00CA501E"/>
  </w:style>
  <w:style w:type="character" w:customStyle="1" w:styleId="cat-Dategrp-40rplc-96">
    <w:name w:val="cat-Date grp-40 rplc-96"/>
    <w:basedOn w:val="DefaultParagraphFont"/>
    <w:rsid w:val="00CA501E"/>
  </w:style>
  <w:style w:type="character" w:customStyle="1" w:styleId="cat-FIOgrp-44rplc-98">
    <w:name w:val="cat-FIO grp-44 rplc-98"/>
    <w:basedOn w:val="DefaultParagraphFont"/>
    <w:rsid w:val="00CA501E"/>
  </w:style>
  <w:style w:type="character" w:customStyle="1" w:styleId="cat-UserDefinedgrp-64rplc-107">
    <w:name w:val="cat-UserDefined grp-64 rplc-107"/>
    <w:basedOn w:val="DefaultParagraphFont"/>
    <w:rsid w:val="00CA501E"/>
  </w:style>
  <w:style w:type="character" w:customStyle="1" w:styleId="cat-UserDefinedgrp-68rplc-112">
    <w:name w:val="cat-UserDefined grp-68 rplc-112"/>
    <w:basedOn w:val="DefaultParagraphFont"/>
    <w:rsid w:val="00CA50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consultantplus://offline/ref=A05D7559EC9D641362BF54CC686F37BF9C440A3E3354F5A771F9F552EC17DEC15E05C88A1871CCAFB032969FE7ABE9A9D7792AC14BED7A4FaDe9L" TargetMode="External" /><Relationship Id="rId7" Type="http://schemas.openxmlformats.org/officeDocument/2006/relationships/hyperlink" Target="consultantplus://offline/ref=D2A519E8FD2F5C9C3233E59C34DD1358F2041E86F123735F6CA20BD9E50296129CF6ECD904AA8EF125731E8AC9Q3fAL" TargetMode="External" /><Relationship Id="rId8" Type="http://schemas.openxmlformats.org/officeDocument/2006/relationships/hyperlink" Target="consultantplus://offline/ref=71656EC57D7A48C3B46B1A2E6CDDBA5AEB047D5840B5D6631AE97EE1FA26291C553033605029311A7F3C611EB56F0F0EAF1DB0F56235l9f3L" TargetMode="External" /><Relationship Id="rId9" Type="http://schemas.openxmlformats.org/officeDocument/2006/relationships/hyperlink" Target="consultantplus://offline/ref=71656EC57D7A48C3B46B1A2E6CDDBA5AEB047D5840B5D6631AE97EE1FA26291C553033655E27311A7F3C611EB56F0F0EAF1DB0F56235l9f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