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0E97">
      <w:pPr>
        <w:ind w:right="-567"/>
        <w:jc w:val="both"/>
      </w:pPr>
      <w:r>
        <w:t>2</w:t>
      </w:r>
    </w:p>
    <w:p w:rsidR="00A77B3E" w:rsidP="00710E97">
      <w:pPr>
        <w:ind w:right="-567"/>
        <w:jc w:val="both"/>
      </w:pPr>
      <w:r>
        <w:t>Дело № 5-65-8/2019</w:t>
      </w:r>
    </w:p>
    <w:p w:rsidR="00A77B3E" w:rsidP="00710E97">
      <w:pPr>
        <w:ind w:right="-567"/>
        <w:jc w:val="both"/>
      </w:pPr>
      <w:r>
        <w:t xml:space="preserve">                                </w:t>
      </w:r>
    </w:p>
    <w:p w:rsidR="00A77B3E" w:rsidP="00710E97">
      <w:pPr>
        <w:ind w:right="-567"/>
        <w:jc w:val="both"/>
      </w:pPr>
      <w:r>
        <w:t>П О С Т А Н О В Л Е Н И Е</w:t>
      </w:r>
    </w:p>
    <w:p w:rsidR="00A77B3E" w:rsidP="00710E97">
      <w:pPr>
        <w:ind w:right="-567"/>
        <w:jc w:val="both"/>
      </w:pPr>
      <w:r>
        <w:t>о назначении административного наказания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>15 января 2019 года</w:t>
      </w:r>
      <w:r>
        <w:tab/>
      </w:r>
      <w:r>
        <w:tab/>
        <w:t xml:space="preserve">                     </w:t>
      </w:r>
      <w:r>
        <w:tab/>
        <w:t xml:space="preserve">  </w:t>
      </w:r>
      <w:r>
        <w:tab/>
      </w:r>
      <w:r>
        <w:tab/>
      </w:r>
      <w:r>
        <w:tab/>
        <w:t xml:space="preserve">  п. Нижнегорский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с участием: </w:t>
      </w:r>
    </w:p>
    <w:p w:rsidR="00A77B3E" w:rsidP="00710E97">
      <w:pPr>
        <w:ind w:right="-567"/>
        <w:jc w:val="both"/>
      </w:pPr>
      <w:r>
        <w:t xml:space="preserve">инспектора ДПС ГИБДД ОМВД России по Нижнегорскому району </w:t>
      </w:r>
      <w:r>
        <w:t>фио</w:t>
      </w:r>
      <w:r>
        <w:t>,</w:t>
      </w:r>
    </w:p>
    <w:p w:rsidR="00A77B3E" w:rsidP="00710E97">
      <w:pPr>
        <w:ind w:right="-567"/>
        <w:jc w:val="both"/>
      </w:pPr>
      <w:r>
        <w:t>лица, в отношении которого ведется произ</w:t>
      </w:r>
      <w:r>
        <w:t xml:space="preserve">водство по делу об административном правонарушении – Савостина А.А., 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рассмотрев в открытом судебном заседании  в отношении: 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...Савостина А.А., ...личные данные,    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>дело об административном правонарушении, предусмотренном ч. 3 ст. 12.8  Кодекса Россий</w:t>
      </w:r>
      <w:r>
        <w:t xml:space="preserve">ской Федерации об административных правонарушениях, 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ab/>
        <w:t>Согласно протокола об административном правонарушении 61 АГ ...номер  от 29.10.2018 г., 29.10.2018 г., в 14 час., Савостин А.А., управлял автомобилем марка автомобиля, р/з ...номе</w:t>
      </w:r>
      <w:r>
        <w:t xml:space="preserve">р ,  в состоянии алкогольного опьянения и не имеющий права управления транспортными средствами, чем нарушил </w:t>
      </w:r>
      <w:r>
        <w:t>п.п</w:t>
      </w:r>
      <w:r>
        <w:t>. 2.1.1., 2.7 ПДД РФ, тем самым совершил административное правонарушение, предусмотренное ч. 3 ст. 12.8 КоАП РФ. На состояние опьянения был освид</w:t>
      </w:r>
      <w:r>
        <w:t xml:space="preserve">етельствован на месте с помощью технического средства измерения Драгер </w:t>
      </w:r>
      <w:r>
        <w:t>Алкотест</w:t>
      </w:r>
      <w:r>
        <w:t xml:space="preserve"> 6810.</w:t>
      </w:r>
    </w:p>
    <w:p w:rsidR="00A77B3E" w:rsidP="00710E97">
      <w:pPr>
        <w:ind w:right="-567"/>
        <w:jc w:val="both"/>
      </w:pPr>
      <w:r>
        <w:t>Лицо, в отношении которого ведется производство по делу об административном правонарушении Савостин А.А., в судебном заседании пояснил, что протокол составлен верно, с на</w:t>
      </w:r>
      <w:r>
        <w:t xml:space="preserve">рушением согласен, вину признает, в содеянном раскаивается. Также пояснил, что 29.10.2018 г. поссорился с девушкой, а на следующий день уехал на заработки в Краснодарский край. </w:t>
      </w:r>
    </w:p>
    <w:p w:rsidR="00A77B3E" w:rsidP="00710E97">
      <w:pPr>
        <w:ind w:right="-567"/>
        <w:jc w:val="both"/>
      </w:pPr>
      <w:r>
        <w:t>Кроме, признания вины Савостиным А.А., его вина в совершении административного</w:t>
      </w:r>
      <w:r>
        <w:t xml:space="preserve"> правонарушения, предусмотренного ч. 3 ст. 12.8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 61 АГ телефон об административном правонарушении от 29.1</w:t>
      </w:r>
      <w:r>
        <w:t xml:space="preserve">0.2018 г.; протоколом об отстранении от управления транспортным средством 61 АМ ...номер  от 29.10.2018 г.; результатом </w:t>
      </w:r>
      <w:r>
        <w:t>алкотектора</w:t>
      </w:r>
      <w:r>
        <w:t xml:space="preserve"> «</w:t>
      </w:r>
      <w:r>
        <w:t>Drager</w:t>
      </w:r>
      <w:r>
        <w:t xml:space="preserve"> </w:t>
      </w:r>
      <w:r>
        <w:t>Alcotest</w:t>
      </w:r>
      <w:r>
        <w:t>» 6810 от 29.10.2018 г., которым установлено 0,76 мг/л абсолютного этилового спирта на один литр выдыхаемого</w:t>
      </w:r>
      <w:r>
        <w:t xml:space="preserve"> воздуха; актом освидетельствования на состояние алкогольного опьянения  от 29.10.2018 г. 68 АО № ...номер ; видеозаписью; </w:t>
      </w:r>
      <w:r>
        <w:t xml:space="preserve">объяснениями </w:t>
      </w:r>
      <w:r>
        <w:t>фио</w:t>
      </w:r>
      <w:r>
        <w:t xml:space="preserve"> от 29.10.2018 г.; справкой к протоколу, согласно которой Савостин А.А. водительское удостоверение не получал. </w:t>
      </w:r>
    </w:p>
    <w:p w:rsidR="00A77B3E" w:rsidP="00710E97">
      <w:pPr>
        <w:ind w:right="-567"/>
        <w:jc w:val="both"/>
      </w:pPr>
      <w:r>
        <w:t>Суд п</w:t>
      </w:r>
      <w:r>
        <w:t xml:space="preserve">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 w:rsidP="00710E97">
      <w:pPr>
        <w:ind w:right="-567"/>
        <w:jc w:val="both"/>
      </w:pPr>
      <w:r>
        <w:t xml:space="preserve">  В соответствии с п. 2.7</w:t>
      </w:r>
      <w: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t xml:space="preserve">оянии, ставящем под угрозу безопасность движения.     </w:t>
      </w:r>
    </w:p>
    <w:p w:rsidR="00A77B3E" w:rsidP="00710E97">
      <w:pPr>
        <w:ind w:right="-567"/>
        <w:jc w:val="both"/>
      </w:pPr>
      <w:r>
        <w:t>Таким образом, объективная сторона правонарушения, предусмотренного ч. 3 ст.12.8 КоАП РФ, выражается, исключительно в управлении транспортным средством водителем, находящимся в состоянии алкогольного и</w:t>
      </w:r>
      <w:r>
        <w:t xml:space="preserve">ли иного опьянения, и не имеющим при этом права управления транспортными средствами. Под управлением следует понимать выполнение своих функций водителем во время движения транспортного средства. </w:t>
      </w:r>
    </w:p>
    <w:p w:rsidR="00A77B3E" w:rsidP="00710E97">
      <w:pPr>
        <w:ind w:right="-567"/>
        <w:jc w:val="both"/>
      </w:pPr>
      <w:r>
        <w:t>Факт нахождения Савостина А.А. в состоянии алкогольного опья</w:t>
      </w:r>
      <w:r>
        <w:t>нения подтверждается результатом тестера - прибора «</w:t>
      </w:r>
      <w:r>
        <w:t>Drager</w:t>
      </w:r>
      <w:r>
        <w:t xml:space="preserve"> </w:t>
      </w:r>
      <w:r>
        <w:t>Alcotest</w:t>
      </w:r>
      <w:r>
        <w:t xml:space="preserve">» 6810, согласно которого установлено нахождение Савостина А.А. в состоянии алкогольного опьянения, при </w:t>
      </w:r>
      <w:r>
        <w:t>продутии</w:t>
      </w:r>
      <w:r>
        <w:t xml:space="preserve"> прибора, показания – 0,76 мг/л., с результатами теста Савостин А.А. согласил</w:t>
      </w:r>
      <w:r>
        <w:t xml:space="preserve">ся. </w:t>
      </w:r>
    </w:p>
    <w:p w:rsidR="00A77B3E" w:rsidP="00710E97">
      <w:pPr>
        <w:ind w:right="-567"/>
        <w:jc w:val="both"/>
      </w:pPr>
      <w: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</w:t>
      </w:r>
      <w:r>
        <w:t>Drager</w:t>
      </w:r>
      <w:r>
        <w:t xml:space="preserve"> </w:t>
      </w:r>
      <w:r>
        <w:t>Alcotest</w:t>
      </w:r>
      <w:r>
        <w:t>» 6810, поверенного в установленном порядке (свидетельство о поверке № 05.1888.18, дейс</w:t>
      </w:r>
      <w:r>
        <w:t xml:space="preserve">твительное до 22.07.2019 г.), что подтверждает соответствие данного средства измерения установленным техническим требованиям и пригодность его к применению. </w:t>
      </w:r>
    </w:p>
    <w:p w:rsidR="00A77B3E" w:rsidP="00710E97">
      <w:pPr>
        <w:ind w:right="-567"/>
        <w:jc w:val="both"/>
      </w:pPr>
      <w:r>
        <w:t>Факт управления Савостиным А.А. транспортным средством при указанных в протоколе об административн</w:t>
      </w:r>
      <w:r>
        <w:t xml:space="preserve">ом правонарушении обстоятельствах подтверждается: результатом теста; протоколом об отстранении от управления транспортным средством 61 АМ 399039 от 29.10.2018 г., объяснениями ...ФИО. и пояснениями Савостина А.А. в судебном заседании. </w:t>
      </w:r>
    </w:p>
    <w:p w:rsidR="00A77B3E" w:rsidP="00710E97">
      <w:pPr>
        <w:ind w:right="-567"/>
        <w:jc w:val="both"/>
      </w:pPr>
      <w:r>
        <w:t xml:space="preserve">Согласно базе «ФИС» </w:t>
      </w:r>
      <w:r>
        <w:t>водительское удостоверение на имя Савостина А.А., ...дата рождения , не выдавалось. Данный факт не отрицается и самим правонарушителем.</w:t>
      </w:r>
    </w:p>
    <w:p w:rsidR="00A77B3E" w:rsidP="00710E97">
      <w:pPr>
        <w:ind w:right="-567"/>
        <w:jc w:val="both"/>
      </w:pPr>
      <w:r>
        <w:t>Савостин А.А. при составлении протокола об административном правонарушении, акта освидетельствования на состояние алкого</w:t>
      </w:r>
      <w:r>
        <w:t>льного опьянения, не отразил замечаний или возражений относительно них или не выразил не согласие с ними, такой возможности лишен не был.</w:t>
      </w:r>
    </w:p>
    <w:p w:rsidR="00A77B3E" w:rsidP="00710E97">
      <w:pPr>
        <w:ind w:right="-567"/>
        <w:jc w:val="both"/>
      </w:pPr>
      <w:r>
        <w:t>Освидетельствования на состояние алкогольного опьянения проведено в соответствии с законом, с применением видеозаписи.</w:t>
      </w:r>
    </w:p>
    <w:p w:rsidR="00A77B3E" w:rsidP="00710E97">
      <w:pPr>
        <w:ind w:right="-567"/>
        <w:jc w:val="both"/>
      </w:pPr>
      <w:r>
        <w:t>При составлении протокола об административном правонарушении Савостину А.А. была предоставлена возможность дать объяснение, чем он воспользовался и в протоколе об административном правонарушении указал, что в содеянном раскаивается, просит суд строго не н</w:t>
      </w:r>
      <w:r>
        <w:t>аказывать. Каких-либо ходатайств или заявлений им не заявлялось.</w:t>
      </w:r>
    </w:p>
    <w:p w:rsidR="00A77B3E" w:rsidP="00710E97">
      <w:pPr>
        <w:ind w:right="-567"/>
        <w:jc w:val="both"/>
      </w:pPr>
      <w:r>
        <w:t xml:space="preserve">По смыслу ст. 25.1. КоАП РФ и ст. 14 Международного пакта о гражданских и политических правах, принятого резолюцией 2200 А (ХХI) генеральной ассамблеи ООН </w:t>
      </w:r>
      <w:r>
        <w:t>от 16.12.1966 года, лицо само опреде</w:t>
      </w:r>
      <w:r>
        <w:t>ляет объем своих прав и реализует их по своему усмотрению. Реализуя по своему усмотрению процессуальные права, Савостин А.А. в силу личного волеизъявления сделал записи и расписался во всех составленных  в отношении него протоколах.</w:t>
      </w:r>
    </w:p>
    <w:p w:rsidR="00A77B3E" w:rsidP="00710E97">
      <w:pPr>
        <w:ind w:right="-567"/>
        <w:jc w:val="both"/>
      </w:pPr>
      <w:r>
        <w:t>Оснований не доверять с</w:t>
      </w:r>
      <w:r>
        <w:t>ведениям, указанным в протоколе об административном правонарушении и иным материалам дела, у мирового судьи не имеется.</w:t>
      </w:r>
    </w:p>
    <w:p w:rsidR="00A77B3E" w:rsidP="00710E97">
      <w:pPr>
        <w:ind w:right="-567"/>
        <w:jc w:val="both"/>
      </w:pPr>
      <w:r>
        <w:t>С учетом изложенного суд квалифицирует действия Савостина А.А. по ч. 3 ст. 12.8 КоАП РФ - управление транспортным средством водителем, н</w:t>
      </w:r>
      <w:r>
        <w:t>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710E97">
      <w:pPr>
        <w:ind w:right="-567"/>
        <w:jc w:val="both"/>
      </w:pPr>
      <w:r>
        <w:t>Обстоятельств, исключающих производство по делу об</w:t>
      </w:r>
      <w:r>
        <w:t xml:space="preserve"> административном правонарушении, предусмотренных ст. 24.5 КоАП РФ, в соответствие с п. 4 ст. 29.1 КоАП РФ не установлено.</w:t>
      </w:r>
    </w:p>
    <w:p w:rsidR="00A77B3E" w:rsidP="00710E97">
      <w:pPr>
        <w:ind w:right="-567"/>
        <w:jc w:val="both"/>
      </w:pPr>
      <w:r>
        <w:t>При назначении административного наказания Савостину А.А. суд учитывает характер совершенного им административного правонарушения, ли</w:t>
      </w:r>
      <w:r>
        <w:t>чность виновного, его имущественное положение.</w:t>
      </w:r>
    </w:p>
    <w:p w:rsidR="00A77B3E" w:rsidP="00710E97">
      <w:pPr>
        <w:ind w:right="-567"/>
        <w:jc w:val="both"/>
      </w:pPr>
      <w:r>
        <w:t xml:space="preserve"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правонарушение. </w:t>
      </w:r>
    </w:p>
    <w:p w:rsidR="00A77B3E" w:rsidP="00710E97">
      <w:pPr>
        <w:ind w:right="-567"/>
        <w:jc w:val="both"/>
      </w:pPr>
      <w:r>
        <w:t>Отягчающ</w:t>
      </w:r>
      <w:r>
        <w:t xml:space="preserve">их административную ответственность обстоятельств, не установлено. </w:t>
      </w:r>
    </w:p>
    <w:p w:rsidR="00A77B3E" w:rsidP="00710E97">
      <w:pPr>
        <w:ind w:right="-567"/>
        <w:jc w:val="both"/>
      </w:pPr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и отсу</w:t>
      </w:r>
      <w:r>
        <w:t>тствие отягчающих административную ответственность обстоятельств, а так же то, что Савостин А.А.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здоровья, в</w:t>
      </w:r>
      <w:r>
        <w:t xml:space="preserve"> связи с чем, суд считает необходимым назначить ему наказание предусмотренное санкцией ч. 3 ст. 12.8 КоАП РФ, в виде административного ареста.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На основании изложенного, руководствуясь ч. 3 ст. 12.8, </w:t>
      </w:r>
      <w:r>
        <w:t>ст.ст</w:t>
      </w:r>
      <w:r>
        <w:t>. 29.9, 29.10 КоАП РФ, мировой судья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 xml:space="preserve">ПОСТАНОВИЛ: 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>...Савостина А.А. признать виновным в совершении административного правонарушения, предусмотренного ч. 3 ст. 12.8 КоАП РФ и назначить ему наказание в виде административного ареста сроком на 10 суток.</w:t>
      </w:r>
    </w:p>
    <w:p w:rsidR="00A77B3E" w:rsidP="00710E97">
      <w:pPr>
        <w:ind w:right="-567"/>
        <w:jc w:val="both"/>
      </w:pPr>
      <w:r>
        <w:t>Срок наказания в виде административного ареста Савостин</w:t>
      </w:r>
      <w:r>
        <w:t xml:space="preserve">у А.А. исчислять с 15 час. 15.01.2018 г. </w:t>
      </w:r>
    </w:p>
    <w:p w:rsidR="00A77B3E" w:rsidP="00710E97">
      <w:pPr>
        <w:ind w:right="-567"/>
        <w:jc w:val="both"/>
      </w:pPr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</w:t>
      </w:r>
      <w:r>
        <w:t>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710E97">
      <w:pPr>
        <w:ind w:right="-567"/>
        <w:jc w:val="both"/>
      </w:pPr>
    </w:p>
    <w:p w:rsidR="00A77B3E" w:rsidP="00710E97">
      <w:pPr>
        <w:ind w:right="-567"/>
        <w:jc w:val="both"/>
      </w:pPr>
      <w:r>
        <w:t>И.о</w:t>
      </w:r>
      <w:r>
        <w:t xml:space="preserve">. мирового судьи     </w:t>
      </w:r>
      <w:r>
        <w:tab/>
        <w:t xml:space="preserve">       /подпись/</w:t>
      </w:r>
      <w:r>
        <w:tab/>
        <w:t xml:space="preserve">                                     А.И. </w:t>
      </w:r>
      <w:r>
        <w:t>Гноевой</w:t>
      </w:r>
    </w:p>
    <w:p w:rsidR="00A77B3E" w:rsidP="00710E97">
      <w:pPr>
        <w:ind w:right="-567"/>
        <w:jc w:val="both"/>
      </w:pPr>
    </w:p>
    <w:p w:rsidR="00710E97" w:rsidP="00710E97">
      <w:pPr>
        <w:ind w:right="-567"/>
        <w:jc w:val="both"/>
      </w:pP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97"/>
    <w:rsid w:val="00710E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