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0099" w:rsidRPr="00B1760B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B1760B">
        <w:rPr>
          <w:b w:val="0"/>
          <w:bCs w:val="0"/>
          <w:sz w:val="22"/>
          <w:szCs w:val="22"/>
        </w:rPr>
        <w:t xml:space="preserve">Дело № 5-65-17/2020                                             </w:t>
      </w:r>
    </w:p>
    <w:p w:rsidR="001A0099" w:rsidRPr="00B1760B">
      <w:pPr>
        <w:pStyle w:val="Heading1"/>
        <w:spacing w:before="0" w:after="0"/>
        <w:jc w:val="center"/>
        <w:rPr>
          <w:sz w:val="22"/>
          <w:szCs w:val="22"/>
        </w:rPr>
      </w:pPr>
    </w:p>
    <w:p w:rsidR="001A0099" w:rsidRPr="00B1760B">
      <w:pPr>
        <w:pStyle w:val="Heading1"/>
        <w:spacing w:before="0" w:after="0"/>
        <w:jc w:val="center"/>
        <w:rPr>
          <w:sz w:val="22"/>
          <w:szCs w:val="22"/>
        </w:rPr>
      </w:pPr>
      <w:r w:rsidRPr="00B1760B">
        <w:rPr>
          <w:b w:val="0"/>
          <w:bCs w:val="0"/>
          <w:sz w:val="22"/>
          <w:szCs w:val="22"/>
        </w:rPr>
        <w:t>П</w:t>
      </w:r>
      <w:r w:rsidRPr="00B1760B">
        <w:rPr>
          <w:b w:val="0"/>
          <w:bCs w:val="0"/>
          <w:sz w:val="22"/>
          <w:szCs w:val="22"/>
        </w:rPr>
        <w:t xml:space="preserve"> О С Т А Н О В Л Е Н И Е</w:t>
      </w:r>
    </w:p>
    <w:p w:rsidR="001A0099" w:rsidRPr="00B1760B">
      <w:pPr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5 февраля 2020 года   </w:t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  <w:t xml:space="preserve">     п. Нижнегорский, ул. Победы, д. 20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</w:t>
      </w:r>
      <w:r w:rsidRPr="00B1760B">
        <w:rPr>
          <w:sz w:val="22"/>
          <w:szCs w:val="22"/>
        </w:rPr>
        <w:tab/>
        <w:t xml:space="preserve">  </w:t>
      </w:r>
    </w:p>
    <w:p w:rsidR="001A0099" w:rsidRPr="00B1760B">
      <w:pPr>
        <w:ind w:firstLine="708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Титовой Л.А., рассмотрев дело об админис</w:t>
      </w:r>
      <w:r w:rsidRPr="00B1760B">
        <w:rPr>
          <w:sz w:val="22"/>
          <w:szCs w:val="22"/>
        </w:rPr>
        <w:t xml:space="preserve">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1A0099" w:rsidRPr="00B1760B">
      <w:pPr>
        <w:ind w:left="4536"/>
        <w:jc w:val="both"/>
        <w:rPr>
          <w:sz w:val="22"/>
          <w:szCs w:val="22"/>
        </w:rPr>
      </w:pPr>
      <w:r w:rsidRPr="00B1760B">
        <w:rPr>
          <w:rStyle w:val="cat-FIOgrp-21rplc-6"/>
          <w:sz w:val="22"/>
          <w:szCs w:val="22"/>
        </w:rPr>
        <w:t>Титовой Л. А.</w:t>
      </w:r>
      <w:r w:rsidRPr="00B1760B">
        <w:rPr>
          <w:sz w:val="22"/>
          <w:szCs w:val="22"/>
        </w:rPr>
        <w:t xml:space="preserve">,                          </w:t>
      </w:r>
    </w:p>
    <w:p w:rsidR="001A0099" w:rsidRPr="00B1760B">
      <w:pPr>
        <w:ind w:left="4536"/>
        <w:jc w:val="both"/>
        <w:rPr>
          <w:sz w:val="22"/>
          <w:szCs w:val="22"/>
        </w:rPr>
      </w:pPr>
      <w:r w:rsidRPr="00B1760B">
        <w:rPr>
          <w:rStyle w:val="cat-PassportDatagrp-27rplc-7"/>
          <w:sz w:val="22"/>
          <w:szCs w:val="22"/>
        </w:rPr>
        <w:t>паспортные данные</w:t>
      </w:r>
      <w:r w:rsidRPr="00B1760B">
        <w:rPr>
          <w:sz w:val="22"/>
          <w:szCs w:val="22"/>
        </w:rPr>
        <w:t xml:space="preserve"> </w:t>
      </w:r>
      <w:r w:rsidRPr="00B1760B">
        <w:rPr>
          <w:rStyle w:val="cat-UserDefinedgrp-34rplc-8"/>
          <w:sz w:val="22"/>
          <w:szCs w:val="22"/>
        </w:rPr>
        <w:t>...личные данные</w:t>
      </w:r>
      <w:r w:rsidRPr="00B1760B">
        <w:rPr>
          <w:rStyle w:val="cat-UserDefinedgrp-34rplc-8"/>
          <w:sz w:val="22"/>
          <w:szCs w:val="22"/>
        </w:rPr>
        <w:t xml:space="preserve"> </w:t>
      </w:r>
      <w:r w:rsidRPr="00B1760B">
        <w:rPr>
          <w:sz w:val="22"/>
          <w:szCs w:val="22"/>
        </w:rPr>
        <w:t>,</w:t>
      </w:r>
      <w:r w:rsidRPr="00B1760B">
        <w:rPr>
          <w:sz w:val="22"/>
          <w:szCs w:val="22"/>
        </w:rPr>
        <w:t xml:space="preserve"> расположенного по адресу: </w:t>
      </w:r>
      <w:r w:rsidRPr="00B1760B">
        <w:rPr>
          <w:rStyle w:val="cat-Addressgrp-2rplc-10"/>
          <w:sz w:val="22"/>
          <w:szCs w:val="22"/>
        </w:rPr>
        <w:t>адрес</w:t>
      </w:r>
      <w:r w:rsidRPr="00B1760B">
        <w:rPr>
          <w:sz w:val="22"/>
          <w:szCs w:val="22"/>
        </w:rPr>
        <w:t>, проживаю</w:t>
      </w:r>
      <w:r w:rsidRPr="00B1760B">
        <w:rPr>
          <w:sz w:val="22"/>
          <w:szCs w:val="22"/>
        </w:rPr>
        <w:t xml:space="preserve">щей и зарегистрированной по адресу: </w:t>
      </w:r>
      <w:r w:rsidRPr="00B1760B">
        <w:rPr>
          <w:rStyle w:val="cat-Addressgrp-3rplc-11"/>
          <w:sz w:val="22"/>
          <w:szCs w:val="22"/>
        </w:rPr>
        <w:t>адрес</w:t>
      </w:r>
      <w:r w:rsidRPr="00B1760B">
        <w:rPr>
          <w:sz w:val="22"/>
          <w:szCs w:val="22"/>
        </w:rPr>
        <w:t xml:space="preserve">, тел.  </w:t>
      </w:r>
      <w:r w:rsidRPr="00B1760B">
        <w:rPr>
          <w:rStyle w:val="cat-PhoneNumbergrp-29rplc-12"/>
          <w:sz w:val="22"/>
          <w:szCs w:val="22"/>
        </w:rPr>
        <w:t>телефон</w:t>
      </w:r>
      <w:r w:rsidRPr="00B1760B">
        <w:rPr>
          <w:sz w:val="22"/>
          <w:szCs w:val="22"/>
        </w:rPr>
        <w:t xml:space="preserve">, </w:t>
      </w:r>
    </w:p>
    <w:p w:rsidR="001A0099" w:rsidRPr="00B1760B">
      <w:pPr>
        <w:ind w:left="4536"/>
        <w:jc w:val="both"/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1A0099" w:rsidRPr="00B1760B">
      <w:pPr>
        <w:jc w:val="both"/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</w:t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  <w:t xml:space="preserve">    УСТАНОВИЛ:</w:t>
      </w:r>
    </w:p>
    <w:p w:rsidR="001A0099" w:rsidRPr="00B1760B">
      <w:pPr>
        <w:jc w:val="both"/>
        <w:rPr>
          <w:sz w:val="22"/>
          <w:szCs w:val="22"/>
        </w:rPr>
      </w:pP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Титов</w:t>
      </w:r>
      <w:r w:rsidRPr="00B1760B">
        <w:rPr>
          <w:sz w:val="22"/>
          <w:szCs w:val="22"/>
        </w:rPr>
        <w:t>а Л.</w:t>
      </w:r>
      <w:r w:rsidRPr="00B1760B">
        <w:rPr>
          <w:sz w:val="22"/>
          <w:szCs w:val="22"/>
        </w:rPr>
        <w:t>А.</w:t>
      </w:r>
      <w:r w:rsidRPr="00B1760B">
        <w:rPr>
          <w:sz w:val="22"/>
          <w:szCs w:val="22"/>
        </w:rPr>
        <w:t xml:space="preserve"> будучи главным бухгалтером ООО «Нижнегорский </w:t>
      </w:r>
      <w:r w:rsidRPr="00B1760B">
        <w:rPr>
          <w:sz w:val="22"/>
          <w:szCs w:val="22"/>
        </w:rPr>
        <w:t>Райагрохим</w:t>
      </w:r>
      <w:r w:rsidRPr="00B1760B">
        <w:rPr>
          <w:sz w:val="22"/>
          <w:szCs w:val="22"/>
        </w:rPr>
        <w:t xml:space="preserve">», расположенного по адресу: </w:t>
      </w:r>
      <w:r w:rsidRPr="00B1760B">
        <w:rPr>
          <w:rStyle w:val="cat-Addressgrp-2rplc-15"/>
          <w:sz w:val="22"/>
          <w:szCs w:val="22"/>
        </w:rPr>
        <w:t>адрес</w:t>
      </w:r>
      <w:r w:rsidRPr="00B1760B">
        <w:rPr>
          <w:rStyle w:val="cat-Dategrp-9rplc-16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 совершила правонарушение, непредставление в установленный законодательством о налогах и сборах срок либо отказ от представления в налоговые органы, а именн</w:t>
      </w:r>
      <w:r w:rsidRPr="00B1760B">
        <w:rPr>
          <w:sz w:val="22"/>
          <w:szCs w:val="22"/>
        </w:rPr>
        <w:t xml:space="preserve">о: сведений о доходах физических лиц по форме 2-НДФЛ за 2018 год, ответственность за которое предусмотрена ч. 1 ст. 15.6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</w:t>
      </w:r>
      <w:r w:rsidRPr="00B1760B">
        <w:rPr>
          <w:sz w:val="22"/>
          <w:szCs w:val="22"/>
        </w:rPr>
        <w:t xml:space="preserve">          </w:t>
      </w:r>
      <w:r w:rsidRPr="00B1760B">
        <w:rPr>
          <w:sz w:val="22"/>
          <w:szCs w:val="22"/>
        </w:rPr>
        <w:t>В судебном заседании Титова Л.А. вину в совершении административного правонарушения признала</w:t>
      </w:r>
      <w:r w:rsidRPr="00B1760B">
        <w:rPr>
          <w:sz w:val="22"/>
          <w:szCs w:val="22"/>
        </w:rPr>
        <w:t xml:space="preserve"> в полном объеме, дополнила, что не вовремя предоставила сведения в налоговый орган, в содеянном раскаивается, просил строго не наказывать. </w:t>
      </w:r>
    </w:p>
    <w:p w:rsidR="001A0099" w:rsidRPr="00B1760B">
      <w:pPr>
        <w:ind w:firstLine="708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Выслушав Титову Л.А., исследовав материалы дела, суд пришел к выводу о наличии в действиях Титовой Л.А. состава пра</w:t>
      </w:r>
      <w:r w:rsidRPr="00B1760B">
        <w:rPr>
          <w:sz w:val="22"/>
          <w:szCs w:val="22"/>
        </w:rPr>
        <w:t xml:space="preserve">вонарушения, предусмотренного ст. 15.6 ч.1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РФ, исходя из следующего.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 Согласно протоколу об административном правонарушении № </w:t>
      </w:r>
      <w:r w:rsidRPr="00B1760B">
        <w:rPr>
          <w:rStyle w:val="cat-UserDefinedgrp-35rplc-21"/>
          <w:sz w:val="22"/>
          <w:szCs w:val="22"/>
        </w:rPr>
        <w:t>...номер</w:t>
      </w:r>
      <w:r w:rsidRPr="00B1760B">
        <w:rPr>
          <w:sz w:val="22"/>
          <w:szCs w:val="22"/>
        </w:rPr>
        <w:t xml:space="preserve"> от </w:t>
      </w:r>
      <w:r w:rsidRPr="00B1760B">
        <w:rPr>
          <w:rStyle w:val="cat-Dategrp-11rplc-22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, он был составлен в отношении Титовой Л.А. за то, что </w:t>
      </w:r>
      <w:r w:rsidRPr="00B1760B">
        <w:rPr>
          <w:sz w:val="22"/>
          <w:szCs w:val="22"/>
        </w:rPr>
        <w:t>она</w:t>
      </w:r>
      <w:r w:rsidRPr="00B1760B">
        <w:rPr>
          <w:sz w:val="22"/>
          <w:szCs w:val="22"/>
        </w:rPr>
        <w:t xml:space="preserve"> будучи главным бухгалтером ООО «Нижнегор</w:t>
      </w:r>
      <w:r w:rsidRPr="00B1760B">
        <w:rPr>
          <w:sz w:val="22"/>
          <w:szCs w:val="22"/>
        </w:rPr>
        <w:t xml:space="preserve">ский </w:t>
      </w:r>
      <w:r w:rsidRPr="00B1760B">
        <w:rPr>
          <w:sz w:val="22"/>
          <w:szCs w:val="22"/>
        </w:rPr>
        <w:t>Райагрохим</w:t>
      </w:r>
      <w:r w:rsidRPr="00B1760B">
        <w:rPr>
          <w:sz w:val="22"/>
          <w:szCs w:val="22"/>
        </w:rPr>
        <w:t xml:space="preserve">», расположенного по адресу: </w:t>
      </w:r>
      <w:r w:rsidRPr="00B1760B">
        <w:rPr>
          <w:rStyle w:val="cat-Addressgrp-2rplc-25"/>
          <w:sz w:val="22"/>
          <w:szCs w:val="22"/>
        </w:rPr>
        <w:t>адрес</w:t>
      </w:r>
      <w:r w:rsidRPr="00B1760B">
        <w:rPr>
          <w:rStyle w:val="cat-Dategrp-9rplc-26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 совершила правонарушение, непредставление в установленный законодательством о налогах и сборах срок либо отказ от представления в налоговые органы, а именно: сведений о доходах физических лиц по форме 2</w:t>
      </w:r>
      <w:r w:rsidRPr="00B1760B">
        <w:rPr>
          <w:sz w:val="22"/>
          <w:szCs w:val="22"/>
        </w:rPr>
        <w:t>-НДФЛ за 2018 год.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</w:t>
      </w:r>
      <w:r w:rsidRPr="00B1760B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</w:t>
      </w:r>
      <w:r w:rsidRPr="00B1760B">
        <w:rPr>
          <w:sz w:val="22"/>
          <w:szCs w:val="22"/>
        </w:rPr>
        <w:t xml:space="preserve">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</w:t>
      </w:r>
      <w:r w:rsidRPr="00B1760B">
        <w:rPr>
          <w:rStyle w:val="cat-UserDefinedgrp-35rplc-28"/>
          <w:sz w:val="22"/>
          <w:szCs w:val="22"/>
        </w:rPr>
        <w:t>...номер</w:t>
      </w:r>
      <w:r w:rsidRPr="00B1760B">
        <w:rPr>
          <w:sz w:val="22"/>
          <w:szCs w:val="22"/>
        </w:rPr>
        <w:t xml:space="preserve"> от </w:t>
      </w:r>
      <w:r w:rsidRPr="00B1760B">
        <w:rPr>
          <w:rStyle w:val="cat-Dategrp-12rplc-29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 (л.д.1-4),  подтвержден</w:t>
      </w:r>
      <w:r w:rsidRPr="00B1760B">
        <w:rPr>
          <w:sz w:val="22"/>
          <w:szCs w:val="22"/>
        </w:rPr>
        <w:t>ием даты отправки</w:t>
      </w:r>
      <w:r w:rsidRPr="00B1760B">
        <w:rPr>
          <w:sz w:val="22"/>
          <w:szCs w:val="22"/>
        </w:rPr>
        <w:t xml:space="preserve"> (</w:t>
      </w:r>
      <w:r w:rsidRPr="00B1760B">
        <w:rPr>
          <w:sz w:val="22"/>
          <w:szCs w:val="22"/>
        </w:rPr>
        <w:t>л.д. 5), уведомлением (л.д.6), списком внутренних почтовых отправлений (л.д. 7), заявлением (л.д. 8), приказом № 34-К от 06.11.2018 года о назначении главного бухгалтера Титову Л.А. (л.д. 9), приказом № 7 от 07.10.2014 года об ответствен</w:t>
      </w:r>
      <w:r w:rsidRPr="00B1760B">
        <w:rPr>
          <w:sz w:val="22"/>
          <w:szCs w:val="22"/>
        </w:rPr>
        <w:t>ности за ведение бухгалтерского учета, ведение делопроизводства и кадровой работы (л.д. 10), копией трудового договора (л.д. 11-16), ответом на</w:t>
      </w:r>
      <w:r w:rsidRPr="00B1760B">
        <w:rPr>
          <w:sz w:val="22"/>
          <w:szCs w:val="22"/>
        </w:rPr>
        <w:t xml:space="preserve"> </w:t>
      </w:r>
      <w:r w:rsidRPr="00B1760B">
        <w:rPr>
          <w:sz w:val="22"/>
          <w:szCs w:val="22"/>
        </w:rPr>
        <w:t>уведомление (л.д. 17), обращением (л.д. 18), списком внутренних почтовых отправлений (л.д.19) и другими материал</w:t>
      </w:r>
      <w:r w:rsidRPr="00B1760B">
        <w:rPr>
          <w:sz w:val="22"/>
          <w:szCs w:val="22"/>
        </w:rPr>
        <w:t>ами дела.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i/>
          <w:iCs/>
          <w:sz w:val="22"/>
          <w:szCs w:val="22"/>
        </w:rPr>
        <w:t xml:space="preserve"> </w:t>
      </w:r>
      <w:r w:rsidRPr="00B1760B">
        <w:rPr>
          <w:sz w:val="22"/>
          <w:szCs w:val="22"/>
        </w:rPr>
        <w:t xml:space="preserve">Как усматривается из материалов дела, Титова Л.А. являясь главным бухгалтером ООО «Нижнегорский </w:t>
      </w:r>
      <w:r w:rsidRPr="00B1760B">
        <w:rPr>
          <w:sz w:val="22"/>
          <w:szCs w:val="22"/>
        </w:rPr>
        <w:t>Райагрохим</w:t>
      </w:r>
      <w:r w:rsidRPr="00B1760B">
        <w:rPr>
          <w:sz w:val="22"/>
          <w:szCs w:val="22"/>
        </w:rPr>
        <w:t xml:space="preserve">», расположенного по адресу: </w:t>
      </w:r>
      <w:r w:rsidRPr="00B1760B">
        <w:rPr>
          <w:rStyle w:val="cat-Addressgrp-2rplc-35"/>
          <w:sz w:val="22"/>
          <w:szCs w:val="22"/>
        </w:rPr>
        <w:t>адрес</w:t>
      </w:r>
      <w:r w:rsidRPr="00B1760B">
        <w:rPr>
          <w:sz w:val="22"/>
          <w:szCs w:val="22"/>
        </w:rPr>
        <w:t>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Согласно п.7 ст.6.1 НК РФ следует, что в случаях, когда последний день срока приходится на </w:t>
      </w:r>
      <w:r w:rsidRPr="00B1760B">
        <w:rPr>
          <w:sz w:val="22"/>
          <w:szCs w:val="22"/>
        </w:rPr>
        <w:t>день, призна</w:t>
      </w:r>
      <w:r w:rsidRPr="00B1760B">
        <w:rPr>
          <w:sz w:val="22"/>
          <w:szCs w:val="22"/>
        </w:rPr>
        <w:t>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Срок предоставления сведений налоговой декларации по налогу на прибыль за </w:t>
      </w:r>
      <w:r w:rsidRPr="00B1760B">
        <w:rPr>
          <w:sz w:val="22"/>
          <w:szCs w:val="22"/>
        </w:rPr>
        <w:t xml:space="preserve">2018 год установлен </w:t>
      </w:r>
      <w:r w:rsidRPr="00B1760B">
        <w:rPr>
          <w:sz w:val="22"/>
          <w:szCs w:val="22"/>
        </w:rPr>
        <w:t>до</w:t>
      </w:r>
      <w:r w:rsidRPr="00B1760B">
        <w:rPr>
          <w:sz w:val="22"/>
          <w:szCs w:val="22"/>
        </w:rPr>
        <w:t xml:space="preserve"> </w:t>
      </w:r>
      <w:r w:rsidRPr="00B1760B">
        <w:rPr>
          <w:rStyle w:val="cat-Dategrp-15rplc-37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, фактически предоставлены </w:t>
      </w:r>
      <w:r w:rsidRPr="00B1760B">
        <w:rPr>
          <w:rStyle w:val="cat-Dategrp-16rplc-38"/>
          <w:sz w:val="22"/>
          <w:szCs w:val="22"/>
        </w:rPr>
        <w:t>дата</w:t>
      </w:r>
      <w:r w:rsidRPr="00B1760B">
        <w:rPr>
          <w:sz w:val="22"/>
          <w:szCs w:val="22"/>
        </w:rPr>
        <w:t>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Временем совершения правонарушения </w:t>
      </w:r>
      <w:r w:rsidRPr="00B1760B">
        <w:rPr>
          <w:sz w:val="22"/>
          <w:szCs w:val="22"/>
        </w:rPr>
        <w:t xml:space="preserve">является </w:t>
      </w:r>
      <w:r w:rsidRPr="00B1760B">
        <w:rPr>
          <w:rStyle w:val="cat-Dategrp-17rplc-39"/>
          <w:sz w:val="22"/>
          <w:szCs w:val="22"/>
        </w:rPr>
        <w:t>дата</w:t>
      </w:r>
      <w:r w:rsidRPr="00B1760B">
        <w:rPr>
          <w:sz w:val="22"/>
          <w:szCs w:val="22"/>
        </w:rPr>
        <w:t xml:space="preserve"> Местом совершения правонарушения является</w:t>
      </w:r>
      <w:r w:rsidRPr="00B1760B">
        <w:rPr>
          <w:sz w:val="22"/>
          <w:szCs w:val="22"/>
        </w:rPr>
        <w:t xml:space="preserve"> адрес юридического лица – </w:t>
      </w:r>
      <w:r w:rsidRPr="00B1760B">
        <w:rPr>
          <w:rStyle w:val="cat-Addressgrp-2rplc-40"/>
          <w:sz w:val="22"/>
          <w:szCs w:val="22"/>
        </w:rPr>
        <w:t>адрес</w:t>
      </w:r>
      <w:r w:rsidRPr="00B1760B">
        <w:rPr>
          <w:sz w:val="22"/>
          <w:szCs w:val="22"/>
        </w:rPr>
        <w:t>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В соответствии с </w:t>
      </w:r>
      <w:r w:rsidRPr="00B1760B">
        <w:rPr>
          <w:sz w:val="22"/>
          <w:szCs w:val="22"/>
        </w:rPr>
        <w:t>ч</w:t>
      </w:r>
      <w:r w:rsidRPr="00B1760B">
        <w:rPr>
          <w:sz w:val="22"/>
          <w:szCs w:val="22"/>
        </w:rPr>
        <w:t>.1, ч.3</w:t>
      </w:r>
      <w:r w:rsidRPr="00B1760B">
        <w:rPr>
          <w:sz w:val="22"/>
          <w:szCs w:val="22"/>
        </w:rPr>
        <w:t xml:space="preserve"> ст.7 Федерального Закона «О бухгалтерском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A0099" w:rsidRPr="00B1760B">
      <w:pPr>
        <w:widowControl w:val="0"/>
        <w:ind w:left="20" w:right="20" w:firstLine="547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Руководитель экономического субъекта обязан возложить веде</w:t>
      </w:r>
      <w:r w:rsidRPr="00B1760B">
        <w:rPr>
          <w:sz w:val="22"/>
          <w:szCs w:val="22"/>
        </w:rPr>
        <w:t>ние бухгалтерского учета на главного бухгалтера или иное должностное лицо этого субъекта.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Согласно </w:t>
      </w:r>
      <w:r w:rsidRPr="00B1760B">
        <w:rPr>
          <w:sz w:val="22"/>
          <w:szCs w:val="22"/>
        </w:rPr>
        <w:t>ч</w:t>
      </w:r>
      <w:r w:rsidRPr="00B1760B">
        <w:rPr>
          <w:sz w:val="22"/>
          <w:szCs w:val="22"/>
        </w:rPr>
        <w:t xml:space="preserve">.1 ст. 15.6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</w:t>
      </w:r>
      <w:r w:rsidRPr="00B1760B">
        <w:rPr>
          <w:sz w:val="22"/>
          <w:szCs w:val="22"/>
        </w:rPr>
        <w:t>ний предусмотрена ответственность должностных лиц.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</w:t>
      </w:r>
      <w:r w:rsidRPr="00B1760B">
        <w:rPr>
          <w:sz w:val="22"/>
          <w:szCs w:val="22"/>
        </w:rPr>
        <w:t xml:space="preserve">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Как предусмотрено ст. 2.4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>, Р</w:t>
      </w:r>
      <w:r w:rsidRPr="00B1760B">
        <w:rPr>
          <w:sz w:val="22"/>
          <w:szCs w:val="22"/>
        </w:rPr>
        <w:t>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</w:t>
      </w:r>
      <w:r w:rsidRPr="00B1760B">
        <w:rPr>
          <w:sz w:val="22"/>
          <w:szCs w:val="22"/>
        </w:rPr>
        <w:t>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 </w:t>
      </w:r>
      <w:r w:rsidRPr="00B1760B">
        <w:rPr>
          <w:sz w:val="22"/>
          <w:szCs w:val="22"/>
        </w:rPr>
        <w:t>При таких обстоятельствах в действия</w:t>
      </w:r>
      <w:r w:rsidRPr="00B1760B">
        <w:rPr>
          <w:sz w:val="22"/>
          <w:szCs w:val="22"/>
        </w:rPr>
        <w:t xml:space="preserve">х Титовой Л.А. имеется состав правонарушения, предусмотренного ст. 15.6 ч.1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B1760B">
        <w:rPr>
          <w:sz w:val="22"/>
          <w:szCs w:val="22"/>
        </w:rPr>
        <w:t>, необходимых для осуществления налогового контроля.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Согласно ст. 4.1 ч.2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</w:t>
      </w:r>
      <w:r w:rsidRPr="00B1760B">
        <w:rPr>
          <w:sz w:val="22"/>
          <w:szCs w:val="22"/>
        </w:rPr>
        <w:t xml:space="preserve">ства, смягчающие и отягчающие административную ответственность. 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Таким образом, должностным лицом, в связи с ненадлежащим исполнением своих служебных обязанностей, которое выразилось в не предоставлении  в установленный законодателем  о налогах и сборах ср</w:t>
      </w:r>
      <w:r w:rsidRPr="00B1760B">
        <w:rPr>
          <w:sz w:val="22"/>
          <w:szCs w:val="22"/>
        </w:rPr>
        <w:t>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A0099" w:rsidRPr="00B1760B">
      <w:pPr>
        <w:widowControl w:val="0"/>
        <w:ind w:left="20" w:right="20"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Титовой Л.А. совершено административное правонарушение, ответственность за которое предусмотрена </w:t>
      </w:r>
      <w:r w:rsidRPr="00B1760B">
        <w:rPr>
          <w:sz w:val="22"/>
          <w:szCs w:val="22"/>
        </w:rPr>
        <w:t>ч</w:t>
      </w:r>
      <w:r w:rsidRPr="00B1760B">
        <w:rPr>
          <w:sz w:val="22"/>
          <w:szCs w:val="22"/>
        </w:rPr>
        <w:t xml:space="preserve">.1 ст.15.6 </w:t>
      </w:r>
      <w:r w:rsidRPr="00B1760B">
        <w:rPr>
          <w:sz w:val="22"/>
          <w:szCs w:val="22"/>
        </w:rPr>
        <w:t>КоА</w:t>
      </w:r>
      <w:r w:rsidRPr="00B1760B">
        <w:rPr>
          <w:sz w:val="22"/>
          <w:szCs w:val="22"/>
        </w:rPr>
        <w:t>П</w:t>
      </w:r>
      <w:r w:rsidRPr="00B1760B">
        <w:rPr>
          <w:sz w:val="22"/>
          <w:szCs w:val="22"/>
        </w:rPr>
        <w:t xml:space="preserve"> РФ.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 </w:t>
      </w:r>
      <w:r w:rsidRPr="00B1760B">
        <w:rPr>
          <w:sz w:val="22"/>
          <w:szCs w:val="22"/>
        </w:rPr>
        <w:t>Принимая во внимание характер совершенного административного правонарушения, данные о личности Титовой Л.А., ранее согласно представленным материалам дела, не привлекавшейся к административной ответственности за совершение аналогичных прав</w:t>
      </w:r>
      <w:r w:rsidRPr="00B1760B">
        <w:rPr>
          <w:sz w:val="22"/>
          <w:szCs w:val="22"/>
        </w:rPr>
        <w:t xml:space="preserve">онарушений, раскаялась в содеянном, имеет на иждивении одного несовершеннолетнего ребенка, суд пришел к выводу о возможности назначить ей административное наказание в виде штрафа в нижнем пределе санкции ст. 15.6 ч.1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   На основании </w:t>
      </w:r>
      <w:r w:rsidRPr="00B1760B">
        <w:rPr>
          <w:sz w:val="22"/>
          <w:szCs w:val="22"/>
        </w:rPr>
        <w:t>изло</w:t>
      </w:r>
      <w:r w:rsidRPr="00B1760B">
        <w:rPr>
          <w:sz w:val="22"/>
          <w:szCs w:val="22"/>
        </w:rPr>
        <w:t>женного</w:t>
      </w:r>
      <w:r w:rsidRPr="00B1760B">
        <w:rPr>
          <w:sz w:val="22"/>
          <w:szCs w:val="22"/>
        </w:rPr>
        <w:t xml:space="preserve">, руководствуясь ст. ст. 29.9, 29.10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РФ, мировой судья,</w:t>
      </w:r>
    </w:p>
    <w:p w:rsidR="001A0099" w:rsidRPr="00B1760B">
      <w:pPr>
        <w:jc w:val="both"/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 xml:space="preserve">                                             ПОСТАНОВИЛ: </w:t>
      </w:r>
    </w:p>
    <w:p w:rsidR="001A0099" w:rsidRPr="00B1760B">
      <w:pPr>
        <w:jc w:val="both"/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ab/>
      </w:r>
      <w:r w:rsidRPr="00B1760B">
        <w:rPr>
          <w:rStyle w:val="cat-FIOgrp-22rplc-45"/>
          <w:sz w:val="22"/>
          <w:szCs w:val="22"/>
        </w:rPr>
        <w:t>Титову Л. А.</w:t>
      </w:r>
      <w:r w:rsidRPr="00B1760B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15.6 ч.1 Кодекса Российской</w:t>
      </w:r>
      <w:r w:rsidRPr="00B1760B">
        <w:rPr>
          <w:sz w:val="22"/>
          <w:szCs w:val="22"/>
        </w:rPr>
        <w:t xml:space="preserve"> Федерации об административных </w:t>
      </w:r>
      <w:r w:rsidRPr="00B1760B">
        <w:rPr>
          <w:sz w:val="22"/>
          <w:szCs w:val="22"/>
        </w:rPr>
        <w:t>правонарушениях, и назначить ей административное наказание в виде штрафа в сумме 300 руб. (триста рублей).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 xml:space="preserve">Штраф подлежит уплате по реквизитам: </w:t>
      </w:r>
      <w:r w:rsidRPr="00B1760B">
        <w:rPr>
          <w:rStyle w:val="cat-UserDefinedgrp-36rplc-48"/>
          <w:sz w:val="22"/>
          <w:szCs w:val="22"/>
        </w:rPr>
        <w:t xml:space="preserve">...реквизиты </w:t>
      </w:r>
    </w:p>
    <w:p w:rsidR="001A0099" w:rsidRPr="00B1760B">
      <w:pPr>
        <w:ind w:firstLine="708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Квитанцию об уплате штрафа предоставить в мировой суд судебного уч</w:t>
      </w:r>
      <w:r w:rsidRPr="00B1760B">
        <w:rPr>
          <w:sz w:val="22"/>
          <w:szCs w:val="22"/>
        </w:rPr>
        <w:t>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 xml:space="preserve">Согласно ст. 32.2 </w:t>
      </w:r>
      <w:r w:rsidRPr="00B1760B">
        <w:rPr>
          <w:sz w:val="22"/>
          <w:szCs w:val="22"/>
        </w:rPr>
        <w:t>КоАП</w:t>
      </w:r>
      <w:r w:rsidRPr="00B1760B">
        <w:rPr>
          <w:sz w:val="22"/>
          <w:szCs w:val="22"/>
        </w:rPr>
        <w:t xml:space="preserve"> РФ, административный штраф должен быть уплачен лицом, привлеченным к админи</w:t>
      </w:r>
      <w:r w:rsidRPr="00B1760B">
        <w:rPr>
          <w:sz w:val="22"/>
          <w:szCs w:val="22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099" w:rsidRPr="00B1760B">
      <w:pPr>
        <w:ind w:firstLine="720"/>
        <w:jc w:val="both"/>
        <w:rPr>
          <w:sz w:val="22"/>
          <w:szCs w:val="22"/>
        </w:rPr>
      </w:pPr>
      <w:r w:rsidRPr="00B1760B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</w:t>
      </w:r>
      <w:r w:rsidRPr="00B1760B">
        <w:rPr>
          <w:sz w:val="22"/>
          <w:szCs w:val="22"/>
        </w:rPr>
        <w:t>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</w:t>
      </w:r>
      <w:r w:rsidRPr="00B1760B">
        <w:rPr>
          <w:sz w:val="22"/>
          <w:szCs w:val="22"/>
        </w:rPr>
        <w:t>о штрафа, но не менее одной тысячи рублей, либо административный арест на срок до пятнадцати суток, либо обязательные работы на</w:t>
      </w:r>
      <w:r w:rsidRPr="00B1760B">
        <w:rPr>
          <w:sz w:val="22"/>
          <w:szCs w:val="22"/>
        </w:rPr>
        <w:t xml:space="preserve"> срок до пятидесяти часов.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</w:t>
      </w:r>
      <w:r w:rsidRPr="00B1760B">
        <w:rPr>
          <w:sz w:val="22"/>
          <w:szCs w:val="22"/>
        </w:rPr>
        <w:t>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A0099" w:rsidRPr="00B1760B">
      <w:pPr>
        <w:jc w:val="both"/>
        <w:rPr>
          <w:sz w:val="22"/>
          <w:szCs w:val="22"/>
        </w:rPr>
      </w:pP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>Мировой с</w:t>
      </w:r>
      <w:r w:rsidRPr="00B1760B">
        <w:rPr>
          <w:sz w:val="22"/>
          <w:szCs w:val="22"/>
        </w:rPr>
        <w:t>удья</w:t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="00B1760B">
        <w:rPr>
          <w:sz w:val="22"/>
          <w:szCs w:val="22"/>
        </w:rPr>
        <w:t>/подпись/</w:t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</w:r>
      <w:r w:rsidRPr="00B1760B">
        <w:rPr>
          <w:sz w:val="22"/>
          <w:szCs w:val="22"/>
        </w:rPr>
        <w:tab/>
        <w:t xml:space="preserve">                             Тайганская Т.В.</w:t>
      </w:r>
    </w:p>
    <w:p w:rsidR="001A0099" w:rsidRPr="00B1760B">
      <w:pPr>
        <w:jc w:val="both"/>
        <w:rPr>
          <w:sz w:val="22"/>
          <w:szCs w:val="22"/>
        </w:rPr>
      </w:pPr>
      <w:r w:rsidRPr="00B1760B">
        <w:rPr>
          <w:sz w:val="22"/>
          <w:szCs w:val="22"/>
        </w:rPr>
        <w:t> </w:t>
      </w:r>
    </w:p>
    <w:sectPr w:rsidSect="001A009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09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B1760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A0099"/>
    <w:rsid w:val="001A0099"/>
    <w:rsid w:val="00B1760B"/>
    <w:rsid w:val="00EC1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1A0099"/>
  </w:style>
  <w:style w:type="character" w:customStyle="1" w:styleId="cat-PassportDatagrp-27rplc-7">
    <w:name w:val="cat-PassportData grp-27 rplc-7"/>
    <w:basedOn w:val="DefaultParagraphFont"/>
    <w:rsid w:val="001A0099"/>
  </w:style>
  <w:style w:type="character" w:customStyle="1" w:styleId="cat-UserDefinedgrp-34rplc-8">
    <w:name w:val="cat-UserDefined grp-34 rplc-8"/>
    <w:basedOn w:val="DefaultParagraphFont"/>
    <w:rsid w:val="001A0099"/>
  </w:style>
  <w:style w:type="character" w:customStyle="1" w:styleId="cat-Addressgrp-2rplc-10">
    <w:name w:val="cat-Address grp-2 rplc-10"/>
    <w:basedOn w:val="DefaultParagraphFont"/>
    <w:rsid w:val="001A0099"/>
  </w:style>
  <w:style w:type="character" w:customStyle="1" w:styleId="cat-Addressgrp-3rplc-11">
    <w:name w:val="cat-Address grp-3 rplc-11"/>
    <w:basedOn w:val="DefaultParagraphFont"/>
    <w:rsid w:val="001A0099"/>
  </w:style>
  <w:style w:type="character" w:customStyle="1" w:styleId="cat-PhoneNumbergrp-29rplc-12">
    <w:name w:val="cat-PhoneNumber grp-29 rplc-12"/>
    <w:basedOn w:val="DefaultParagraphFont"/>
    <w:rsid w:val="001A0099"/>
  </w:style>
  <w:style w:type="character" w:customStyle="1" w:styleId="cat-Addressgrp-2rplc-15">
    <w:name w:val="cat-Address grp-2 rplc-15"/>
    <w:basedOn w:val="DefaultParagraphFont"/>
    <w:rsid w:val="001A0099"/>
  </w:style>
  <w:style w:type="character" w:customStyle="1" w:styleId="cat-Dategrp-9rplc-16">
    <w:name w:val="cat-Date grp-9 rplc-16"/>
    <w:basedOn w:val="DefaultParagraphFont"/>
    <w:rsid w:val="001A0099"/>
  </w:style>
  <w:style w:type="character" w:customStyle="1" w:styleId="cat-UserDefinedgrp-35rplc-21">
    <w:name w:val="cat-UserDefined grp-35 rplc-21"/>
    <w:basedOn w:val="DefaultParagraphFont"/>
    <w:rsid w:val="001A0099"/>
  </w:style>
  <w:style w:type="character" w:customStyle="1" w:styleId="cat-Dategrp-11rplc-22">
    <w:name w:val="cat-Date grp-11 rplc-22"/>
    <w:basedOn w:val="DefaultParagraphFont"/>
    <w:rsid w:val="001A0099"/>
  </w:style>
  <w:style w:type="character" w:customStyle="1" w:styleId="cat-Addressgrp-2rplc-25">
    <w:name w:val="cat-Address grp-2 rplc-25"/>
    <w:basedOn w:val="DefaultParagraphFont"/>
    <w:rsid w:val="001A0099"/>
  </w:style>
  <w:style w:type="character" w:customStyle="1" w:styleId="cat-Dategrp-9rplc-26">
    <w:name w:val="cat-Date grp-9 rplc-26"/>
    <w:basedOn w:val="DefaultParagraphFont"/>
    <w:rsid w:val="001A0099"/>
  </w:style>
  <w:style w:type="character" w:customStyle="1" w:styleId="cat-UserDefinedgrp-35rplc-28">
    <w:name w:val="cat-UserDefined grp-35 rplc-28"/>
    <w:basedOn w:val="DefaultParagraphFont"/>
    <w:rsid w:val="001A0099"/>
  </w:style>
  <w:style w:type="character" w:customStyle="1" w:styleId="cat-Dategrp-12rplc-29">
    <w:name w:val="cat-Date grp-12 rplc-29"/>
    <w:basedOn w:val="DefaultParagraphFont"/>
    <w:rsid w:val="001A0099"/>
  </w:style>
  <w:style w:type="character" w:customStyle="1" w:styleId="cat-Addressgrp-2rplc-35">
    <w:name w:val="cat-Address grp-2 rplc-35"/>
    <w:basedOn w:val="DefaultParagraphFont"/>
    <w:rsid w:val="001A0099"/>
  </w:style>
  <w:style w:type="character" w:customStyle="1" w:styleId="cat-Dategrp-15rplc-37">
    <w:name w:val="cat-Date grp-15 rplc-37"/>
    <w:basedOn w:val="DefaultParagraphFont"/>
    <w:rsid w:val="001A0099"/>
  </w:style>
  <w:style w:type="character" w:customStyle="1" w:styleId="cat-Dategrp-16rplc-38">
    <w:name w:val="cat-Date grp-16 rplc-38"/>
    <w:basedOn w:val="DefaultParagraphFont"/>
    <w:rsid w:val="001A0099"/>
  </w:style>
  <w:style w:type="character" w:customStyle="1" w:styleId="cat-Dategrp-17rplc-39">
    <w:name w:val="cat-Date grp-17 rplc-39"/>
    <w:basedOn w:val="DefaultParagraphFont"/>
    <w:rsid w:val="001A0099"/>
  </w:style>
  <w:style w:type="character" w:customStyle="1" w:styleId="cat-Addressgrp-2rplc-40">
    <w:name w:val="cat-Address grp-2 rplc-40"/>
    <w:basedOn w:val="DefaultParagraphFont"/>
    <w:rsid w:val="001A0099"/>
  </w:style>
  <w:style w:type="character" w:customStyle="1" w:styleId="cat-FIOgrp-22rplc-45">
    <w:name w:val="cat-FIO grp-22 rplc-45"/>
    <w:basedOn w:val="DefaultParagraphFont"/>
    <w:rsid w:val="001A0099"/>
  </w:style>
  <w:style w:type="character" w:customStyle="1" w:styleId="cat-UserDefinedgrp-36rplc-48">
    <w:name w:val="cat-UserDefined grp-36 rplc-48"/>
    <w:basedOn w:val="DefaultParagraphFont"/>
    <w:rsid w:val="001A0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