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F12C7" w:rsidRPr="00041B4D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41B4D">
        <w:rPr>
          <w:b w:val="0"/>
          <w:bCs w:val="0"/>
          <w:sz w:val="22"/>
          <w:szCs w:val="22"/>
        </w:rPr>
        <w:t xml:space="preserve">Дело № 5-65-25/2020                                             </w:t>
      </w:r>
      <w:r w:rsidRPr="00041B4D">
        <w:rPr>
          <w:b w:val="0"/>
          <w:bCs w:val="0"/>
          <w:sz w:val="22"/>
          <w:szCs w:val="22"/>
        </w:rPr>
        <w:t>П</w:t>
      </w:r>
      <w:r w:rsidRPr="00041B4D">
        <w:rPr>
          <w:b w:val="0"/>
          <w:bCs w:val="0"/>
          <w:sz w:val="22"/>
          <w:szCs w:val="22"/>
        </w:rPr>
        <w:t xml:space="preserve"> О С Т А Н О В Л Е Н И Е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10 февраля 2020 года  </w:t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  <w:t xml:space="preserve">                        п. Нижнегорский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</w:t>
      </w:r>
      <w:r w:rsidRPr="00041B4D">
        <w:rPr>
          <w:sz w:val="22"/>
          <w:szCs w:val="22"/>
        </w:rPr>
        <w:tab/>
        <w:t xml:space="preserve">  </w:t>
      </w:r>
    </w:p>
    <w:p w:rsidR="000F12C7" w:rsidRPr="00041B4D">
      <w:pPr>
        <w:ind w:firstLine="708"/>
        <w:jc w:val="both"/>
        <w:rPr>
          <w:sz w:val="22"/>
          <w:szCs w:val="22"/>
        </w:rPr>
      </w:pPr>
      <w:r w:rsidRPr="00041B4D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Назаровой Л.Г., рассмотрев дело об адм</w:t>
      </w:r>
      <w:r w:rsidRPr="00041B4D">
        <w:rPr>
          <w:sz w:val="22"/>
          <w:szCs w:val="22"/>
        </w:rPr>
        <w:t xml:space="preserve">инистративном правонарушении, поступившее из Государственного учреждения-Управления Пенсионного фонда Российской Федерации в </w:t>
      </w:r>
      <w:r w:rsidRPr="00041B4D">
        <w:rPr>
          <w:sz w:val="22"/>
          <w:szCs w:val="22"/>
        </w:rPr>
        <w:t>Джанкойском</w:t>
      </w:r>
      <w:r w:rsidRPr="00041B4D">
        <w:rPr>
          <w:sz w:val="22"/>
          <w:szCs w:val="22"/>
        </w:rPr>
        <w:t xml:space="preserve"> районе Республики Крым, в отношении   </w:t>
      </w:r>
    </w:p>
    <w:p w:rsidR="000F12C7" w:rsidRPr="00041B4D">
      <w:pPr>
        <w:ind w:firstLine="4820"/>
        <w:jc w:val="both"/>
        <w:rPr>
          <w:sz w:val="22"/>
          <w:szCs w:val="22"/>
        </w:rPr>
      </w:pPr>
      <w:r w:rsidRPr="00041B4D">
        <w:rPr>
          <w:rStyle w:val="cat-FIOgrp-25rplc-6"/>
          <w:b/>
          <w:bCs/>
          <w:sz w:val="22"/>
          <w:szCs w:val="22"/>
        </w:rPr>
        <w:t>Назаровой Л. Г.</w:t>
      </w:r>
      <w:r w:rsidRPr="00041B4D">
        <w:rPr>
          <w:sz w:val="22"/>
          <w:szCs w:val="22"/>
        </w:rPr>
        <w:t xml:space="preserve">,                          </w:t>
      </w:r>
    </w:p>
    <w:p w:rsidR="000F12C7" w:rsidRPr="00041B4D">
      <w:pPr>
        <w:ind w:left="4860"/>
        <w:jc w:val="both"/>
        <w:rPr>
          <w:sz w:val="22"/>
          <w:szCs w:val="22"/>
        </w:rPr>
      </w:pPr>
      <w:r w:rsidRPr="00041B4D">
        <w:rPr>
          <w:rStyle w:val="cat-PassportDatagrp-31rplc-7"/>
          <w:sz w:val="22"/>
          <w:szCs w:val="22"/>
        </w:rPr>
        <w:t>паспортные данные</w:t>
      </w:r>
      <w:r w:rsidRPr="00041B4D">
        <w:rPr>
          <w:sz w:val="22"/>
          <w:szCs w:val="22"/>
        </w:rPr>
        <w:t xml:space="preserve">, </w:t>
      </w:r>
      <w:r w:rsidRPr="00041B4D">
        <w:rPr>
          <w:rStyle w:val="cat-UserDefinedgrp-37rplc-8"/>
          <w:sz w:val="22"/>
          <w:szCs w:val="22"/>
        </w:rPr>
        <w:t>...личные данные</w:t>
      </w:r>
      <w:r w:rsidRPr="00041B4D">
        <w:rPr>
          <w:sz w:val="22"/>
          <w:szCs w:val="22"/>
        </w:rPr>
        <w:t xml:space="preserve">, </w:t>
      </w:r>
      <w:r w:rsidRPr="00041B4D">
        <w:rPr>
          <w:sz w:val="22"/>
          <w:szCs w:val="22"/>
        </w:rPr>
        <w:t>зарегистрированной</w:t>
      </w:r>
      <w:r w:rsidRPr="00041B4D">
        <w:rPr>
          <w:sz w:val="22"/>
          <w:szCs w:val="22"/>
        </w:rPr>
        <w:t xml:space="preserve"> и проживающей по адресу: </w:t>
      </w:r>
      <w:r w:rsidRPr="00041B4D">
        <w:rPr>
          <w:rStyle w:val="cat-Addressgrp-5rplc-11"/>
          <w:sz w:val="22"/>
          <w:szCs w:val="22"/>
        </w:rPr>
        <w:t>адрес</w:t>
      </w:r>
      <w:r w:rsidRPr="00041B4D">
        <w:rPr>
          <w:sz w:val="22"/>
          <w:szCs w:val="22"/>
        </w:rPr>
        <w:t xml:space="preserve">, </w:t>
      </w:r>
    </w:p>
    <w:p w:rsidR="000F12C7" w:rsidRPr="00041B4D">
      <w:pPr>
        <w:jc w:val="both"/>
        <w:rPr>
          <w:sz w:val="22"/>
          <w:szCs w:val="22"/>
        </w:rPr>
      </w:pP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0F12C7" w:rsidRPr="00041B4D">
      <w:pPr>
        <w:jc w:val="both"/>
        <w:rPr>
          <w:sz w:val="22"/>
          <w:szCs w:val="22"/>
        </w:rPr>
      </w:pP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</w:t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  <w:t xml:space="preserve">    УСТАНОВИЛ:</w:t>
      </w:r>
    </w:p>
    <w:p w:rsidR="000F12C7" w:rsidRPr="00041B4D">
      <w:pPr>
        <w:jc w:val="both"/>
        <w:rPr>
          <w:sz w:val="22"/>
          <w:szCs w:val="22"/>
        </w:rPr>
      </w:pPr>
    </w:p>
    <w:p w:rsidR="000F12C7" w:rsidRPr="00041B4D">
      <w:pPr>
        <w:ind w:firstLine="708"/>
        <w:jc w:val="both"/>
        <w:rPr>
          <w:sz w:val="22"/>
          <w:szCs w:val="22"/>
        </w:rPr>
      </w:pPr>
      <w:r w:rsidRPr="00041B4D">
        <w:rPr>
          <w:sz w:val="22"/>
          <w:szCs w:val="22"/>
        </w:rPr>
        <w:t>Назарова Л.Г.</w:t>
      </w:r>
      <w:r w:rsidRPr="00041B4D">
        <w:rPr>
          <w:sz w:val="22"/>
          <w:szCs w:val="22"/>
        </w:rPr>
        <w:t xml:space="preserve"> являясь председателем </w:t>
      </w:r>
      <w:r w:rsidRPr="00041B4D">
        <w:rPr>
          <w:sz w:val="22"/>
          <w:szCs w:val="22"/>
        </w:rPr>
        <w:t>Изобильненского</w:t>
      </w:r>
      <w:r w:rsidRPr="00041B4D">
        <w:rPr>
          <w:sz w:val="22"/>
          <w:szCs w:val="22"/>
        </w:rPr>
        <w:t xml:space="preserve"> сельского совета главой администрации </w:t>
      </w:r>
      <w:r w:rsidRPr="00041B4D">
        <w:rPr>
          <w:sz w:val="22"/>
          <w:szCs w:val="22"/>
        </w:rPr>
        <w:t>Изобильненского</w:t>
      </w:r>
      <w:r w:rsidRPr="00041B4D">
        <w:rPr>
          <w:sz w:val="22"/>
          <w:szCs w:val="22"/>
        </w:rPr>
        <w:t xml:space="preserve"> сельского поселения  Нижнегорского района Республики Крым, расположенного по адресу: </w:t>
      </w:r>
      <w:r w:rsidRPr="00041B4D">
        <w:rPr>
          <w:rStyle w:val="cat-Addressgrp-7rplc-14"/>
          <w:sz w:val="22"/>
          <w:szCs w:val="22"/>
        </w:rPr>
        <w:t>адрес</w:t>
      </w:r>
      <w:r w:rsidRPr="00041B4D">
        <w:rPr>
          <w:rStyle w:val="cat-Dategrp-13rplc-15"/>
          <w:sz w:val="22"/>
          <w:szCs w:val="22"/>
        </w:rPr>
        <w:t>дата</w:t>
      </w:r>
      <w:r w:rsidRPr="00041B4D">
        <w:rPr>
          <w:sz w:val="22"/>
          <w:szCs w:val="22"/>
        </w:rPr>
        <w:t xml:space="preserve"> </w:t>
      </w:r>
      <w:r w:rsidRPr="00041B4D">
        <w:rPr>
          <w:sz w:val="22"/>
          <w:szCs w:val="22"/>
        </w:rPr>
        <w:t>в</w:t>
      </w:r>
      <w:r w:rsidRPr="00041B4D">
        <w:rPr>
          <w:sz w:val="22"/>
          <w:szCs w:val="22"/>
        </w:rPr>
        <w:t xml:space="preserve"> </w:t>
      </w:r>
      <w:r w:rsidRPr="00041B4D">
        <w:rPr>
          <w:rStyle w:val="cat-Timegrp-32rplc-16"/>
          <w:sz w:val="22"/>
          <w:szCs w:val="22"/>
        </w:rPr>
        <w:t>время</w:t>
      </w:r>
      <w:r w:rsidRPr="00041B4D">
        <w:rPr>
          <w:sz w:val="22"/>
          <w:szCs w:val="22"/>
        </w:rPr>
        <w:t>, допустила нарушение, выразившееся в не своевременном предос</w:t>
      </w:r>
      <w:r w:rsidRPr="00041B4D">
        <w:rPr>
          <w:sz w:val="22"/>
          <w:szCs w:val="22"/>
        </w:rPr>
        <w:t>тавлении сведений индивидуального (персонифицированного) учета в отношении 1 застрахованного лица за ноябрь 2019 года в срок до 16.12.2019 года, в результате нарушен п. 2 ст. 11 Федерального Закона от 01.04.1996 № 27-ФЗ «Об индивидуальном (персонифицирован</w:t>
      </w:r>
      <w:r w:rsidRPr="00041B4D">
        <w:rPr>
          <w:sz w:val="22"/>
          <w:szCs w:val="22"/>
        </w:rPr>
        <w:t xml:space="preserve">ном) учете в системе обязательного пенсионного страхования». Отчет СЗВ-М за ноябрь 2019 года фактически предоставлен 19 декабря 2019 года, за что предусмотрена административная ответственность по ст. 15.33.2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</w:t>
      </w:r>
      <w:r w:rsidRPr="00041B4D">
        <w:rPr>
          <w:sz w:val="22"/>
          <w:szCs w:val="22"/>
        </w:rPr>
        <w:t xml:space="preserve">          </w:t>
      </w:r>
      <w:r w:rsidRPr="00041B4D">
        <w:rPr>
          <w:sz w:val="22"/>
          <w:szCs w:val="22"/>
        </w:rPr>
        <w:t>В судебном заседании Назаро</w:t>
      </w:r>
      <w:r w:rsidRPr="00041B4D">
        <w:rPr>
          <w:sz w:val="22"/>
          <w:szCs w:val="22"/>
        </w:rPr>
        <w:t>ва Л.Г.</w:t>
      </w:r>
      <w:r w:rsidRPr="00041B4D">
        <w:rPr>
          <w:sz w:val="22"/>
          <w:szCs w:val="22"/>
        </w:rPr>
        <w:t xml:space="preserve"> </w:t>
      </w:r>
      <w:r w:rsidRPr="00041B4D">
        <w:rPr>
          <w:sz w:val="22"/>
          <w:szCs w:val="22"/>
        </w:rPr>
        <w:t xml:space="preserve">вину в совершении инкриминируемом правонарушении признала и пояснила, что действительно в указанное в протоколе время были допущены нарушения сроков предоставления отчетности. 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 Выслушав Назарову Л.Г., исследовав материалы дела,  суд пришел</w:t>
      </w:r>
      <w:r w:rsidRPr="00041B4D">
        <w:rPr>
          <w:sz w:val="22"/>
          <w:szCs w:val="22"/>
        </w:rPr>
        <w:t xml:space="preserve"> к выводу о наличии в действиях Назаровой Л.Г. состава правонарушения, предусмотренного ст. 15.33.2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РФ, исходя из следующего.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  </w:t>
      </w:r>
      <w:r w:rsidRPr="00041B4D">
        <w:rPr>
          <w:sz w:val="22"/>
          <w:szCs w:val="22"/>
        </w:rPr>
        <w:t>Согласно протокола</w:t>
      </w:r>
      <w:r w:rsidRPr="00041B4D">
        <w:rPr>
          <w:sz w:val="22"/>
          <w:szCs w:val="22"/>
        </w:rPr>
        <w:t xml:space="preserve"> об административном правонарушении, уведомления о составлении протокола, Назарова Л.Г. извещал</w:t>
      </w:r>
      <w:r w:rsidRPr="00041B4D">
        <w:rPr>
          <w:sz w:val="22"/>
          <w:szCs w:val="22"/>
        </w:rPr>
        <w:t xml:space="preserve">ась о составлении протокола, однако не явилась, копию протокола получила.   </w:t>
      </w:r>
    </w:p>
    <w:p w:rsidR="000F12C7" w:rsidRPr="00041B4D">
      <w:pPr>
        <w:ind w:firstLine="708"/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Согласно протоколу об административном правонарушении № 10 от </w:t>
      </w:r>
      <w:r w:rsidRPr="00041B4D">
        <w:rPr>
          <w:rStyle w:val="cat-Dategrp-18rplc-26"/>
          <w:sz w:val="22"/>
          <w:szCs w:val="22"/>
        </w:rPr>
        <w:t>дата</w:t>
      </w:r>
      <w:r w:rsidRPr="00041B4D">
        <w:rPr>
          <w:sz w:val="22"/>
          <w:szCs w:val="22"/>
        </w:rPr>
        <w:t xml:space="preserve">, он был составлен в отношении Назаровой Л.Г. за то, что она являясь председателем </w:t>
      </w:r>
      <w:r w:rsidRPr="00041B4D">
        <w:rPr>
          <w:sz w:val="22"/>
          <w:szCs w:val="22"/>
        </w:rPr>
        <w:t>Изобильненского</w:t>
      </w:r>
      <w:r w:rsidRPr="00041B4D">
        <w:rPr>
          <w:sz w:val="22"/>
          <w:szCs w:val="22"/>
        </w:rPr>
        <w:t xml:space="preserve"> сельского сове</w:t>
      </w:r>
      <w:r w:rsidRPr="00041B4D">
        <w:rPr>
          <w:sz w:val="22"/>
          <w:szCs w:val="22"/>
        </w:rPr>
        <w:t xml:space="preserve">та главой администрации </w:t>
      </w:r>
      <w:r w:rsidRPr="00041B4D">
        <w:rPr>
          <w:sz w:val="22"/>
          <w:szCs w:val="22"/>
        </w:rPr>
        <w:t>Изобильненского</w:t>
      </w:r>
      <w:r w:rsidRPr="00041B4D">
        <w:rPr>
          <w:sz w:val="22"/>
          <w:szCs w:val="22"/>
        </w:rPr>
        <w:t xml:space="preserve"> сельского поселения  Нижнегорского района Республики Крым, расположенного по адресу: </w:t>
      </w:r>
      <w:r w:rsidRPr="00041B4D">
        <w:rPr>
          <w:rStyle w:val="cat-Addressgrp-7rplc-29"/>
          <w:sz w:val="22"/>
          <w:szCs w:val="22"/>
        </w:rPr>
        <w:t>адрес</w:t>
      </w:r>
      <w:r w:rsidRPr="00041B4D">
        <w:rPr>
          <w:rStyle w:val="cat-Dategrp-13rplc-30"/>
          <w:sz w:val="22"/>
          <w:szCs w:val="22"/>
        </w:rPr>
        <w:t>дата</w:t>
      </w:r>
      <w:r w:rsidRPr="00041B4D">
        <w:rPr>
          <w:sz w:val="22"/>
          <w:szCs w:val="22"/>
        </w:rPr>
        <w:t xml:space="preserve"> </w:t>
      </w:r>
      <w:r w:rsidRPr="00041B4D">
        <w:rPr>
          <w:sz w:val="22"/>
          <w:szCs w:val="22"/>
        </w:rPr>
        <w:t>в</w:t>
      </w:r>
      <w:r w:rsidRPr="00041B4D">
        <w:rPr>
          <w:sz w:val="22"/>
          <w:szCs w:val="22"/>
        </w:rPr>
        <w:t xml:space="preserve"> </w:t>
      </w:r>
      <w:r w:rsidRPr="00041B4D">
        <w:rPr>
          <w:rStyle w:val="cat-Timegrp-32rplc-31"/>
          <w:sz w:val="22"/>
          <w:szCs w:val="22"/>
        </w:rPr>
        <w:t>время</w:t>
      </w:r>
      <w:r w:rsidRPr="00041B4D">
        <w:rPr>
          <w:sz w:val="22"/>
          <w:szCs w:val="22"/>
        </w:rPr>
        <w:t>, допустила нарушение, выразившееся в не своевременном предоставлении сведений индивидуального (персонифицированно</w:t>
      </w:r>
      <w:r w:rsidRPr="00041B4D">
        <w:rPr>
          <w:sz w:val="22"/>
          <w:szCs w:val="22"/>
        </w:rPr>
        <w:t>го) учета в отношении 1 застрахованного лица за ноябрь 2019 года в срок до 16.12.2019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</w:t>
      </w:r>
      <w:r w:rsidRPr="00041B4D">
        <w:rPr>
          <w:sz w:val="22"/>
          <w:szCs w:val="22"/>
        </w:rPr>
        <w:t>вания». Отчет СЗВ-М за ноябрь 2019 года фактически предоставлен 19 декабря 2019 года в отношении одного застрахованного лица.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   </w:t>
      </w:r>
      <w:r w:rsidRPr="00041B4D">
        <w:rPr>
          <w:sz w:val="22"/>
          <w:szCs w:val="22"/>
        </w:rPr>
        <w:t>В соответствии с п. 2.2 ст. 11 Федерального закона № 27-ФЗ от 01 апреля 1996 года «Об индивидуальном (персонифицированн</w:t>
      </w:r>
      <w:r w:rsidRPr="00041B4D">
        <w:rPr>
          <w:sz w:val="22"/>
          <w:szCs w:val="22"/>
        </w:rPr>
        <w:t>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</w:t>
      </w:r>
      <w:r w:rsidRPr="00041B4D">
        <w:rPr>
          <w:sz w:val="22"/>
          <w:szCs w:val="22"/>
        </w:rPr>
        <w:t>жданско-правового характера, предметом которых являются выполнение работ, оказание услуг, договоры авторского заказа</w:t>
      </w:r>
      <w:r w:rsidRPr="00041B4D">
        <w:rPr>
          <w:sz w:val="22"/>
          <w:szCs w:val="22"/>
        </w:rPr>
        <w:t xml:space="preserve">, </w:t>
      </w:r>
      <w:r w:rsidRPr="00041B4D">
        <w:rPr>
          <w:sz w:val="22"/>
          <w:szCs w:val="22"/>
        </w:rPr>
        <w:t xml:space="preserve">договоры об отчуждении исключительного права </w:t>
      </w:r>
      <w:r w:rsidRPr="00041B4D">
        <w:rPr>
          <w:sz w:val="22"/>
          <w:szCs w:val="22"/>
        </w:rPr>
        <w:t>на произведения науки, литературы, искусства, издательские лицензионные договоры, лицензионны</w:t>
      </w:r>
      <w:r w:rsidRPr="00041B4D">
        <w:rPr>
          <w:sz w:val="22"/>
          <w:szCs w:val="22"/>
        </w:rPr>
        <w:t>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041B4D">
        <w:rPr>
          <w:sz w:val="22"/>
          <w:szCs w:val="22"/>
        </w:rPr>
        <w:t> (в ред</w:t>
      </w:r>
      <w:r w:rsidRPr="00041B4D">
        <w:rPr>
          <w:sz w:val="22"/>
          <w:szCs w:val="22"/>
        </w:rPr>
        <w:t>. Федерального закона </w:t>
      </w:r>
      <w:hyperlink r:id="rId4" w:anchor="l14" w:tgtFrame="_blank" w:history="1">
        <w:r w:rsidRPr="00041B4D">
          <w:rPr>
            <w:color w:val="0000EE"/>
            <w:sz w:val="22"/>
            <w:szCs w:val="22"/>
          </w:rPr>
          <w:t>от 03.07.2016 N 250-ФЗ</w:t>
        </w:r>
      </w:hyperlink>
      <w:r w:rsidRPr="00041B4D">
        <w:rPr>
          <w:sz w:val="22"/>
          <w:szCs w:val="22"/>
        </w:rPr>
        <w:t>).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</w:t>
      </w:r>
      <w:r w:rsidRPr="00041B4D">
        <w:rPr>
          <w:sz w:val="22"/>
          <w:szCs w:val="22"/>
        </w:rPr>
        <w:t xml:space="preserve">В соответствии с требованиями ст. 1.5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РФ, лицо подлежит административной ответственности тольк</w:t>
      </w:r>
      <w:r w:rsidRPr="00041B4D">
        <w:rPr>
          <w:sz w:val="22"/>
          <w:szCs w:val="22"/>
        </w:rPr>
        <w:t>о за те административные правонарушения, в отношении которых установлена его вина.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Изучив материалы дела, суд усматривает в действиях Назаровой Л.Г. состав административного правонарушения, предусмотренного ст.15.33.2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РФ, что подтверждается сле</w:t>
      </w:r>
      <w:r w:rsidRPr="00041B4D">
        <w:rPr>
          <w:sz w:val="22"/>
          <w:szCs w:val="22"/>
        </w:rPr>
        <w:t>дующими доказательствами.</w:t>
      </w:r>
    </w:p>
    <w:p w:rsidR="000F12C7" w:rsidRPr="00041B4D">
      <w:pPr>
        <w:widowControl w:val="0"/>
        <w:ind w:left="20" w:right="20" w:firstLine="720"/>
        <w:jc w:val="both"/>
        <w:rPr>
          <w:sz w:val="22"/>
          <w:szCs w:val="22"/>
        </w:rPr>
      </w:pPr>
      <w:r w:rsidRPr="00041B4D">
        <w:rPr>
          <w:i/>
          <w:iCs/>
          <w:sz w:val="22"/>
          <w:szCs w:val="22"/>
        </w:rPr>
        <w:t xml:space="preserve"> </w:t>
      </w:r>
      <w:r w:rsidRPr="00041B4D">
        <w:rPr>
          <w:sz w:val="22"/>
          <w:szCs w:val="22"/>
        </w:rPr>
        <w:t>Указанные в протоколе об административном правонарушении обстоятельства нарушения срока предоставления отчета «Сведения о застрахованных лицах» за ноябрь 2019 года, срок предоставления отчетности до 16 декабря 2019 года, фактичес</w:t>
      </w:r>
      <w:r w:rsidRPr="00041B4D">
        <w:rPr>
          <w:sz w:val="22"/>
          <w:szCs w:val="22"/>
        </w:rPr>
        <w:t>ки предоставлен 19 декабря 2019 года в отношении одного застрахованного лица,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</w:t>
      </w:r>
      <w:r w:rsidRPr="00041B4D">
        <w:rPr>
          <w:sz w:val="22"/>
          <w:szCs w:val="22"/>
        </w:rPr>
        <w:t>шении № 10</w:t>
      </w:r>
      <w:r w:rsidRPr="00041B4D">
        <w:rPr>
          <w:sz w:val="22"/>
          <w:szCs w:val="22"/>
        </w:rPr>
        <w:t xml:space="preserve"> </w:t>
      </w:r>
      <w:r w:rsidRPr="00041B4D">
        <w:rPr>
          <w:sz w:val="22"/>
          <w:szCs w:val="22"/>
        </w:rPr>
        <w:t>от</w:t>
      </w:r>
      <w:r w:rsidRPr="00041B4D">
        <w:rPr>
          <w:sz w:val="22"/>
          <w:szCs w:val="22"/>
        </w:rPr>
        <w:t xml:space="preserve"> </w:t>
      </w:r>
      <w:r w:rsidRPr="00041B4D">
        <w:rPr>
          <w:rStyle w:val="cat-Dategrp-18rplc-43"/>
          <w:sz w:val="22"/>
          <w:szCs w:val="22"/>
        </w:rPr>
        <w:t>дата</w:t>
      </w:r>
      <w:r w:rsidRPr="00041B4D">
        <w:rPr>
          <w:sz w:val="22"/>
          <w:szCs w:val="22"/>
        </w:rPr>
        <w:t xml:space="preserve">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(л.д.2), выпиской из ЕГРЮЛ (л.д.3-5); сведениями о застрахованных лицах форма СЗВ-М </w:t>
      </w:r>
      <w:r w:rsidRPr="00041B4D">
        <w:rPr>
          <w:sz w:val="22"/>
          <w:szCs w:val="22"/>
        </w:rPr>
        <w:t>(л.д.6), извещение о доставке (л.д.7); уведомлением о составлении протокола (</w:t>
      </w:r>
      <w:r w:rsidRPr="00041B4D">
        <w:rPr>
          <w:sz w:val="22"/>
          <w:szCs w:val="22"/>
        </w:rPr>
        <w:t>л</w:t>
      </w:r>
      <w:r w:rsidRPr="00041B4D">
        <w:rPr>
          <w:sz w:val="22"/>
          <w:szCs w:val="22"/>
        </w:rPr>
        <w:t>.д.8), копией почтового уведомления (л.д.9-10) и другими материалами дела.</w:t>
      </w:r>
    </w:p>
    <w:p w:rsidR="000F12C7" w:rsidRPr="00041B4D">
      <w:pPr>
        <w:widowControl w:val="0"/>
        <w:ind w:left="20" w:right="20" w:firstLine="720"/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Судом установлено, что Назарова Л.Г. – является председателем </w:t>
      </w:r>
      <w:r w:rsidRPr="00041B4D">
        <w:rPr>
          <w:sz w:val="22"/>
          <w:szCs w:val="22"/>
        </w:rPr>
        <w:t>Изобильненского</w:t>
      </w:r>
      <w:r w:rsidRPr="00041B4D">
        <w:rPr>
          <w:sz w:val="22"/>
          <w:szCs w:val="22"/>
        </w:rPr>
        <w:t xml:space="preserve"> сельского совета Нижнегор</w:t>
      </w:r>
      <w:r w:rsidRPr="00041B4D">
        <w:rPr>
          <w:sz w:val="22"/>
          <w:szCs w:val="22"/>
        </w:rPr>
        <w:t>ского района Республики Крым, что подтверждается уведомлением о регистрации юридического лица в территориальном органе Пенсионного фонда Российской Федерации от 28.10.2014 года, а также выпиской из ЕГРЮЛ.</w:t>
      </w:r>
    </w:p>
    <w:p w:rsidR="000F12C7" w:rsidRPr="00041B4D">
      <w:pPr>
        <w:ind w:firstLine="708"/>
        <w:jc w:val="both"/>
        <w:rPr>
          <w:sz w:val="22"/>
          <w:szCs w:val="22"/>
        </w:rPr>
      </w:pPr>
      <w:r w:rsidRPr="00041B4D">
        <w:rPr>
          <w:sz w:val="22"/>
          <w:szCs w:val="22"/>
        </w:rPr>
        <w:t>Действия Назаровой Л.Г. верно квалифицированы по ст</w:t>
      </w:r>
      <w:r w:rsidRPr="00041B4D">
        <w:rPr>
          <w:sz w:val="22"/>
          <w:szCs w:val="22"/>
        </w:rPr>
        <w:t xml:space="preserve">.15.33.2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 w:rsidRPr="00041B4D">
        <w:rPr>
          <w:sz w:val="22"/>
          <w:szCs w:val="22"/>
        </w:rP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41B4D">
        <w:rPr>
          <w:sz w:val="22"/>
          <w:szCs w:val="22"/>
        </w:rPr>
        <w:t xml:space="preserve"> неполном </w:t>
      </w:r>
      <w:r w:rsidRPr="00041B4D">
        <w:rPr>
          <w:sz w:val="22"/>
          <w:szCs w:val="22"/>
        </w:rPr>
        <w:t>объеме</w:t>
      </w:r>
      <w:r w:rsidRPr="00041B4D">
        <w:rPr>
          <w:sz w:val="22"/>
          <w:szCs w:val="22"/>
        </w:rPr>
        <w:t xml:space="preserve"> или в искаженно</w:t>
      </w:r>
      <w:r w:rsidRPr="00041B4D">
        <w:rPr>
          <w:sz w:val="22"/>
          <w:szCs w:val="22"/>
        </w:rPr>
        <w:t xml:space="preserve">м виде. </w:t>
      </w:r>
    </w:p>
    <w:p w:rsidR="000F12C7" w:rsidRPr="00041B4D">
      <w:pPr>
        <w:widowControl w:val="0"/>
        <w:ind w:left="20" w:right="20" w:firstLine="720"/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Как предусмотрено ст. 2.4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</w:t>
      </w:r>
      <w:r w:rsidRPr="00041B4D">
        <w:rPr>
          <w:sz w:val="22"/>
          <w:szCs w:val="22"/>
        </w:rPr>
        <w:t>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 w:rsidRPr="00041B4D">
        <w:rPr>
          <w:sz w:val="22"/>
          <w:szCs w:val="22"/>
        </w:rPr>
        <w:t>а.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   Согласно ст. 4.1 ч.2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</w:t>
      </w:r>
      <w:r w:rsidRPr="00041B4D">
        <w:rPr>
          <w:sz w:val="22"/>
          <w:szCs w:val="22"/>
        </w:rPr>
        <w:t xml:space="preserve">екался, обстоятельства, смягчающие и отягчающие административную ответственность. </w:t>
      </w:r>
    </w:p>
    <w:p w:rsidR="000F12C7" w:rsidRPr="00041B4D">
      <w:pPr>
        <w:widowControl w:val="0"/>
        <w:ind w:left="20" w:right="20" w:firstLine="720"/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Таким образом, Назаровой Л.Г. совершено административное правонарушение, ответственность за которое предусмотрена ст.15.33.2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   При назначении наказания мир</w:t>
      </w:r>
      <w:r w:rsidRPr="00041B4D">
        <w:rPr>
          <w:sz w:val="22"/>
          <w:szCs w:val="22"/>
        </w:rPr>
        <w:t>овой судья учитывает характер совершенного административного правонарушения, личность виновного. Обстоятельства, смягчающие наказание, суд учитывает признание вины и раскаяние, наличие на иждивении несовершеннолетних детей, обстоятельств, отягчающих наказа</w:t>
      </w:r>
      <w:r w:rsidRPr="00041B4D">
        <w:rPr>
          <w:sz w:val="22"/>
          <w:szCs w:val="22"/>
        </w:rPr>
        <w:t>ние, судом не установлено.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</w:t>
      </w:r>
      <w:r w:rsidRPr="00041B4D">
        <w:rPr>
          <w:sz w:val="22"/>
          <w:szCs w:val="22"/>
        </w:rPr>
        <w:t xml:space="preserve">м пределе санкции ст. 15.33.2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     На основании </w:t>
      </w:r>
      <w:r w:rsidRPr="00041B4D">
        <w:rPr>
          <w:sz w:val="22"/>
          <w:szCs w:val="22"/>
        </w:rPr>
        <w:t>изложенного</w:t>
      </w:r>
      <w:r w:rsidRPr="00041B4D">
        <w:rPr>
          <w:sz w:val="22"/>
          <w:szCs w:val="22"/>
        </w:rPr>
        <w:t xml:space="preserve">, руководствуясь ст. ст. 29.9, 29.10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РФ, мировой судья,</w:t>
      </w:r>
    </w:p>
    <w:p w:rsidR="000F12C7" w:rsidRPr="00041B4D">
      <w:pPr>
        <w:jc w:val="both"/>
        <w:rPr>
          <w:sz w:val="22"/>
          <w:szCs w:val="22"/>
        </w:rPr>
      </w:pP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 xml:space="preserve">                                             ПОСТАНОВИЛ: </w:t>
      </w:r>
    </w:p>
    <w:p w:rsidR="000F12C7" w:rsidRPr="00041B4D">
      <w:pPr>
        <w:jc w:val="both"/>
        <w:rPr>
          <w:sz w:val="22"/>
          <w:szCs w:val="22"/>
        </w:rPr>
      </w:pP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ab/>
      </w:r>
      <w:r w:rsidRPr="00041B4D">
        <w:rPr>
          <w:rStyle w:val="cat-FIOgrp-26rplc-49"/>
          <w:sz w:val="22"/>
          <w:szCs w:val="22"/>
        </w:rPr>
        <w:t>Назарову Л. Г.</w:t>
      </w:r>
      <w:r w:rsidRPr="00041B4D">
        <w:rPr>
          <w:sz w:val="22"/>
          <w:szCs w:val="22"/>
        </w:rPr>
        <w:t xml:space="preserve"> признать виновной в совершении </w:t>
      </w:r>
      <w:r w:rsidRPr="00041B4D">
        <w:rPr>
          <w:sz w:val="22"/>
          <w:szCs w:val="22"/>
        </w:rPr>
        <w:t>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сумме 300 руб. (триста рублей).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>Штраф подлежит уплате по реквизитам:</w:t>
      </w:r>
      <w:r w:rsidRPr="00041B4D">
        <w:rPr>
          <w:sz w:val="22"/>
          <w:szCs w:val="22"/>
        </w:rPr>
        <w:t xml:space="preserve"> </w:t>
      </w:r>
      <w:r w:rsidRPr="00041B4D">
        <w:rPr>
          <w:rStyle w:val="cat-UserDefinedgrp-38rplc-52"/>
          <w:sz w:val="22"/>
          <w:szCs w:val="22"/>
        </w:rPr>
        <w:t xml:space="preserve">...реквизиты 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 xml:space="preserve">Согласно ст. 32.2 </w:t>
      </w:r>
      <w:r w:rsidRPr="00041B4D">
        <w:rPr>
          <w:sz w:val="22"/>
          <w:szCs w:val="22"/>
        </w:rPr>
        <w:t>КоАП</w:t>
      </w:r>
      <w:r w:rsidRPr="00041B4D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12C7" w:rsidRPr="00041B4D">
      <w:pPr>
        <w:ind w:firstLine="720"/>
        <w:jc w:val="both"/>
        <w:rPr>
          <w:sz w:val="22"/>
          <w:szCs w:val="22"/>
        </w:rPr>
      </w:pPr>
      <w:r w:rsidRPr="00041B4D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 w:rsidRPr="00041B4D">
        <w:rPr>
          <w:sz w:val="22"/>
          <w:szCs w:val="22"/>
        </w:rPr>
        <w:t>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41B4D">
        <w:rPr>
          <w:sz w:val="22"/>
          <w:szCs w:val="22"/>
        </w:rPr>
        <w:t xml:space="preserve"> срок до пятиде</w:t>
      </w:r>
      <w:r w:rsidRPr="00041B4D">
        <w:rPr>
          <w:sz w:val="22"/>
          <w:szCs w:val="22"/>
        </w:rPr>
        <w:t>сяти часов.</w:t>
      </w: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</w:t>
      </w:r>
      <w:r w:rsidRPr="00041B4D">
        <w:rPr>
          <w:sz w:val="22"/>
          <w:szCs w:val="22"/>
        </w:rPr>
        <w:t>кий муниципальный район) Республики Крым (адрес: ул. Победы, д. 20, п. Нижнегорский, Республика Крым).</w:t>
      </w:r>
    </w:p>
    <w:p w:rsidR="000F12C7" w:rsidRPr="00041B4D">
      <w:pPr>
        <w:jc w:val="both"/>
        <w:rPr>
          <w:sz w:val="22"/>
          <w:szCs w:val="22"/>
        </w:rPr>
      </w:pPr>
    </w:p>
    <w:p w:rsidR="000F12C7" w:rsidRPr="00041B4D">
      <w:pPr>
        <w:jc w:val="both"/>
        <w:rPr>
          <w:sz w:val="22"/>
          <w:szCs w:val="22"/>
        </w:rPr>
      </w:pP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>Мировой судья</w:t>
      </w:r>
      <w:r w:rsidRPr="00041B4D">
        <w:rPr>
          <w:sz w:val="22"/>
          <w:szCs w:val="22"/>
        </w:rPr>
        <w:tab/>
      </w:r>
      <w:r w:rsidR="00041B4D">
        <w:rPr>
          <w:sz w:val="22"/>
          <w:szCs w:val="22"/>
        </w:rPr>
        <w:t>/подпись/</w:t>
      </w:r>
      <w:r w:rsidRPr="00041B4D">
        <w:rPr>
          <w:sz w:val="22"/>
          <w:szCs w:val="22"/>
        </w:rPr>
        <w:tab/>
      </w:r>
      <w:r w:rsidRPr="00041B4D">
        <w:rPr>
          <w:sz w:val="22"/>
          <w:szCs w:val="22"/>
        </w:rPr>
        <w:tab/>
        <w:t xml:space="preserve">                             Тайганская Т.В.</w:t>
      </w:r>
    </w:p>
    <w:sectPr w:rsidSect="000F12C7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C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</w:t>
    </w:r>
    <w:r>
      <w:rPr>
        <w:b/>
        <w:bCs/>
        <w:sz w:val="20"/>
        <w:szCs w:val="20"/>
      </w:rPr>
      <w:t xml:space="preserve">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41B4D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F12C7"/>
    <w:rsid w:val="00041B4D"/>
    <w:rsid w:val="000F12C7"/>
    <w:rsid w:val="00C90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6">
    <w:name w:val="cat-FIO grp-25 rplc-6"/>
    <w:basedOn w:val="DefaultParagraphFont"/>
    <w:rsid w:val="000F12C7"/>
  </w:style>
  <w:style w:type="character" w:customStyle="1" w:styleId="cat-PassportDatagrp-31rplc-7">
    <w:name w:val="cat-PassportData grp-31 rplc-7"/>
    <w:basedOn w:val="DefaultParagraphFont"/>
    <w:rsid w:val="000F12C7"/>
  </w:style>
  <w:style w:type="character" w:customStyle="1" w:styleId="cat-UserDefinedgrp-37rplc-8">
    <w:name w:val="cat-UserDefined grp-37 rplc-8"/>
    <w:basedOn w:val="DefaultParagraphFont"/>
    <w:rsid w:val="000F12C7"/>
  </w:style>
  <w:style w:type="character" w:customStyle="1" w:styleId="cat-Addressgrp-5rplc-11">
    <w:name w:val="cat-Address grp-5 rplc-11"/>
    <w:basedOn w:val="DefaultParagraphFont"/>
    <w:rsid w:val="000F12C7"/>
  </w:style>
  <w:style w:type="character" w:customStyle="1" w:styleId="cat-Addressgrp-7rplc-14">
    <w:name w:val="cat-Address grp-7 rplc-14"/>
    <w:basedOn w:val="DefaultParagraphFont"/>
    <w:rsid w:val="000F12C7"/>
  </w:style>
  <w:style w:type="character" w:customStyle="1" w:styleId="cat-Dategrp-13rplc-15">
    <w:name w:val="cat-Date grp-13 rplc-15"/>
    <w:basedOn w:val="DefaultParagraphFont"/>
    <w:rsid w:val="000F12C7"/>
  </w:style>
  <w:style w:type="character" w:customStyle="1" w:styleId="cat-Timegrp-32rplc-16">
    <w:name w:val="cat-Time grp-32 rplc-16"/>
    <w:basedOn w:val="DefaultParagraphFont"/>
    <w:rsid w:val="000F12C7"/>
  </w:style>
  <w:style w:type="character" w:customStyle="1" w:styleId="cat-Dategrp-18rplc-26">
    <w:name w:val="cat-Date grp-18 rplc-26"/>
    <w:basedOn w:val="DefaultParagraphFont"/>
    <w:rsid w:val="000F12C7"/>
  </w:style>
  <w:style w:type="character" w:customStyle="1" w:styleId="cat-Addressgrp-7rplc-29">
    <w:name w:val="cat-Address grp-7 rplc-29"/>
    <w:basedOn w:val="DefaultParagraphFont"/>
    <w:rsid w:val="000F12C7"/>
  </w:style>
  <w:style w:type="character" w:customStyle="1" w:styleId="cat-Dategrp-13rplc-30">
    <w:name w:val="cat-Date grp-13 rplc-30"/>
    <w:basedOn w:val="DefaultParagraphFont"/>
    <w:rsid w:val="000F12C7"/>
  </w:style>
  <w:style w:type="character" w:customStyle="1" w:styleId="cat-Timegrp-32rplc-31">
    <w:name w:val="cat-Time grp-32 rplc-31"/>
    <w:basedOn w:val="DefaultParagraphFont"/>
    <w:rsid w:val="000F12C7"/>
  </w:style>
  <w:style w:type="character" w:customStyle="1" w:styleId="cat-Dategrp-18rplc-43">
    <w:name w:val="cat-Date grp-18 rplc-43"/>
    <w:basedOn w:val="DefaultParagraphFont"/>
    <w:rsid w:val="000F12C7"/>
  </w:style>
  <w:style w:type="character" w:customStyle="1" w:styleId="cat-FIOgrp-26rplc-49">
    <w:name w:val="cat-FIO grp-26 rplc-49"/>
    <w:basedOn w:val="DefaultParagraphFont"/>
    <w:rsid w:val="000F12C7"/>
  </w:style>
  <w:style w:type="character" w:customStyle="1" w:styleId="cat-UserDefinedgrp-38rplc-52">
    <w:name w:val="cat-UserDefined grp-38 rplc-52"/>
    <w:basedOn w:val="DefaultParagraphFont"/>
    <w:rsid w:val="000F12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