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2"/>
          <w:szCs w:val="22"/>
        </w:rPr>
      </w:pPr>
      <w:r>
        <w:rPr>
          <w:b w:val="0"/>
          <w:bCs w:val="0"/>
          <w:i w:val="0"/>
          <w:sz w:val="22"/>
          <w:szCs w:val="22"/>
        </w:rPr>
        <w:t>Дело № 5-6</w:t>
      </w:r>
      <w:r>
        <w:rPr>
          <w:b w:val="0"/>
          <w:bCs w:val="0"/>
          <w:i w:val="0"/>
          <w:sz w:val="22"/>
          <w:szCs w:val="22"/>
        </w:rPr>
        <w:t>5</w:t>
      </w:r>
      <w:r>
        <w:rPr>
          <w:b w:val="0"/>
          <w:bCs w:val="0"/>
          <w:i w:val="0"/>
          <w:sz w:val="22"/>
          <w:szCs w:val="22"/>
        </w:rPr>
        <w:t>-</w:t>
      </w:r>
      <w:r>
        <w:rPr>
          <w:b w:val="0"/>
          <w:bCs w:val="0"/>
          <w:i w:val="0"/>
          <w:sz w:val="22"/>
          <w:szCs w:val="22"/>
        </w:rPr>
        <w:t>41</w:t>
      </w:r>
      <w:r>
        <w:rPr>
          <w:b w:val="0"/>
          <w:bCs w:val="0"/>
          <w:i w:val="0"/>
          <w:sz w:val="22"/>
          <w:szCs w:val="22"/>
        </w:rPr>
        <w:t>/20</w:t>
      </w:r>
      <w:r>
        <w:rPr>
          <w:b w:val="0"/>
          <w:bCs w:val="0"/>
          <w:i w:val="0"/>
          <w:sz w:val="22"/>
          <w:szCs w:val="22"/>
        </w:rPr>
        <w:t>21</w:t>
      </w:r>
      <w:r>
        <w:rPr>
          <w:b w:val="0"/>
          <w:bCs w:val="0"/>
          <w:i w:val="0"/>
          <w:sz w:val="22"/>
          <w:szCs w:val="22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Dategrp-5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 –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отношении: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left="4152"/>
        <w:jc w:val="both"/>
        <w:rPr>
          <w:sz w:val="26"/>
          <w:szCs w:val="26"/>
        </w:rPr>
      </w:pPr>
      <w:r>
        <w:rPr>
          <w:rStyle w:val="cat-UserDefinedgrp-17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Российской Федерации, холостого,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имеющего среднее профессиональное образование,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несовершеннолетних детей на иждивении не имеющего, инвалидности не имеющего, зарегистрированного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об административном правонарушении,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правонарушение от </w:t>
      </w: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судебного участка № 65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Нижнегорского судебного района (Нижнегорский муниципальный район) </w:t>
      </w:r>
      <w:r>
        <w:rPr>
          <w:rStyle w:val="cat-Addressgrp-1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административного наказания в виде штрафа в сумме </w:t>
      </w:r>
      <w:r>
        <w:rPr>
          <w:rStyle w:val="cat-Sumgrp-15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вступившим в законную в законную силу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сумме </w:t>
      </w:r>
      <w:r>
        <w:rPr>
          <w:rStyle w:val="cat-Sumgrp-15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в срок, предусмотренный ст. 32.2 ч.1 КоАП РФ, то есть совершил правонарушение, предусмотренное ч. 1 ст. 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с нарушением согласен, вину признает, в содеянном раскаивается. </w:t>
      </w:r>
      <w:r>
        <w:rPr>
          <w:rFonts w:ascii="Times New Roman" w:eastAsia="Times New Roman" w:hAnsi="Times New Roman" w:cs="Times New Roman"/>
          <w:sz w:val="26"/>
          <w:szCs w:val="26"/>
        </w:rPr>
        <w:t>Оплатить не смог в связи с отсутствием работы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оме, признания вины </w:t>
      </w:r>
      <w:r>
        <w:rPr>
          <w:rStyle w:val="cat-FIOgrp-1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объяснениями </w:t>
      </w:r>
      <w:r>
        <w:rPr>
          <w:rStyle w:val="cat-FIOgrp-11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судебного участка № 65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Нижнегорского судебного района (Нижнегорский муниципальный район) </w:t>
      </w:r>
      <w:r>
        <w:rPr>
          <w:rStyle w:val="cat-Addressgrp-1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отметкой о вступлении его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резолютивной части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которого </w:t>
      </w:r>
      <w:r>
        <w:rPr>
          <w:rStyle w:val="cat-FIOgrp-1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 требования ст. 32.2 ч.1 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о возбуждении исполнительного производства 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выполнил.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 суд квалифицирует действия </w:t>
      </w:r>
      <w:r>
        <w:rPr>
          <w:rStyle w:val="cat-FIOgrp-11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но.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учитывает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смягчающ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4.2.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раскаяние лица, совершившего административное правонарушение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не установлено.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постоянной работы и стабильного заработка не имеет, суд считает, что наказание в виде штрафа для него нецелесообразно.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Избирая вид и размер административного наказания, учитывает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степень общественной опасности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совершенного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личность виновного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финансовое положение, с учетом того, что ранее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ему были назначены наказания в виде административных штрафов, которые он не оплатил,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 же то, что </w:t>
      </w:r>
      <w:r>
        <w:rPr>
          <w:rStyle w:val="cat-FIOgrp-13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относится к категории лиц, в отношении которых в соответствие с КоАП РФ, не могут применяться обязательные работы, в том числе и по состоянию здоровья.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чем, для достижения цели наказания </w:t>
      </w:r>
      <w:r>
        <w:rPr>
          <w:rStyle w:val="cat-FIOgrp-11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необходимо назначить административное наказание в виде обязательных работ.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20.25,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Style w:val="cat-UserDefinedgrp-1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6"/>
          <w:szCs w:val="26"/>
        </w:rPr>
        <w:t>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тридцать</w:t>
      </w:r>
      <w:r>
        <w:rPr>
          <w:rFonts w:ascii="Times New Roman" w:eastAsia="Times New Roman" w:hAnsi="Times New Roman" w:cs="Times New Roman"/>
          <w:sz w:val="26"/>
          <w:szCs w:val="26"/>
        </w:rPr>
        <w:t>)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Нижнегорский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Нижнегорского судебного района (Нижнегорский муниципальный район) </w:t>
      </w:r>
      <w:r>
        <w:rPr>
          <w:rStyle w:val="cat-Addressgrp-1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(адрес: </w:t>
      </w:r>
      <w:r>
        <w:rPr>
          <w:rStyle w:val="cat-Addressgrp-3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Addressgrp-4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600"/>
        <w:jc w:val="center"/>
        <w:rPr>
          <w:sz w:val="26"/>
          <w:szCs w:val="26"/>
        </w:rPr>
      </w:pPr>
    </w:p>
    <w:p>
      <w:pPr>
        <w:spacing w:before="0" w:after="0"/>
        <w:ind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17rplc-5">
    <w:name w:val="cat-UserDefined grp-17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Sumgrp-15rplc-15">
    <w:name w:val="cat-Sum grp-15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1rplc-31">
    <w:name w:val="cat-FIO grp-11 rplc-31"/>
    <w:basedOn w:val="DefaultParagraphFont"/>
  </w:style>
  <w:style w:type="character" w:customStyle="1" w:styleId="cat-UserDefinedgrp-17rplc-32">
    <w:name w:val="cat-UserDefined grp-17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3rplc-36">
    <w:name w:val="cat-Address grp-3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FIOgrp-14rplc-38">
    <w:name w:val="cat-FIO grp-1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