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3      –</w:t>
      </w:r>
    </w:p>
    <w:p w:rsidR="00A77B3E">
      <w:r>
        <w:t xml:space="preserve">                                                                                       Дело № 5-65-52/2018                                            </w:t>
      </w:r>
    </w:p>
    <w:p w:rsidR="00A77B3E"/>
    <w:p w:rsidR="00A77B3E">
      <w:r>
        <w:t>П О С Т А Н О В Л Е Н И Е</w:t>
      </w:r>
    </w:p>
    <w:p w:rsidR="00A77B3E">
      <w:r>
        <w:t>16 февраля 2018 года</w:t>
        <w:tab/>
        <w:t xml:space="preserve">                     </w:t>
        <w:tab/>
        <w:tab/>
        <w:t xml:space="preserve">                           п.Нижнегорский</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с участием лица, привлекаемого к административной ответственности – ...Марковой О.В., рассмотрев материалы дела об административном правонарушении, поступившее из Комиссии по делам несовершеннолетних и защите их прав Нижнегорского района Республики Крым, в отношении   </w:t>
      </w:r>
    </w:p>
    <w:p w:rsidR="00A77B3E">
      <w:r>
        <w:t xml:space="preserve">...Марковой О.В., ...личные данные,  </w:t>
      </w:r>
    </w:p>
    <w:p w:rsidR="00A77B3E">
      <w:r>
        <w:t xml:space="preserve">о привлечении ее к административной ответственности за правонарушение, предусмотренное ст. 20.25 ч.1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Маркова О.В. 08 февраля 2018 года в 12 часов 10 минут, будучи обязанной к уплате административного штрафа в сумме 200 рублей, назначенного постановлением Комиссией по делам несовершеннолетних и защите их прав Нижнегорского района Республики Крым от 14 ноября 2017 года № 115-а/2017 о привлечении ее к административной ответственности по ч. 1 ст. 5.35 КоАП РФ, вступившее в законную силу 27 ноября 2017 года, не уплатила административный штраф в сумме 200 руб. т.е. в срок, предусмотренный ст. 32.2 ч.1 КоАП РФ, то есть совершила правонарушение, предусмотренное ч. 1 ст. 20.25 КоАП РФ.</w:t>
      </w:r>
    </w:p>
    <w:p w:rsidR="00A77B3E">
      <w:r>
        <w:t xml:space="preserve">           В судебном заседании Маркова О.В. вину признала и пояснила, что при указанных в протоколе обстоятельствах, она не уплатила административный штраф, поскольку отсутствовали денежные средства на оплату штрафа, вину признала, раскаялась в содеянном. С ходатайством об отсрочки уплаты штрафа не обращалась.</w:t>
      </w:r>
    </w:p>
    <w:p w:rsidR="00A77B3E">
      <w:r>
        <w:t xml:space="preserve">           Выслушав пояснения Марковой О.В. исследовав материалы дела, суд пришел к выводу о наличии в действиях Марковой О.В. состава правонарушения, предусмотренного ст. 20.25 ч.1 КоАП РФ, исходя из следующего.</w:t>
      </w:r>
    </w:p>
    <w:p w:rsidR="00A77B3E">
      <w:r>
        <w:t xml:space="preserve">           Согласно протоколу об административном правонарушении № 1/10/3-39/2018 от 08 февраля 2018 года, он был составлен в отношении Марковой О.В. за то, что она 08 февраля 2018 года в 12 часов 10 минут, будучи обязанной к уплате административного штрафа в сумме 200 рублей, назначенного постановлением Комиссией по делам несовершеннолетних и защите их прав Нижнегорского района Республики Крым от 14 ноября 2017 года № 115-а/2017 о привлечении ее к административной ответственности по ч. 1 ст. 5.35 КоАП РФ, вступившее в законную силу 27 ноября 2017 года, не уплатила административный штраф в сумме 200 руб. т.е. в срок, предусмотренный ст. 32.2 ч.1 КоАП РФ.</w:t>
      </w:r>
    </w:p>
    <w:p w:rsidR="00A77B3E">
      <w:r>
        <w:t>Указанные в протоколе об административном правонарушении обстоятельства совершения Маркова О.В.  данного правонарушения подтверждаются копией постановления № 115-а/2017 Комиссии по делам несовершеннолетних и защите их прав Нижнегорского района Республики Крым от 14 ноября 2017 года, вступившим в законную в законную силу 27 ноября 2017 года.</w:t>
      </w:r>
    </w:p>
    <w:p w:rsidR="00A77B3E">
      <w:r>
        <w:t>Согласно резолютивной части указанного постановления Маркова О.В. 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Маркова О.В. не уплатила административный штраф в сумме 200 руб.</w:t>
      </w:r>
    </w:p>
    <w:p w:rsidR="00A77B3E">
      <w:r>
        <w:t xml:space="preserve">  Согласно ч.5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w:t>
      </w:r>
    </w:p>
    <w:p w:rsidR="00A77B3E">
      <w:r>
        <w:t>Таким образом, исходя из положений ч. 1 ст. 20.25 и ст. 32.2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ч. 1 ст. 20.25 Кодекса Российской Федерации об административных правонарушениях.</w:t>
      </w:r>
    </w:p>
    <w:p w:rsidR="00A77B3E">
      <w:r>
        <w:t>При таких обстоятельствах в действиях Марковой О.В.  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ее имущественное положение, обстоятельства, смягчающие и отягчающие административную ответственность.</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привлекаемой к административной ответственности, ее имущественное положение, нахождение на иждивении несовершеннолетнего ребенка,  и учитывается  смягчающие вину обстоятельства - чистосердечное признание вины, а также отсутствие отягчающих ответственность обстоятельства.</w:t>
      </w:r>
    </w:p>
    <w:p w:rsidR="00A77B3E">
      <w:r>
        <w:t>Учитывая совокупность смягчающих и отягчающих вину обстоятельств, мировой судья считает возможным назначить Марковой О.В. наказание в виде обязательных работ,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...Марковой О.В. признать виновной в совершении административного правонарушения, предусмотренного ст. 20.25 ч.1 Кодекса Российской Федерации об административных правонарушениях, и назначить ей административное наказание в виде обязательных работ на срок 20 (двадцать)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r>
        <w:t xml:space="preserve">              </w:t>
      </w:r>
    </w:p>
    <w:p w:rsidR="00A77B3E">
      <w:r>
        <w:t>Мировой судья</w:t>
        <w:tab/>
        <w:tab/>
        <w:tab/>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