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52</w:t>
      </w:r>
      <w:r>
        <w:rPr>
          <w:b w:val="0"/>
          <w:bCs w:val="0"/>
          <w:i w:val="0"/>
          <w:sz w:val="28"/>
          <w:szCs w:val="28"/>
        </w:rPr>
        <w:t>/</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Dategrp-11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о/у ОУР ОМВД России по </w:t>
      </w:r>
      <w:r>
        <w:rPr>
          <w:rStyle w:val="cat-Addressgrp-2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лица, привлекаемого к административной ответственности – </w:t>
      </w:r>
      <w:r>
        <w:rPr>
          <w:rStyle w:val="cat-FIOgrp-20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1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Российской Федерации,</w:t>
      </w:r>
      <w:r>
        <w:rPr>
          <w:rFonts w:ascii="Times New Roman" w:eastAsia="Times New Roman" w:hAnsi="Times New Roman" w:cs="Times New Roman"/>
          <w:sz w:val="28"/>
          <w:szCs w:val="28"/>
        </w:rPr>
        <w:t xml:space="preserve"> имеющего </w:t>
      </w:r>
      <w:r>
        <w:rPr>
          <w:rFonts w:ascii="Times New Roman" w:eastAsia="Times New Roman" w:hAnsi="Times New Roman" w:cs="Times New Roman"/>
          <w:sz w:val="28"/>
          <w:szCs w:val="28"/>
        </w:rPr>
        <w:t xml:space="preserve">среднее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состоящего в зарегистрированном браке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являющегося инвалидом,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1 ст.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2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РК-</w:t>
      </w:r>
      <w:r>
        <w:rPr>
          <w:rStyle w:val="cat-PhoneNumbergrp-30rplc-1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02.202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 в </w:t>
      </w:r>
      <w:r>
        <w:rPr>
          <w:rStyle w:val="cat-Timegrp-29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находясь в кабинете № </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ОМВД России по </w:t>
      </w:r>
      <w:r>
        <w:rPr>
          <w:rStyle w:val="cat-Addressgrp-2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(поведение не соответствовало обстановке</w:t>
      </w:r>
      <w:r>
        <w:rPr>
          <w:rFonts w:ascii="Times New Roman" w:eastAsia="Times New Roman" w:hAnsi="Times New Roman" w:cs="Times New Roman"/>
          <w:sz w:val="28"/>
          <w:szCs w:val="28"/>
        </w:rPr>
        <w:t>, резкое изменение окраски кожных покровов лица</w:t>
      </w:r>
      <w:r>
        <w:rPr>
          <w:rFonts w:ascii="Times New Roman" w:eastAsia="Times New Roman" w:hAnsi="Times New Roman" w:cs="Times New Roman"/>
          <w:sz w:val="28"/>
          <w:szCs w:val="28"/>
        </w:rPr>
        <w:t>), что он употребляет наркотические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назначения врача, за что предусмотрена административная ответственность по ч. 1 ст. 6.9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ину в совершении вышеуказанного правонарушения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признал</w:t>
      </w:r>
      <w:r>
        <w:rPr>
          <w:rFonts w:ascii="Times New Roman" w:eastAsia="Times New Roman" w:hAnsi="Times New Roman" w:cs="Times New Roman"/>
          <w:sz w:val="28"/>
          <w:szCs w:val="28"/>
        </w:rPr>
        <w:t>, с протоколом не согласен. При этом пояснил, что его задержали еще днем, повезли в больницу, где врач температуру ему не меряла, давление тоже, что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то написала, и они поехали в отдел. За это время воду не пил, поэтому в туалет не хотел. На предложение сотрудников полиции был согласен пройти медицинское освидетельствование в наркологии, </w:t>
      </w:r>
      <w:r>
        <w:rPr>
          <w:rFonts w:ascii="Times New Roman" w:eastAsia="Times New Roman" w:hAnsi="Times New Roman" w:cs="Times New Roman"/>
          <w:sz w:val="28"/>
          <w:szCs w:val="28"/>
        </w:rPr>
        <w:t xml:space="preserve">при этом </w:t>
      </w:r>
      <w:r>
        <w:rPr>
          <w:rFonts w:ascii="Times New Roman" w:eastAsia="Times New Roman" w:hAnsi="Times New Roman" w:cs="Times New Roman"/>
          <w:sz w:val="28"/>
          <w:szCs w:val="28"/>
        </w:rPr>
        <w:t>его держали более двух часов, однако он не хотел в туалет, иные анализы ему не предлагали сдать, от прохождения медицинского освидетельствования не отказывался.</w:t>
      </w:r>
      <w:r>
        <w:rPr>
          <w:rFonts w:ascii="Times New Roman" w:eastAsia="Times New Roman" w:hAnsi="Times New Roman" w:cs="Times New Roman"/>
          <w:sz w:val="28"/>
          <w:szCs w:val="28"/>
        </w:rPr>
        <w:t xml:space="preserve"> Действительно он отказался подписывать все документы, так как ранее он уже подписывал документы, за что отсидел </w:t>
      </w:r>
      <w:r>
        <w:rPr>
          <w:rStyle w:val="cat-Dategrp-13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больше он ничего подписывать не будет.</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судебном заседании мировым судьей </w:t>
      </w:r>
      <w:r>
        <w:rPr>
          <w:rStyle w:val="cat-FIOgrp-2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и обязанности, предусмотренные ст. 25.1, 25.3 и 25.5 КоАП РФ, а также ст. 51 Конституции РФ, и предложено расписаться в подписке о правах, однако последний отказался от подписи, пояснив, что ничего подписывать не будет. </w:t>
      </w:r>
    </w:p>
    <w:p>
      <w:pPr>
        <w:spacing w:before="0" w:after="0"/>
        <w:ind w:firstLine="567"/>
        <w:jc w:val="both"/>
        <w:rPr>
          <w:sz w:val="28"/>
          <w:szCs w:val="28"/>
        </w:rPr>
      </w:pPr>
      <w:r>
        <w:rPr>
          <w:rFonts w:ascii="Times New Roman" w:eastAsia="Times New Roman" w:hAnsi="Times New Roman" w:cs="Times New Roman"/>
          <w:sz w:val="28"/>
          <w:szCs w:val="28"/>
        </w:rPr>
        <w:t xml:space="preserve">Должностное лицо </w:t>
      </w:r>
      <w:r>
        <w:rPr>
          <w:rStyle w:val="cat-FIOgrp-23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w:t>
      </w:r>
      <w:r>
        <w:rPr>
          <w:rFonts w:ascii="Times New Roman" w:eastAsia="Times New Roman" w:hAnsi="Times New Roman" w:cs="Times New Roman"/>
          <w:sz w:val="28"/>
          <w:szCs w:val="28"/>
        </w:rPr>
        <w:t>предупрежденный об административной ответственности за дачу заведомо ложных показаний в соответствии со ст. 17.9 КоАП РФ</w:t>
      </w:r>
      <w:r>
        <w:rPr>
          <w:rFonts w:ascii="Times New Roman" w:eastAsia="Times New Roman" w:hAnsi="Times New Roman" w:cs="Times New Roman"/>
          <w:sz w:val="28"/>
          <w:szCs w:val="28"/>
        </w:rPr>
        <w:t xml:space="preserve">, показал, что они задержали </w:t>
      </w:r>
      <w:r>
        <w:rPr>
          <w:rStyle w:val="cat-FIOgrp-20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подозрению в употреблении наркотического средства. В течени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двух часов, может больше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ему неоднократно предлагали пройти медицинское освидетельствование, однако он отказывался, ссылаясь на то, что не хочет в туалет. В последующем уже при ведении видеозаписи </w:t>
      </w:r>
      <w:r>
        <w:rPr>
          <w:rStyle w:val="cat-FIOgrp-2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предложено пройти медицинское освидетельствование, однако последний опять сослался на не желание </w:t>
      </w:r>
      <w:r>
        <w:rPr>
          <w:rFonts w:ascii="Times New Roman" w:eastAsia="Times New Roman" w:hAnsi="Times New Roman" w:cs="Times New Roman"/>
          <w:sz w:val="28"/>
          <w:szCs w:val="28"/>
        </w:rPr>
        <w:t xml:space="preserve">идти </w:t>
      </w:r>
      <w:r>
        <w:rPr>
          <w:rFonts w:ascii="Times New Roman" w:eastAsia="Times New Roman" w:hAnsi="Times New Roman" w:cs="Times New Roman"/>
          <w:sz w:val="28"/>
          <w:szCs w:val="28"/>
        </w:rPr>
        <w:t>в туалет, что было расценено сотрудником полиции как отказ от прохождения от медицинского освидетельствования</w:t>
      </w:r>
      <w:r>
        <w:rPr>
          <w:rFonts w:ascii="Times New Roman" w:eastAsia="Times New Roman" w:hAnsi="Times New Roman" w:cs="Times New Roman"/>
          <w:sz w:val="28"/>
          <w:szCs w:val="28"/>
        </w:rPr>
        <w:t xml:space="preserve">, в связи с чем, был составлен прокол по ч. 1 ст. 6.9 КоАП РФ. </w:t>
      </w:r>
      <w:r>
        <w:rPr>
          <w:rStyle w:val="cat-FIOgrp-22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также отказался расписываться во всех составленных в отношении него процессуальных документах, о чем сделана соответствующая запись.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желание </w:t>
      </w: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проходить медицинское освидетельствование он расценивает, как попытку скрыть употребление наркотических средств.</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Не признание вины </w:t>
      </w:r>
      <w:r>
        <w:rPr>
          <w:rStyle w:val="cat-FIOgrp-22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расценивает как способ защиты. </w:t>
      </w:r>
    </w:p>
    <w:p>
      <w:pPr>
        <w:spacing w:before="0" w:after="0"/>
        <w:ind w:firstLine="567"/>
        <w:jc w:val="both"/>
        <w:rPr>
          <w:sz w:val="28"/>
          <w:szCs w:val="28"/>
        </w:rPr>
      </w:pPr>
      <w:r>
        <w:rPr>
          <w:rFonts w:ascii="Times New Roman" w:eastAsia="Times New Roman" w:hAnsi="Times New Roman" w:cs="Times New Roman"/>
          <w:sz w:val="28"/>
          <w:szCs w:val="28"/>
        </w:rPr>
        <w:t xml:space="preserve">Вина </w:t>
      </w:r>
      <w:r>
        <w:rPr>
          <w:rStyle w:val="cat-FIOgrp-22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 материалах дела письменными доказательствами, исследованными в судебном заседании, а именно:</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РК – </w:t>
      </w:r>
      <w:r>
        <w:rPr>
          <w:rStyle w:val="cat-PhoneNumbergrp-31rplc-2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административном правонарушении от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рапортом от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 о</w:t>
      </w:r>
      <w:r>
        <w:rPr>
          <w:rFonts w:ascii="Times New Roman" w:eastAsia="Times New Roman" w:hAnsi="Times New Roman" w:cs="Times New Roman"/>
          <w:sz w:val="28"/>
          <w:szCs w:val="28"/>
        </w:rPr>
        <w:t xml:space="preserve"> направлении на медицинское освидетельствование </w:t>
      </w:r>
      <w:r>
        <w:rPr>
          <w:rFonts w:ascii="Times New Roman" w:eastAsia="Times New Roman" w:hAnsi="Times New Roman" w:cs="Times New Roman"/>
          <w:sz w:val="28"/>
          <w:szCs w:val="28"/>
        </w:rPr>
        <w:t>82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020726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right="49" w:firstLine="567"/>
        <w:jc w:val="both"/>
        <w:rPr>
          <w:sz w:val="28"/>
          <w:szCs w:val="28"/>
        </w:rPr>
      </w:pPr>
      <w:r>
        <w:rPr>
          <w:rFonts w:ascii="Times New Roman" w:eastAsia="Times New Roman" w:hAnsi="Times New Roman" w:cs="Times New Roman"/>
          <w:sz w:val="28"/>
          <w:szCs w:val="28"/>
        </w:rPr>
        <w:t>Допущенные должностным лицом помарки в протокол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не являются существенными нарушениями составления протокола, которые могут являться основанием для признания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составленн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с нарушением закона, а лишь свидетельствуют о небрежности составления протокола сотрудником полиции.</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в соответствии со </w:t>
      </w:r>
      <w:hyperlink r:id="rId4" w:history="1">
        <w:r>
          <w:rPr>
            <w:rFonts w:ascii="Times New Roman" w:eastAsia="Times New Roman" w:hAnsi="Times New Roman" w:cs="Times New Roman"/>
            <w:color w:val="0000EE"/>
            <w:sz w:val="28"/>
            <w:szCs w:val="28"/>
          </w:rPr>
          <w:t>ст. 28.1</w:t>
        </w:r>
      </w:hyperlink>
      <w:r>
        <w:rPr>
          <w:rFonts w:ascii="Times New Roman" w:eastAsia="Times New Roman" w:hAnsi="Times New Roman" w:cs="Times New Roman"/>
          <w:sz w:val="28"/>
          <w:szCs w:val="28"/>
        </w:rPr>
        <w:t xml:space="preserve"> КоАП РФ поводами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административном правонарушении, достаточных данных, указывающих на наличие события административного правонарушения.</w:t>
      </w:r>
    </w:p>
    <w:p>
      <w:pPr>
        <w:spacing w:before="0" w:after="0"/>
        <w:ind w:firstLine="547"/>
        <w:jc w:val="both"/>
        <w:rPr>
          <w:sz w:val="28"/>
          <w:szCs w:val="28"/>
        </w:rPr>
      </w:pPr>
      <w:r>
        <w:rPr>
          <w:rFonts w:ascii="Times New Roman" w:eastAsia="Times New Roman" w:hAnsi="Times New Roman" w:cs="Times New Roman"/>
          <w:sz w:val="28"/>
          <w:szCs w:val="28"/>
        </w:rPr>
        <w:t>В соответствии с ч. 1 ст. 6.9 КоАП Российской Федерации,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pPr>
        <w:spacing w:before="0" w:after="0"/>
        <w:ind w:firstLine="540"/>
        <w:jc w:val="both"/>
        <w:rPr>
          <w:sz w:val="28"/>
          <w:szCs w:val="28"/>
        </w:rPr>
      </w:pPr>
      <w:r>
        <w:rPr>
          <w:rFonts w:ascii="Times New Roman" w:eastAsia="Times New Roman" w:hAnsi="Times New Roman" w:cs="Times New Roman"/>
          <w:sz w:val="28"/>
          <w:szCs w:val="28"/>
        </w:rPr>
        <w:t xml:space="preserve">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 включенных в </w:t>
      </w:r>
      <w:hyperlink r:id="rId5" w:history="1">
        <w:r>
          <w:rPr>
            <w:rFonts w:ascii="Times New Roman" w:eastAsia="Times New Roman" w:hAnsi="Times New Roman" w:cs="Times New Roman"/>
            <w:color w:val="0000EE"/>
            <w:sz w:val="28"/>
            <w:szCs w:val="28"/>
          </w:rPr>
          <w:t>Перечень</w:t>
        </w:r>
      </w:hyperlink>
      <w:r>
        <w:rPr>
          <w:rFonts w:ascii="Times New Roman" w:eastAsia="Times New Roman" w:hAnsi="Times New Roman" w:cs="Times New Roman"/>
          <w:sz w:val="28"/>
          <w:szCs w:val="28"/>
        </w:rP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681 (далее - Перечень наркотических средств, психотропных веществ).</w:t>
      </w:r>
    </w:p>
    <w:p>
      <w:pPr>
        <w:spacing w:before="0" w:after="0"/>
        <w:ind w:firstLine="547"/>
        <w:jc w:val="both"/>
        <w:rPr>
          <w:sz w:val="28"/>
          <w:szCs w:val="28"/>
        </w:rPr>
      </w:pPr>
      <w:r>
        <w:rPr>
          <w:rFonts w:ascii="Times New Roman" w:eastAsia="Times New Roman" w:hAnsi="Times New Roman" w:cs="Times New Roman"/>
          <w:sz w:val="28"/>
          <w:szCs w:val="28"/>
        </w:rPr>
        <w:t xml:space="preserve">В соответствии со </w:t>
      </w:r>
      <w:hyperlink r:id="rId6" w:history="1">
        <w:r>
          <w:rPr>
            <w:rFonts w:ascii="Times New Roman" w:eastAsia="Times New Roman" w:hAnsi="Times New Roman" w:cs="Times New Roman"/>
            <w:color w:val="0000EE"/>
            <w:sz w:val="28"/>
            <w:szCs w:val="28"/>
          </w:rPr>
          <w:t>ст. 24.1</w:t>
        </w:r>
      </w:hyperlink>
      <w:r>
        <w:rPr>
          <w:rFonts w:ascii="Times New Roman" w:eastAsia="Times New Roman" w:hAnsi="Times New Roman" w:cs="Times New Roman"/>
          <w:sz w:val="28"/>
          <w:szCs w:val="2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обстоятельства каждого дела, разрешение его в соответствии с законом, обеспечение исполнения вынесенного постановления, а так же выявление причин и условий, способствовавших совершению административных правонарушений</w:t>
      </w:r>
    </w:p>
    <w:p>
      <w:pPr>
        <w:spacing w:before="0" w:after="0"/>
        <w:ind w:firstLine="540"/>
        <w:jc w:val="both"/>
        <w:rPr>
          <w:sz w:val="28"/>
          <w:szCs w:val="28"/>
        </w:rPr>
      </w:pPr>
      <w:r>
        <w:rPr>
          <w:rFonts w:ascii="Times New Roman" w:eastAsia="Times New Roman" w:hAnsi="Times New Roman" w:cs="Times New Roman"/>
          <w:sz w:val="28"/>
          <w:szCs w:val="28"/>
        </w:rPr>
        <w:t xml:space="preserve">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 установлены </w:t>
      </w:r>
      <w:r>
        <w:rPr>
          <w:rFonts w:ascii="Times New Roman" w:eastAsia="Times New Roman" w:hAnsi="Times New Roman" w:cs="Times New Roman"/>
          <w:sz w:val="28"/>
          <w:szCs w:val="28"/>
        </w:rPr>
        <w:t xml:space="preserve">Федерального закона от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наркотических средствах и психотропных веществах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Наркотические средства, психотропные вещества, их прекурсоры - это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Статьей 40 </w:t>
      </w:r>
      <w:r>
        <w:rPr>
          <w:rFonts w:ascii="Times New Roman" w:eastAsia="Times New Roman" w:hAnsi="Times New Roman" w:cs="Times New Roman"/>
          <w:sz w:val="28"/>
          <w:szCs w:val="28"/>
        </w:rPr>
        <w:t xml:space="preserve">Федерального закона 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w:t>
      </w:r>
      <w:r>
        <w:rPr>
          <w:rFonts w:ascii="Times New Roman" w:eastAsia="Times New Roman" w:hAnsi="Times New Roman" w:cs="Times New Roman"/>
          <w:sz w:val="28"/>
          <w:szCs w:val="28"/>
        </w:rPr>
        <w:t xml:space="preserve">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pPr>
        <w:spacing w:before="0" w:after="0"/>
        <w:ind w:firstLine="540"/>
        <w:jc w:val="both"/>
        <w:rPr>
          <w:sz w:val="28"/>
          <w:szCs w:val="28"/>
        </w:rPr>
      </w:pPr>
      <w:r>
        <w:rPr>
          <w:rFonts w:ascii="Times New Roman" w:eastAsia="Times New Roman" w:hAnsi="Times New Roman" w:cs="Times New Roman"/>
          <w:sz w:val="28"/>
          <w:szCs w:val="28"/>
        </w:rPr>
        <w:t>Объектом данного административного правонарушения являются общественные отношения в области охраны здоровья населения.</w:t>
      </w:r>
    </w:p>
    <w:p>
      <w:pPr>
        <w:spacing w:before="0" w:after="0"/>
        <w:ind w:firstLine="540"/>
        <w:jc w:val="both"/>
        <w:rPr>
          <w:sz w:val="28"/>
          <w:szCs w:val="28"/>
        </w:rPr>
      </w:pPr>
      <w:r>
        <w:rPr>
          <w:rFonts w:ascii="Times New Roman" w:eastAsia="Times New Roman" w:hAnsi="Times New Roman" w:cs="Times New Roman"/>
          <w:sz w:val="28"/>
          <w:szCs w:val="28"/>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spacing w:before="0" w:after="0"/>
        <w:ind w:firstLine="540"/>
        <w:jc w:val="both"/>
        <w:rPr>
          <w:sz w:val="28"/>
          <w:szCs w:val="28"/>
        </w:rPr>
      </w:pPr>
      <w:r>
        <w:rPr>
          <w:rFonts w:ascii="Times New Roman" w:eastAsia="Times New Roman" w:hAnsi="Times New Roman" w:cs="Times New Roman"/>
          <w:sz w:val="28"/>
          <w:szCs w:val="28"/>
        </w:rPr>
        <w:t>В силу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30 Федеральным законом "О полиции" сотрудник полиции, выполняя обязанности, возложенные на полицию, и реализуя права, предоставленные полиции, выступает в качестве представителя государственной власти и находится под защитой государства. Сотрудник полиции при выполнении служебных обязанностей подчиняется только непосредственному или прямому начальнику. Никто не имеет права вмешиваться в законную деятельность сотрудника полиции, кроме лиц, прямо уполномоченных на то федеральным законом. Никто не имеет права принуждать сотрудника полиции к выполнению обязанностей, которые настоящим Федеральным законом на полицию не возложены. При получении приказа или распоряжения, явно противоречащих закону, сотрудник полиции обязан руководствоваться законом.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Допрошенный в судебном заседании свидетель </w:t>
      </w:r>
      <w:r>
        <w:rPr>
          <w:rStyle w:val="cat-FIOgrp-24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предупрежденный об административной ответственности за дачу заведомо ложных показаний в соответствии со ст. 17.9 КоАП РФ</w:t>
      </w:r>
      <w:r>
        <w:rPr>
          <w:rFonts w:ascii="Times New Roman" w:eastAsia="Times New Roman" w:hAnsi="Times New Roman" w:cs="Times New Roman"/>
          <w:sz w:val="28"/>
          <w:szCs w:val="28"/>
        </w:rPr>
        <w:t xml:space="preserve">, показал, что он является стажером по должности о/у отделения уголовного розыска ОМВД России по </w:t>
      </w:r>
      <w:r>
        <w:rPr>
          <w:rStyle w:val="cat-Addressgrp-2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совместно с </w:t>
      </w:r>
      <w:r>
        <w:rPr>
          <w:rStyle w:val="cat-FIOgrp-19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связи с наличием оперативной информации, а в дальнейшем в связи с установлением признаков опьянения у </w:t>
      </w: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последний был неоднократно направлен на медицинское освидетельствование на состояние опьянения, однако он ехать не хотел, утверждал, что не хочет в туалет, данные действия были расценены как отказ от прохождения от медицинского освидетельствования и составлен протокол об админ</w:t>
      </w:r>
      <w:r>
        <w:rPr>
          <w:rFonts w:ascii="Times New Roman" w:eastAsia="Times New Roman" w:hAnsi="Times New Roman" w:cs="Times New Roman"/>
          <w:sz w:val="28"/>
          <w:szCs w:val="28"/>
        </w:rPr>
        <w:t>истративном правонарушении.</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Из представленных материалов следует, </w:t>
      </w:r>
      <w:r>
        <w:rPr>
          <w:rStyle w:val="cat-Dategrp-12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связи с наличием признаков опьянения </w:t>
      </w:r>
      <w:r>
        <w:rPr>
          <w:rFonts w:ascii="Times New Roman" w:eastAsia="Times New Roman" w:hAnsi="Times New Roman" w:cs="Times New Roman"/>
          <w:sz w:val="28"/>
          <w:szCs w:val="28"/>
        </w:rPr>
        <w:t xml:space="preserve">резкое изменение окраски кожных покровов лица, поведение не соответствующее обстановке,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здании ОМВД России по </w:t>
      </w:r>
      <w:r>
        <w:rPr>
          <w:rStyle w:val="cat-Addressgrp-2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было предложено пройти медицинское освидетельствование на состояние наркотического опьянения, но от прохождения медицинского освидетельствования отказался</w:t>
      </w:r>
      <w:r>
        <w:rPr>
          <w:rFonts w:ascii="Times New Roman" w:eastAsia="Times New Roman" w:hAnsi="Times New Roman" w:cs="Times New Roman"/>
          <w:sz w:val="28"/>
          <w:szCs w:val="28"/>
        </w:rPr>
        <w:t>, сославшись на нежелание в туалет</w:t>
      </w:r>
      <w:r>
        <w:rPr>
          <w:rFonts w:ascii="Times New Roman" w:eastAsia="Times New Roman" w:hAnsi="Times New Roman" w:cs="Times New Roman"/>
          <w:sz w:val="28"/>
          <w:szCs w:val="28"/>
        </w:rPr>
        <w:t>, при этом производилась видеозапись.</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чем он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воспользовался и </w:t>
      </w:r>
      <w:r>
        <w:rPr>
          <w:rFonts w:ascii="Times New Roman" w:eastAsia="Times New Roman" w:hAnsi="Times New Roman" w:cs="Times New Roman"/>
          <w:sz w:val="28"/>
          <w:szCs w:val="28"/>
        </w:rPr>
        <w:t>отказался как от подписи в протоколе, так и от дачи каких-либо пояснений.</w:t>
      </w:r>
    </w:p>
    <w:p>
      <w:pPr>
        <w:spacing w:before="0" w:after="0"/>
        <w:ind w:firstLine="540"/>
        <w:jc w:val="both"/>
        <w:rPr>
          <w:sz w:val="28"/>
          <w:szCs w:val="28"/>
        </w:rPr>
      </w:pPr>
      <w:r>
        <w:rPr>
          <w:rFonts w:ascii="Times New Roman" w:eastAsia="Times New Roman" w:hAnsi="Times New Roman" w:cs="Times New Roman"/>
          <w:sz w:val="28"/>
          <w:szCs w:val="28"/>
        </w:rPr>
        <w:t xml:space="preserve">По смыслу ст. 25.1. КоАП РФ и </w:t>
      </w:r>
      <w:r>
        <w:rPr>
          <w:rStyle w:val="cat-Addressgrp-9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10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6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w:t>
      </w:r>
      <w:r>
        <w:rPr>
          <w:rFonts w:ascii="Times New Roman" w:eastAsia="Times New Roman" w:hAnsi="Times New Roman" w:cs="Times New Roman"/>
          <w:sz w:val="28"/>
          <w:szCs w:val="28"/>
        </w:rPr>
        <w:t>отказался сд</w:t>
      </w:r>
      <w:r>
        <w:rPr>
          <w:rFonts w:ascii="Times New Roman" w:eastAsia="Times New Roman" w:hAnsi="Times New Roman" w:cs="Times New Roman"/>
          <w:sz w:val="28"/>
          <w:szCs w:val="28"/>
        </w:rPr>
        <w:t>ела</w:t>
      </w:r>
      <w:r>
        <w:rPr>
          <w:rFonts w:ascii="Times New Roman" w:eastAsia="Times New Roman" w:hAnsi="Times New Roman" w:cs="Times New Roman"/>
          <w:sz w:val="28"/>
          <w:szCs w:val="28"/>
        </w:rPr>
        <w:t>ть</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аться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0"/>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процессуальных документов в отношении </w:t>
      </w:r>
      <w:r>
        <w:rPr>
          <w:rStyle w:val="cat-FIOgrp-20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требования закона соблюдены. </w:t>
      </w:r>
    </w:p>
    <w:p>
      <w:pPr>
        <w:spacing w:before="0" w:after="0"/>
        <w:ind w:firstLine="540"/>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0"/>
        <w:jc w:val="both"/>
        <w:rPr>
          <w:sz w:val="28"/>
          <w:szCs w:val="28"/>
        </w:rPr>
      </w:pPr>
      <w:r>
        <w:rPr>
          <w:rFonts w:ascii="Times New Roman" w:eastAsia="Times New Roman" w:hAnsi="Times New Roman" w:cs="Times New Roman"/>
          <w:sz w:val="28"/>
          <w:szCs w:val="28"/>
        </w:rPr>
        <w:t>В представленных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видеозаписях, мировой судья не усматривает каких-либо нарушений в действиях сотрудников полиции.</w:t>
      </w:r>
    </w:p>
    <w:p>
      <w:pPr>
        <w:spacing w:before="0" w:after="0"/>
        <w:ind w:firstLine="540"/>
        <w:jc w:val="both"/>
        <w:rPr>
          <w:sz w:val="28"/>
          <w:szCs w:val="28"/>
        </w:rPr>
      </w:pPr>
      <w:r>
        <w:rPr>
          <w:rFonts w:ascii="Times New Roman" w:eastAsia="Times New Roman" w:hAnsi="Times New Roman" w:cs="Times New Roman"/>
          <w:sz w:val="28"/>
          <w:szCs w:val="28"/>
        </w:rPr>
        <w:t xml:space="preserve">В ходе рассмотрения дела,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себя в инкриминируемом ему правонарушении не признал. При этом обоснованных возражений по существу правонарушения, доводов необоснованности составления протокола об административном правонарушении, а также других заслуживающих внимания обстоятельств </w:t>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представлено и судом в ходе рассмотрения дела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Отрицание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своей вины в совершении вышеуказанного административного правонарушения,</w:t>
      </w:r>
      <w:r>
        <w:rPr>
          <w:rFonts w:ascii="Times New Roman" w:eastAsia="Times New Roman" w:hAnsi="Times New Roman" w:cs="Times New Roman"/>
          <w:sz w:val="28"/>
          <w:szCs w:val="28"/>
        </w:rPr>
        <w:t xml:space="preserve"> со ссылкой на нежелание «идти в туалет»</w:t>
      </w:r>
      <w:r>
        <w:rPr>
          <w:rFonts w:ascii="Times New Roman" w:eastAsia="Times New Roman" w:hAnsi="Times New Roman" w:cs="Times New Roman"/>
          <w:sz w:val="28"/>
          <w:szCs w:val="28"/>
        </w:rPr>
        <w:t xml:space="preserve"> суд расценивает, как желание уйти от ответственности за совершенное правонарушение.</w:t>
      </w:r>
    </w:p>
    <w:p>
      <w:pPr>
        <w:spacing w:before="0" w:after="0"/>
        <w:ind w:firstLine="540"/>
        <w:jc w:val="both"/>
        <w:rPr>
          <w:sz w:val="28"/>
          <w:szCs w:val="28"/>
        </w:rPr>
      </w:pPr>
      <w:r>
        <w:rPr>
          <w:rFonts w:ascii="Times New Roman" w:eastAsia="Times New Roman" w:hAnsi="Times New Roman" w:cs="Times New Roman"/>
          <w:sz w:val="28"/>
          <w:szCs w:val="28"/>
        </w:rPr>
        <w:t>Оснований подвергать сомнению сведения, изложенные в процессуальных документах, не имеется, поскольку они составлены уполномоченным должностным лицом в установленном законом порядке, согласуются между собой по времени и месту их составления и содержат необходимые сведения для правильного разрешения дела. Существенных процессуальных нарушений, которые могли бы свидетельствовать о недопустимости указанных доказательств, не допущено.</w:t>
      </w:r>
    </w:p>
    <w:p>
      <w:pPr>
        <w:spacing w:before="0" w:after="0"/>
        <w:ind w:firstLine="540"/>
        <w:jc w:val="both"/>
        <w:rPr>
          <w:sz w:val="28"/>
          <w:szCs w:val="28"/>
        </w:rPr>
      </w:pPr>
      <w:r>
        <w:rPr>
          <w:rFonts w:ascii="Times New Roman" w:eastAsia="Times New Roman" w:hAnsi="Times New Roman" w:cs="Times New Roman"/>
          <w:sz w:val="28"/>
          <w:szCs w:val="28"/>
        </w:rPr>
        <w:t xml:space="preserve">Все процессуальные действия совершены правильно, процессуальные документы составлены сотрудником полиции последовательно </w:t>
      </w: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применении</w:t>
      </w:r>
      <w:r>
        <w:rPr>
          <w:rFonts w:ascii="Times New Roman" w:eastAsia="Times New Roman" w:hAnsi="Times New Roman" w:cs="Times New Roman"/>
          <w:sz w:val="28"/>
          <w:szCs w:val="28"/>
        </w:rPr>
        <w:t xml:space="preserve"> видеозаписи, </w:t>
      </w:r>
      <w:r>
        <w:rPr>
          <w:rFonts w:ascii="Times New Roman" w:eastAsia="Times New Roman" w:hAnsi="Times New Roman" w:cs="Times New Roman"/>
          <w:sz w:val="28"/>
          <w:szCs w:val="28"/>
        </w:rPr>
        <w:t>в соответствии с требованиями КоАП РФ. Процессуальные нарушения, влекущие признание представленных в дело документов недопустимыми доказательствами, должностным лицом не были допущены.</w:t>
      </w:r>
    </w:p>
    <w:p>
      <w:pPr>
        <w:spacing w:before="0" w:after="0"/>
        <w:ind w:firstLine="547"/>
        <w:jc w:val="both"/>
        <w:rPr>
          <w:sz w:val="28"/>
          <w:szCs w:val="28"/>
        </w:rPr>
      </w:pPr>
      <w:r>
        <w:rPr>
          <w:rFonts w:ascii="Times New Roman" w:eastAsia="Times New Roman" w:hAnsi="Times New Roman" w:cs="Times New Roman"/>
          <w:sz w:val="28"/>
          <w:szCs w:val="28"/>
        </w:rPr>
        <w:t xml:space="preserve">Доказательства получены с соблюдением требований закона, их допустимость и достоверность сомнений не вызывают. Совокупность исследованных доказательств является достаточной для установления вины </w:t>
      </w:r>
      <w:r>
        <w:rPr>
          <w:rStyle w:val="cat-FIOgrp-2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вмененного ему деяния.</w:t>
      </w:r>
    </w:p>
    <w:p>
      <w:pPr>
        <w:spacing w:before="0" w:after="0"/>
        <w:ind w:firstLine="547"/>
        <w:jc w:val="both"/>
        <w:rPr>
          <w:sz w:val="28"/>
          <w:szCs w:val="28"/>
        </w:rPr>
      </w:pPr>
      <w:r>
        <w:rPr>
          <w:rFonts w:ascii="Times New Roman" w:eastAsia="Times New Roman" w:hAnsi="Times New Roman" w:cs="Times New Roman"/>
          <w:spacing w:val="4"/>
          <w:sz w:val="28"/>
          <w:szCs w:val="28"/>
        </w:rPr>
        <w:t>Исходя из положений ч. 1 ст. 25.6 КоАП РФ, свидетелем по делу об административном правонарушении может являться любое лицо, которому могут быть известны обстоятельства дела, подлежащие установлению.</w:t>
      </w:r>
    </w:p>
    <w:p>
      <w:pPr>
        <w:spacing w:before="0" w:after="0"/>
        <w:ind w:firstLine="547"/>
        <w:jc w:val="both"/>
        <w:rPr>
          <w:sz w:val="28"/>
          <w:szCs w:val="28"/>
        </w:rPr>
      </w:pPr>
      <w:r>
        <w:rPr>
          <w:rFonts w:ascii="Times New Roman" w:eastAsia="Times New Roman" w:hAnsi="Times New Roman" w:cs="Times New Roman"/>
          <w:sz w:val="28"/>
          <w:szCs w:val="28"/>
        </w:rPr>
        <w:t>О/у ОУР</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О</w:t>
      </w:r>
      <w:r>
        <w:rPr>
          <w:rFonts w:ascii="Times New Roman" w:eastAsia="Times New Roman" w:hAnsi="Times New Roman" w:cs="Times New Roman"/>
          <w:spacing w:val="4"/>
          <w:sz w:val="28"/>
          <w:szCs w:val="28"/>
        </w:rPr>
        <w:t xml:space="preserve">МВД России по </w:t>
      </w:r>
      <w:r>
        <w:rPr>
          <w:rStyle w:val="cat-Addressgrp-1rplc-51"/>
          <w:rFonts w:ascii="Times New Roman" w:eastAsia="Times New Roman" w:hAnsi="Times New Roman" w:cs="Times New Roman"/>
          <w:spacing w:val="4"/>
          <w:sz w:val="28"/>
          <w:szCs w:val="28"/>
        </w:rPr>
        <w:t>адрес</w:t>
      </w:r>
      <w:r>
        <w:rPr>
          <w:rFonts w:ascii="Times New Roman" w:eastAsia="Times New Roman" w:hAnsi="Times New Roman" w:cs="Times New Roman"/>
          <w:spacing w:val="4"/>
          <w:sz w:val="28"/>
          <w:szCs w:val="28"/>
        </w:rPr>
        <w:t xml:space="preserve"> </w:t>
      </w:r>
      <w:r>
        <w:rPr>
          <w:rStyle w:val="cat-FIOgrp-23rplc-52"/>
          <w:rFonts w:ascii="Times New Roman" w:eastAsia="Times New Roman" w:hAnsi="Times New Roman" w:cs="Times New Roman"/>
          <w:spacing w:val="4"/>
          <w:sz w:val="28"/>
          <w:szCs w:val="28"/>
        </w:rPr>
        <w:t>фио</w:t>
      </w:r>
      <w:r>
        <w:rPr>
          <w:rFonts w:ascii="Times New Roman" w:eastAsia="Times New Roman" w:hAnsi="Times New Roman" w:cs="Times New Roman"/>
          <w:spacing w:val="4"/>
          <w:sz w:val="28"/>
          <w:szCs w:val="28"/>
        </w:rPr>
        <w:t xml:space="preserve"> и стажер по должности о/у ОУР </w:t>
      </w:r>
      <w:r>
        <w:rPr>
          <w:rFonts w:ascii="Times New Roman" w:eastAsia="Times New Roman" w:hAnsi="Times New Roman" w:cs="Times New Roman"/>
          <w:spacing w:val="4"/>
          <w:sz w:val="28"/>
          <w:szCs w:val="28"/>
        </w:rPr>
        <w:t xml:space="preserve">ОМВД России по </w:t>
      </w:r>
      <w:r>
        <w:rPr>
          <w:rStyle w:val="cat-Addressgrp-2rplc-53"/>
          <w:rFonts w:ascii="Times New Roman" w:eastAsia="Times New Roman" w:hAnsi="Times New Roman" w:cs="Times New Roman"/>
          <w:spacing w:val="4"/>
          <w:sz w:val="28"/>
          <w:szCs w:val="28"/>
        </w:rPr>
        <w:t>адрес</w:t>
      </w:r>
      <w:r>
        <w:rPr>
          <w:rFonts w:ascii="Times New Roman" w:eastAsia="Times New Roman" w:hAnsi="Times New Roman" w:cs="Times New Roman"/>
          <w:spacing w:val="4"/>
          <w:sz w:val="28"/>
          <w:szCs w:val="28"/>
        </w:rPr>
        <w:t xml:space="preserve"> </w:t>
      </w:r>
      <w:r>
        <w:rPr>
          <w:rStyle w:val="cat-FIOgrp-24rplc-54"/>
          <w:rFonts w:ascii="Times New Roman" w:eastAsia="Times New Roman" w:hAnsi="Times New Roman" w:cs="Times New Roman"/>
          <w:spacing w:val="4"/>
          <w:sz w:val="28"/>
          <w:szCs w:val="28"/>
        </w:rPr>
        <w:t>фио</w:t>
      </w:r>
      <w:r>
        <w:rPr>
          <w:rFonts w:ascii="Times New Roman" w:eastAsia="Times New Roman" w:hAnsi="Times New Roman" w:cs="Times New Roman"/>
          <w:spacing w:val="4"/>
          <w:sz w:val="28"/>
          <w:szCs w:val="28"/>
        </w:rPr>
        <w:t>, были предупреждены в судебном заседании об административной ответственности</w:t>
      </w:r>
      <w:r>
        <w:rPr>
          <w:rFonts w:ascii="Times New Roman" w:eastAsia="Times New Roman" w:hAnsi="Times New Roman" w:cs="Times New Roman"/>
          <w:sz w:val="28"/>
          <w:szCs w:val="28"/>
        </w:rPr>
        <w:t xml:space="preserve"> по ст. 17.9 КоАП РФ за дачу заведомо ложных показаний, а поэтому оснований не доверять данным показаниям не имеется. </w:t>
      </w:r>
    </w:p>
    <w:p>
      <w:pPr>
        <w:spacing w:before="0" w:after="0"/>
        <w:ind w:firstLine="547"/>
        <w:jc w:val="both"/>
        <w:rPr>
          <w:sz w:val="28"/>
          <w:szCs w:val="28"/>
        </w:rPr>
      </w:pPr>
      <w:r>
        <w:rPr>
          <w:rFonts w:ascii="Times New Roman" w:eastAsia="Times New Roman" w:hAnsi="Times New Roman" w:cs="Times New Roman"/>
          <w:sz w:val="28"/>
          <w:szCs w:val="28"/>
        </w:rPr>
        <w:t xml:space="preserve">В силу изложенного, оснований не доверять объяснениям инспекторов, </w:t>
      </w:r>
      <w:r>
        <w:rPr>
          <w:rFonts w:ascii="Times New Roman" w:eastAsia="Times New Roman" w:hAnsi="Times New Roman" w:cs="Times New Roman"/>
          <w:sz w:val="28"/>
          <w:szCs w:val="28"/>
        </w:rPr>
        <w:t xml:space="preserve">не имеется, поскольку ранее они </w:t>
      </w:r>
      <w:r>
        <w:rPr>
          <w:rStyle w:val="cat-FIOgrp-20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знали и явных причин для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оговора не имели, при этом, показания их в целом последовательны и согласуются с иными представленными доказательствами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0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6.9 </w:t>
      </w:r>
      <w:r>
        <w:rPr>
          <w:rFonts w:ascii="Times New Roman" w:eastAsia="Times New Roman" w:hAnsi="Times New Roman" w:cs="Times New Roman"/>
          <w:sz w:val="28"/>
          <w:szCs w:val="28"/>
        </w:rPr>
        <w:t xml:space="preserve">КоАП РФ - </w:t>
      </w:r>
      <w:r>
        <w:rPr>
          <w:rFonts w:ascii="Times New Roman" w:eastAsia="Times New Roman"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2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Обстоятельств смягчающих и отягчающих ответственность судом не установлено.</w:t>
      </w:r>
    </w:p>
    <w:p>
      <w:pPr>
        <w:spacing w:before="0" w:after="0"/>
        <w:ind w:firstLine="567"/>
        <w:jc w:val="both"/>
        <w:rPr>
          <w:sz w:val="28"/>
          <w:szCs w:val="28"/>
        </w:rPr>
      </w:pPr>
      <w:r>
        <w:rPr>
          <w:rFonts w:ascii="Times New Roman" w:eastAsia="Times New Roman" w:hAnsi="Times New Roman" w:cs="Times New Roman"/>
          <w:sz w:val="28"/>
          <w:szCs w:val="28"/>
        </w:rPr>
        <w:t>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отсутствие</w:t>
      </w:r>
      <w:r>
        <w:rPr>
          <w:rFonts w:ascii="Times New Roman" w:eastAsia="Times New Roman" w:hAnsi="Times New Roman" w:cs="Times New Roman"/>
          <w:sz w:val="28"/>
          <w:szCs w:val="28"/>
        </w:rPr>
        <w:t xml:space="preserve"> смягчающих и</w:t>
      </w:r>
      <w:r>
        <w:rPr>
          <w:rFonts w:ascii="Times New Roman" w:eastAsia="Times New Roman" w:hAnsi="Times New Roman" w:cs="Times New Roman"/>
          <w:sz w:val="28"/>
          <w:szCs w:val="28"/>
        </w:rPr>
        <w:t xml:space="preserve"> отягчающих административную ответственность обстоятельств, для достижения цели наказания </w:t>
      </w:r>
      <w:r>
        <w:rPr>
          <w:rStyle w:val="cat-FIOgrp-20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необходимости назначить административное наказание в виде штрафа.</w:t>
      </w:r>
    </w:p>
    <w:p>
      <w:pPr>
        <w:spacing w:before="0" w:after="0"/>
        <w:ind w:firstLine="540"/>
        <w:jc w:val="both"/>
        <w:rPr>
          <w:sz w:val="28"/>
          <w:szCs w:val="28"/>
        </w:rPr>
      </w:pPr>
      <w:r>
        <w:rPr>
          <w:rFonts w:ascii="Times New Roman" w:eastAsia="Times New Roman" w:hAnsi="Times New Roman" w:cs="Times New Roman"/>
          <w:sz w:val="28"/>
          <w:szCs w:val="28"/>
        </w:rPr>
        <w:t>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spacing w:before="0" w:after="0"/>
        <w:ind w:firstLine="540"/>
        <w:jc w:val="both"/>
        <w:rPr>
          <w:sz w:val="28"/>
          <w:szCs w:val="28"/>
        </w:rPr>
      </w:pPr>
      <w:r>
        <w:rPr>
          <w:rFonts w:ascii="Times New Roman" w:eastAsia="Times New Roman" w:hAnsi="Times New Roman" w:cs="Times New Roman"/>
          <w:sz w:val="28"/>
          <w:szCs w:val="28"/>
        </w:rPr>
        <w:t>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ч. 2 ст. 1 Постановления Правительства РФ от </w:t>
      </w:r>
      <w:r>
        <w:rPr>
          <w:rStyle w:val="cat-Dategrp-17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Принимая во внимание, что совершено правонарушение, предусмотренное ч. 1 ст. 6.9 КоАП РФ, с целью установления у последнего возможного наркологического заболевания, определения необходимой медицинской помощи, суд считает необходимым возложить на </w:t>
      </w:r>
      <w:r>
        <w:rPr>
          <w:rStyle w:val="cat-FIOgrp-2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обязанность пройти диагностику.</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На основании изложенного, руководствуясь ст.ст. 6.9, 29.9, 29.10 КоАП РФ, мировой судья</w:t>
      </w:r>
    </w:p>
    <w:p>
      <w:pPr>
        <w:spacing w:before="0" w:after="0"/>
        <w:ind w:firstLine="709"/>
        <w:jc w:val="center"/>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567"/>
        <w:jc w:val="both"/>
        <w:rPr>
          <w:sz w:val="28"/>
          <w:szCs w:val="28"/>
        </w:rPr>
      </w:pPr>
      <w:r>
        <w:rPr>
          <w:rStyle w:val="cat-FIOgrp-21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ст. 6.9 ч. 1 КоАП РФ, и назначить ему административное наказание в виде штрафа в размере </w:t>
      </w:r>
      <w:r>
        <w:rPr>
          <w:rStyle w:val="cat-Sumgrp-26rplc-6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Обязать </w:t>
      </w:r>
      <w:r>
        <w:rPr>
          <w:rStyle w:val="cat-FIOgrp-21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пройти диагностику, профилактические мероприятия, лечение от наркомании в ГБУЗ «Крымский научно-практический центр наркологии» </w:t>
      </w:r>
      <w:r>
        <w:rPr>
          <w:rStyle w:val="cat-Addressgrp-5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pPr>
        <w:spacing w:before="0" w:after="0"/>
        <w:ind w:firstLine="567"/>
        <w:jc w:val="both"/>
        <w:rPr>
          <w:sz w:val="28"/>
          <w:szCs w:val="28"/>
        </w:rPr>
      </w:pPr>
      <w:r>
        <w:rPr>
          <w:rFonts w:ascii="Times New Roman" w:eastAsia="Times New Roman" w:hAnsi="Times New Roman" w:cs="Times New Roman"/>
          <w:sz w:val="28"/>
          <w:szCs w:val="28"/>
        </w:rPr>
        <w:t xml:space="preserve">Контроль за исполнением данной обязанности возложить на ОМВД России по </w:t>
      </w:r>
      <w:r>
        <w:rPr>
          <w:rStyle w:val="cat-Addressgrp-2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уплате по реквизитам: </w:t>
      </w:r>
      <w:r>
        <w:rPr>
          <w:rStyle w:val="cat-UserDefinedgrp-36rplc-66"/>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7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w:t>
      </w:r>
      <w:r>
        <w:rPr>
          <w:rFonts w:ascii="Times New Roman" w:eastAsia="Times New Roman" w:hAnsi="Times New Roman" w:cs="Times New Roman"/>
          <w:sz w:val="28"/>
          <w:szCs w:val="28"/>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предусмотрена административная ответственность по ст. 6.9.1 КоАП РФ.</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8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Addressgrp-2rplc-4">
    <w:name w:val="cat-Address grp-2 rplc-4"/>
    <w:basedOn w:val="DefaultParagraphFont"/>
  </w:style>
  <w:style w:type="character" w:customStyle="1" w:styleId="cat-FIOgrp-19rplc-5">
    <w:name w:val="cat-FIO grp-19 rplc-5"/>
    <w:basedOn w:val="DefaultParagraphFont"/>
  </w:style>
  <w:style w:type="character" w:customStyle="1" w:styleId="cat-FIOgrp-20rplc-6">
    <w:name w:val="cat-FIO grp-20 rplc-6"/>
    <w:basedOn w:val="DefaultParagraphFont"/>
  </w:style>
  <w:style w:type="character" w:customStyle="1" w:styleId="cat-FIOgrp-21rplc-7">
    <w:name w:val="cat-FIO grp-21 rplc-7"/>
    <w:basedOn w:val="DefaultParagraphFont"/>
  </w:style>
  <w:style w:type="character" w:customStyle="1" w:styleId="cat-PassportDatagrp-28rplc-8">
    <w:name w:val="cat-PassportData grp-28 rplc-8"/>
    <w:basedOn w:val="DefaultParagraphFont"/>
  </w:style>
  <w:style w:type="character" w:customStyle="1" w:styleId="cat-Addressgrp-3rplc-9">
    <w:name w:val="cat-Address grp-3 rplc-9"/>
    <w:basedOn w:val="DefaultParagraphFont"/>
  </w:style>
  <w:style w:type="character" w:customStyle="1" w:styleId="cat-Dategrp-12rplc-10">
    <w:name w:val="cat-Date grp-12 rplc-10"/>
    <w:basedOn w:val="DefaultParagraphFont"/>
  </w:style>
  <w:style w:type="character" w:customStyle="1" w:styleId="cat-PhoneNumbergrp-30rplc-11">
    <w:name w:val="cat-PhoneNumber grp-30 rplc-11"/>
    <w:basedOn w:val="DefaultParagraphFont"/>
  </w:style>
  <w:style w:type="character" w:customStyle="1" w:styleId="cat-Timegrp-29rplc-12">
    <w:name w:val="cat-Time grp-29 rplc-12"/>
    <w:basedOn w:val="DefaultParagraphFont"/>
  </w:style>
  <w:style w:type="character" w:customStyle="1" w:styleId="cat-Addressgrp-2rplc-13">
    <w:name w:val="cat-Address grp-2 rplc-13"/>
    <w:basedOn w:val="DefaultParagraphFont"/>
  </w:style>
  <w:style w:type="character" w:customStyle="1" w:styleId="cat-Addressgrp-4rplc-14">
    <w:name w:val="cat-Address grp-4 rplc-14"/>
    <w:basedOn w:val="DefaultParagraphFont"/>
  </w:style>
  <w:style w:type="character" w:customStyle="1" w:styleId="cat-FIOgrp-22rplc-15">
    <w:name w:val="cat-FIO grp-22 rplc-15"/>
    <w:basedOn w:val="DefaultParagraphFont"/>
  </w:style>
  <w:style w:type="character" w:customStyle="1" w:styleId="cat-Dategrp-13rplc-16">
    <w:name w:val="cat-Date grp-13 rplc-16"/>
    <w:basedOn w:val="DefaultParagraphFont"/>
  </w:style>
  <w:style w:type="character" w:customStyle="1" w:styleId="cat-FIOgrp-22rplc-17">
    <w:name w:val="cat-FIO grp-22 rplc-17"/>
    <w:basedOn w:val="DefaultParagraphFont"/>
  </w:style>
  <w:style w:type="character" w:customStyle="1" w:styleId="cat-FIOgrp-23rplc-18">
    <w:name w:val="cat-FIO grp-23 rplc-18"/>
    <w:basedOn w:val="DefaultParagraphFont"/>
  </w:style>
  <w:style w:type="character" w:customStyle="1" w:styleId="cat-FIOgrp-20rplc-19">
    <w:name w:val="cat-FIO grp-20 rplc-19"/>
    <w:basedOn w:val="DefaultParagraphFont"/>
  </w:style>
  <w:style w:type="character" w:customStyle="1" w:styleId="cat-FIOgrp-22rplc-20">
    <w:name w:val="cat-FIO grp-22 rplc-20"/>
    <w:basedOn w:val="DefaultParagraphFont"/>
  </w:style>
  <w:style w:type="character" w:customStyle="1" w:styleId="cat-FIOgrp-22rplc-21">
    <w:name w:val="cat-FIO grp-22 rplc-21"/>
    <w:basedOn w:val="DefaultParagraphFont"/>
  </w:style>
  <w:style w:type="character" w:customStyle="1" w:styleId="cat-FIOgrp-20rplc-22">
    <w:name w:val="cat-FIO grp-20 rplc-22"/>
    <w:basedOn w:val="DefaultParagraphFont"/>
  </w:style>
  <w:style w:type="character" w:customStyle="1" w:styleId="cat-FIOgrp-22rplc-23">
    <w:name w:val="cat-FIO grp-22 rplc-23"/>
    <w:basedOn w:val="DefaultParagraphFont"/>
  </w:style>
  <w:style w:type="character" w:customStyle="1" w:styleId="cat-FIOgrp-22rplc-24">
    <w:name w:val="cat-FIO grp-22 rplc-24"/>
    <w:basedOn w:val="DefaultParagraphFont"/>
  </w:style>
  <w:style w:type="character" w:customStyle="1" w:styleId="cat-PhoneNumbergrp-31rplc-25">
    <w:name w:val="cat-PhoneNumber grp-31 rplc-25"/>
    <w:basedOn w:val="DefaultParagraphFont"/>
  </w:style>
  <w:style w:type="character" w:customStyle="1" w:styleId="cat-Dategrp-12rplc-26">
    <w:name w:val="cat-Date grp-12 rplc-26"/>
    <w:basedOn w:val="DefaultParagraphFont"/>
  </w:style>
  <w:style w:type="character" w:customStyle="1" w:styleId="cat-Dategrp-12rplc-27">
    <w:name w:val="cat-Date grp-12 rplc-27"/>
    <w:basedOn w:val="DefaultParagraphFont"/>
  </w:style>
  <w:style w:type="character" w:customStyle="1" w:styleId="cat-Dategrp-12rplc-28">
    <w:name w:val="cat-Date grp-12 rplc-28"/>
    <w:basedOn w:val="DefaultParagraphFont"/>
  </w:style>
  <w:style w:type="character" w:customStyle="1" w:styleId="cat-Dategrp-14rplc-29">
    <w:name w:val="cat-Date grp-14 rplc-29"/>
    <w:basedOn w:val="DefaultParagraphFont"/>
  </w:style>
  <w:style w:type="character" w:customStyle="1" w:styleId="cat-Dategrp-15rplc-30">
    <w:name w:val="cat-Date grp-15 rplc-30"/>
    <w:basedOn w:val="DefaultParagraphFont"/>
  </w:style>
  <w:style w:type="character" w:customStyle="1" w:styleId="cat-Dategrp-15rplc-31">
    <w:name w:val="cat-Date grp-15 rplc-31"/>
    <w:basedOn w:val="DefaultParagraphFont"/>
  </w:style>
  <w:style w:type="character" w:customStyle="1" w:styleId="cat-FIOgrp-24rplc-32">
    <w:name w:val="cat-FIO grp-24 rplc-32"/>
    <w:basedOn w:val="DefaultParagraphFont"/>
  </w:style>
  <w:style w:type="character" w:customStyle="1" w:styleId="cat-Addressgrp-2rplc-33">
    <w:name w:val="cat-Address grp-2 rplc-33"/>
    <w:basedOn w:val="DefaultParagraphFont"/>
  </w:style>
  <w:style w:type="character" w:customStyle="1" w:styleId="cat-Dategrp-12rplc-34">
    <w:name w:val="cat-Date grp-12 rplc-34"/>
    <w:basedOn w:val="DefaultParagraphFont"/>
  </w:style>
  <w:style w:type="character" w:customStyle="1" w:styleId="cat-FIOgrp-19rplc-35">
    <w:name w:val="cat-FIO grp-19 rplc-35"/>
    <w:basedOn w:val="DefaultParagraphFont"/>
  </w:style>
  <w:style w:type="character" w:customStyle="1" w:styleId="cat-FIOgrp-20rplc-36">
    <w:name w:val="cat-FIO grp-20 rplc-36"/>
    <w:basedOn w:val="DefaultParagraphFont"/>
  </w:style>
  <w:style w:type="character" w:customStyle="1" w:styleId="cat-Dategrp-12rplc-37">
    <w:name w:val="cat-Date grp-12 rplc-37"/>
    <w:basedOn w:val="DefaultParagraphFont"/>
  </w:style>
  <w:style w:type="character" w:customStyle="1" w:styleId="cat-FIOgrp-22rplc-38">
    <w:name w:val="cat-FIO grp-22 rplc-38"/>
    <w:basedOn w:val="DefaultParagraphFont"/>
  </w:style>
  <w:style w:type="character" w:customStyle="1" w:styleId="cat-Addressgrp-2rplc-39">
    <w:name w:val="cat-Address grp-2 rplc-39"/>
    <w:basedOn w:val="DefaultParagraphFont"/>
  </w:style>
  <w:style w:type="character" w:customStyle="1" w:styleId="cat-FIOgrp-22rplc-40">
    <w:name w:val="cat-FIO grp-22 rplc-40"/>
    <w:basedOn w:val="DefaultParagraphFont"/>
  </w:style>
  <w:style w:type="character" w:customStyle="1" w:styleId="cat-Addressgrp-9rplc-41">
    <w:name w:val="cat-Address grp-9 rplc-41"/>
    <w:basedOn w:val="DefaultParagraphFont"/>
  </w:style>
  <w:style w:type="character" w:customStyle="1" w:styleId="cat-Addressgrp-10rplc-42">
    <w:name w:val="cat-Address grp-10 rplc-42"/>
    <w:basedOn w:val="DefaultParagraphFont"/>
  </w:style>
  <w:style w:type="character" w:customStyle="1" w:styleId="cat-Dategrp-16rplc-43">
    <w:name w:val="cat-Date grp-16 rplc-43"/>
    <w:basedOn w:val="DefaultParagraphFont"/>
  </w:style>
  <w:style w:type="character" w:customStyle="1" w:styleId="cat-FIOgrp-22rplc-44">
    <w:name w:val="cat-FIO grp-22 rplc-44"/>
    <w:basedOn w:val="DefaultParagraphFont"/>
  </w:style>
  <w:style w:type="character" w:customStyle="1" w:styleId="cat-FIOgrp-22rplc-45">
    <w:name w:val="cat-FIO grp-22 rplc-45"/>
    <w:basedOn w:val="DefaultParagraphFont"/>
  </w:style>
  <w:style w:type="character" w:customStyle="1" w:styleId="cat-FIOgrp-20rplc-46">
    <w:name w:val="cat-FIO grp-20 rplc-46"/>
    <w:basedOn w:val="DefaultParagraphFont"/>
  </w:style>
  <w:style w:type="character" w:customStyle="1" w:styleId="cat-FIOgrp-22rplc-47">
    <w:name w:val="cat-FIO grp-22 rplc-47"/>
    <w:basedOn w:val="DefaultParagraphFont"/>
  </w:style>
  <w:style w:type="character" w:customStyle="1" w:styleId="cat-FIOgrp-22rplc-48">
    <w:name w:val="cat-FIO grp-22 rplc-48"/>
    <w:basedOn w:val="DefaultParagraphFont"/>
  </w:style>
  <w:style w:type="character" w:customStyle="1" w:styleId="cat-FIOgrp-22rplc-49">
    <w:name w:val="cat-FIO grp-22 rplc-49"/>
    <w:basedOn w:val="DefaultParagraphFont"/>
  </w:style>
  <w:style w:type="character" w:customStyle="1" w:styleId="cat-FIOgrp-20rplc-50">
    <w:name w:val="cat-FIO grp-20 rplc-50"/>
    <w:basedOn w:val="DefaultParagraphFont"/>
  </w:style>
  <w:style w:type="character" w:customStyle="1" w:styleId="cat-Addressgrp-1rplc-51">
    <w:name w:val="cat-Address grp-1 rplc-51"/>
    <w:basedOn w:val="DefaultParagraphFont"/>
  </w:style>
  <w:style w:type="character" w:customStyle="1" w:styleId="cat-FIOgrp-23rplc-52">
    <w:name w:val="cat-FIO grp-23 rplc-52"/>
    <w:basedOn w:val="DefaultParagraphFont"/>
  </w:style>
  <w:style w:type="character" w:customStyle="1" w:styleId="cat-Addressgrp-2rplc-53">
    <w:name w:val="cat-Address grp-2 rplc-53"/>
    <w:basedOn w:val="DefaultParagraphFont"/>
  </w:style>
  <w:style w:type="character" w:customStyle="1" w:styleId="cat-FIOgrp-24rplc-54">
    <w:name w:val="cat-FIO grp-24 rplc-54"/>
    <w:basedOn w:val="DefaultParagraphFont"/>
  </w:style>
  <w:style w:type="character" w:customStyle="1" w:styleId="cat-FIOgrp-20rplc-55">
    <w:name w:val="cat-FIO grp-20 rplc-55"/>
    <w:basedOn w:val="DefaultParagraphFont"/>
  </w:style>
  <w:style w:type="character" w:customStyle="1" w:styleId="cat-FIOgrp-20rplc-56">
    <w:name w:val="cat-FIO grp-20 rplc-56"/>
    <w:basedOn w:val="DefaultParagraphFont"/>
  </w:style>
  <w:style w:type="character" w:customStyle="1" w:styleId="cat-FIOgrp-22rplc-57">
    <w:name w:val="cat-FIO grp-22 rplc-57"/>
    <w:basedOn w:val="DefaultParagraphFont"/>
  </w:style>
  <w:style w:type="character" w:customStyle="1" w:styleId="cat-FIOgrp-20rplc-58">
    <w:name w:val="cat-FIO grp-20 rplc-58"/>
    <w:basedOn w:val="DefaultParagraphFont"/>
  </w:style>
  <w:style w:type="character" w:customStyle="1" w:styleId="cat-Dategrp-17rplc-59">
    <w:name w:val="cat-Date grp-17 rplc-59"/>
    <w:basedOn w:val="DefaultParagraphFont"/>
  </w:style>
  <w:style w:type="character" w:customStyle="1" w:styleId="cat-FIOgrp-20rplc-60">
    <w:name w:val="cat-FIO grp-20 rplc-60"/>
    <w:basedOn w:val="DefaultParagraphFont"/>
  </w:style>
  <w:style w:type="character" w:customStyle="1" w:styleId="cat-FIOgrp-21rplc-61">
    <w:name w:val="cat-FIO grp-21 rplc-61"/>
    <w:basedOn w:val="DefaultParagraphFont"/>
  </w:style>
  <w:style w:type="character" w:customStyle="1" w:styleId="cat-Sumgrp-26rplc-62">
    <w:name w:val="cat-Sum grp-26 rplc-62"/>
    <w:basedOn w:val="DefaultParagraphFont"/>
  </w:style>
  <w:style w:type="character" w:customStyle="1" w:styleId="cat-FIOgrp-21rplc-63">
    <w:name w:val="cat-FIO grp-21 rplc-63"/>
    <w:basedOn w:val="DefaultParagraphFont"/>
  </w:style>
  <w:style w:type="character" w:customStyle="1" w:styleId="cat-Addressgrp-5rplc-64">
    <w:name w:val="cat-Address grp-5 rplc-64"/>
    <w:basedOn w:val="DefaultParagraphFont"/>
  </w:style>
  <w:style w:type="character" w:customStyle="1" w:styleId="cat-Addressgrp-2rplc-65">
    <w:name w:val="cat-Address grp-2 rplc-65"/>
    <w:basedOn w:val="DefaultParagraphFont"/>
  </w:style>
  <w:style w:type="character" w:customStyle="1" w:styleId="cat-UserDefinedgrp-36rplc-66">
    <w:name w:val="cat-UserDefined grp-36 rplc-66"/>
    <w:basedOn w:val="DefaultParagraphFont"/>
  </w:style>
  <w:style w:type="character" w:customStyle="1" w:styleId="cat-SumInWordsgrp-27rplc-75">
    <w:name w:val="cat-SumInWords grp-27 rplc-75"/>
    <w:basedOn w:val="DefaultParagraphFont"/>
  </w:style>
  <w:style w:type="character" w:customStyle="1" w:styleId="cat-Addressgrp-1rplc-76">
    <w:name w:val="cat-Address grp-1 rplc-76"/>
    <w:basedOn w:val="DefaultParagraphFont"/>
  </w:style>
  <w:style w:type="character" w:customStyle="1" w:styleId="cat-Addressgrp-1rplc-77">
    <w:name w:val="cat-Address grp-1 rplc-77"/>
    <w:basedOn w:val="DefaultParagraphFont"/>
  </w:style>
  <w:style w:type="character" w:customStyle="1" w:styleId="cat-Addressgrp-7rplc-78">
    <w:name w:val="cat-Address grp-7 rplc-78"/>
    <w:basedOn w:val="DefaultParagraphFont"/>
  </w:style>
  <w:style w:type="character" w:customStyle="1" w:styleId="cat-Addressgrp-8rplc-79">
    <w:name w:val="cat-Address grp-8 rplc-79"/>
    <w:basedOn w:val="DefaultParagraphFont"/>
  </w:style>
  <w:style w:type="character" w:customStyle="1" w:styleId="cat-FIOgrp-25rplc-80">
    <w:name w:val="cat-FIO grp-25 rplc-8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F23F9897951E01308736D6DFE9BB20AF929F1346C5C52460C324D621D300BB6C5D45AAF4BBAC67dEZAG" TargetMode="External" /><Relationship Id="rId5" Type="http://schemas.openxmlformats.org/officeDocument/2006/relationships/hyperlink" Target="consultantplus://offline/ref=7ACE05D52B38B0D5CC66F64A146885829772F84CC197874620E7885C2A89FBDEFFC93B2F17EEED01C2T1J" TargetMode="External" /><Relationship Id="rId6" Type="http://schemas.openxmlformats.org/officeDocument/2006/relationships/hyperlink" Target="consultantplus://offline/ref=073AC36A736D885D283A10D27AAD70CB380C5999ED57ED006D55D00B622090FC292444535A747C7CP1r4M"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