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60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2024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38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39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1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каб.1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65 Нижнегорского судебного района (Нижнегорский муниципальный район)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лица, привлекаемого к административной ответственности – </w:t>
      </w:r>
      <w:r>
        <w:rPr>
          <w:rStyle w:val="cat-FIOgrp-22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правонарушении, поступившее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Отделение ОГИБДД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396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Баличева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31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гражданина Российской Федерации, </w:t>
      </w:r>
      <w:r>
        <w:rPr>
          <w:rStyle w:val="cat-PassportDatagrp-32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>инвалидности не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</w:t>
      </w:r>
      <w:r>
        <w:rPr>
          <w:rFonts w:ascii="Times New Roman" w:eastAsia="Times New Roman" w:hAnsi="Times New Roman" w:cs="Times New Roman"/>
          <w:sz w:val="28"/>
          <w:szCs w:val="28"/>
        </w:rPr>
        <w:t>влечении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8"/>
          <w:szCs w:val="28"/>
        </w:rPr>
        <w:t>12.26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24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3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33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6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правля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35rplc-1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37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признаками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нарушение требований п. </w:t>
      </w:r>
      <w:r>
        <w:rPr>
          <w:rFonts w:ascii="Times New Roman" w:eastAsia="Times New Roman" w:hAnsi="Times New Roman" w:cs="Times New Roman"/>
          <w:sz w:val="28"/>
          <w:szCs w:val="28"/>
        </w:rPr>
        <w:t>2.3.2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ПДД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 что предусмотрена административная ответственность по ч.1 ст. 12.26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24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пояснил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действительно </w:t>
      </w:r>
      <w:r>
        <w:rPr>
          <w:rStyle w:val="cat-Dategrp-13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10 часов, управлял транспортным средством </w:t>
      </w:r>
      <w:r>
        <w:rPr>
          <w:rStyle w:val="cat-CarMakeModelgrp-36rplc-2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7rplc-2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был остановлен сотрудниками ГИБДД, при этом алкоголь он не употреблял, однако в том, что он отказался выполнить законное требование уполномоченного должностного лица не оспаривал.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Просил суд строго не наказывать.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допрошен в качестве свидетеля </w:t>
      </w:r>
      <w:r>
        <w:rPr>
          <w:rFonts w:ascii="Times New Roman" w:eastAsia="Times New Roman" w:hAnsi="Times New Roman" w:cs="Times New Roman"/>
          <w:sz w:val="28"/>
          <w:szCs w:val="28"/>
        </w:rPr>
        <w:t>Врио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ОГИБДД по </w:t>
      </w:r>
      <w:r>
        <w:rPr>
          <w:rStyle w:val="cat-Addressgrp-2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5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суду пояснил, что </w:t>
      </w:r>
      <w:r>
        <w:rPr>
          <w:rStyle w:val="cat-Dategrp-13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находился при исполнении служебных обязанностей, осуществлял безопасность дорожного движения, патрулировали по маршруту на территории </w:t>
      </w:r>
      <w:r>
        <w:rPr>
          <w:rStyle w:val="cat-Addressgrp-2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совместно с сотрудником ОГИБДД России по </w:t>
      </w:r>
      <w:r>
        <w:rPr>
          <w:rStyle w:val="cat-Addressgrp-2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6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первую смену.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7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5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было остановлено транспортное средство под управлением </w:t>
      </w:r>
      <w:r>
        <w:rPr>
          <w:rStyle w:val="cat-FIOgrp-22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проверке документов были выявлены признаки опьянения: запах алкоголя изо рта.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 был отстранен от управления транспортным средством, ему были разъяснены 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обязанности, было предложено пройти освидетельствование на месте с помощью прибора, он отказывался,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этого предложили проехать в медицинское учреждение, на что он также отказался, на основании чего в отношении </w:t>
      </w:r>
      <w:r>
        <w:rPr>
          <w:rStyle w:val="cat-FIOgrp-22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 протокол по ст. 12.26 ч. 1 КоАП РФ, в отсутствие понятых применялась видеозапись.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того, все процессуальные действия выполнены с применением видеозаписи. Транспортное средство было доставлено по месту жительства </w:t>
      </w:r>
      <w:r>
        <w:rPr>
          <w:rStyle w:val="cat-FIOgrp-22rplc-3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ыслушав </w:t>
      </w:r>
      <w:r>
        <w:rPr>
          <w:rStyle w:val="cat-FIOgrp-24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опросив </w:t>
      </w:r>
      <w:r>
        <w:rPr>
          <w:rFonts w:ascii="Times New Roman" w:eastAsia="Times New Roman" w:hAnsi="Times New Roman" w:cs="Times New Roman"/>
          <w:sz w:val="28"/>
          <w:szCs w:val="28"/>
        </w:rPr>
        <w:t>Врио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ГИБДД по </w:t>
      </w:r>
      <w:r>
        <w:rPr>
          <w:rStyle w:val="cat-Addressgrp-2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5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огласив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осмотрев видеозапись, </w:t>
      </w:r>
      <w:r>
        <w:rPr>
          <w:rFonts w:ascii="Times New Roman" w:eastAsia="Times New Roman" w:hAnsi="Times New Roman" w:cs="Times New Roman"/>
          <w:sz w:val="28"/>
          <w:szCs w:val="28"/>
        </w:rPr>
        <w:t>суд пришел к выводу о наличии в действиях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2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правонарушения, предусмотренного ст. 12.26 ч.1 КоАП РФ, исходя из следующего.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211463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3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был составлен в отношении </w:t>
      </w:r>
      <w:r>
        <w:rPr>
          <w:rStyle w:val="cat-FIOgrp-22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 то, что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3rplc-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33rplc-4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>
        <w:rPr>
          <w:rStyle w:val="cat-Addressgrp-5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Style w:val="cat-Addressgrp-6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средством – автомобилем </w:t>
      </w:r>
      <w:r>
        <w:rPr>
          <w:rStyle w:val="cat-CarMakeModelgrp-36rplc-4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7rplc-4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 признаками опьянения: запах алкоголя изо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нарушение требований п. 2.3.2 ПДД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(л.д.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</w:t>
      </w:r>
      <w:r>
        <w:rPr>
          <w:rStyle w:val="cat-SumInWordsgrp-28rplc-4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от полутора до двух лет.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1.1 статьи 27.12 Кодекса Российской Федерации об административных правонарушениях определено, что лицо, которое управляет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средством соответствующего вида и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раздела 2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равил освидетельствования на состояние алкогольного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 и оформление его результатов (Постановления Правительства РФ от </w:t>
      </w:r>
      <w:r>
        <w:rPr>
          <w:rStyle w:val="cat-Dategrp-14rplc-5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 (вместе с "Правилами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eastAsia="Times New Roman" w:hAnsi="Times New Roman" w:cs="Times New Roman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.4. 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освидетельствуемого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 информационном фонде по обеспечению единства измерений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.5. 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.6.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.7. 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был составлен. В случае отказа водителя транспортного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РФ от </w:t>
      </w:r>
      <w:r>
        <w:rPr>
          <w:rStyle w:val="cat-Dategrp-14rplc-5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 (вместе с "Правилами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опьянения")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гражданской обороны, - также должностным лицом военной автомобильной инспекции в присутствии 2 понятых либо с применением видеозаписи.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обязано принять меры к установлению личности водителя транспортного средства, направляемого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доставляет водителя транспортного средства к месту проведения медицинского освидетельствования на состояние опьянения, за исключением случаев медицинской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эвакуации лица при состояниях, представляющих угрозу его жизни, в целях спасения жизни и сохранения здоровья.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</w:t>
      </w:r>
      <w:r>
        <w:rPr>
          <w:rStyle w:val="cat-FIOgrp-24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ранспортным средством при указанных в протоколе об административном правонарушении обстоятельствах подтверждается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82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060283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отстранении от управления транспортным средством от </w:t>
      </w:r>
      <w:r>
        <w:rPr>
          <w:rStyle w:val="cat-Dategrp-13rplc-5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Style w:val="cat-FIOgrp-24rplc-5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3rplc-5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34rplc-5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5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Style w:val="cat-Addressgrp-6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>, поскольку имелись достаточные основания полагать, что лицо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которое управляло транспортным средством, находится в состоянии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протокола о направлении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82МО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014756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3rplc-5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были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приняты меры к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ведению освидетельствования </w:t>
      </w:r>
      <w:r>
        <w:rPr>
          <w:rStyle w:val="cat-FIOgrp-22rplc-6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состояние опьянения, в связи с наличием у </w:t>
      </w:r>
      <w:r>
        <w:rPr>
          <w:rStyle w:val="cat-FIOgrp-22rplc-6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признаков опьянения: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применением видеозаписи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осмотрена видеозапись, вопросов и дополнений не пос</w:t>
      </w:r>
      <w:r>
        <w:rPr>
          <w:rFonts w:ascii="Times New Roman" w:eastAsia="Times New Roman" w:hAnsi="Times New Roman" w:cs="Times New Roman"/>
          <w:sz w:val="28"/>
          <w:szCs w:val="28"/>
        </w:rPr>
        <w:t>тупило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части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</w:t>
      </w:r>
      <w:r>
        <w:rPr>
          <w:rStyle w:val="cat-Dategrp-15rplc-6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3-ФЗ (ред. от </w:t>
      </w:r>
      <w:r>
        <w:rPr>
          <w:rStyle w:val="cat-Dategrp-16rplc-6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"О полиции"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возложенных на нее обязанностей вправе </w:t>
      </w:r>
      <w:r>
        <w:rPr>
          <w:rFonts w:ascii="Times New Roman" w:eastAsia="Times New Roman" w:hAnsi="Times New Roman" w:cs="Times New Roman"/>
          <w:sz w:val="28"/>
          <w:szCs w:val="28"/>
        </w:rPr>
        <w:t>останавливать транспортные средства, если это необходимо для выполнения возложенных на полицию обязанностей по обеспечению безопасности дорожного движения, проверять документы на право пользования и управления ими, документы на транспортные средства и перевозимые грузы, наличие страхового полиса обязательного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страхования гражданской ответственности владельца транспортного средства; осуществлять с участием водителей или граждан, сопровождающих грузы, осмотр транспортных средств и грузов при подозрении, что они используются в противоправных целях, с составлением соответствующего акта; задерживать транспортные средства, находящиеся в розыске; временно ограничивать или запрещать дорожное движение, изменять организацию движения на отдельных участках дорог при проведении публичных и массовых мероприятий и в иных случаях в целях создания необходимых условий для безопасного движения транспортных средств и пешеходов либо если пользование транспортными средствами угрожает безопасности дорожного движения; временно ограничивать или запрещать дорожное движение на железнодорожных переездах, не отвечающих правилам их содержания в безопасном для дорожного движения состоянии; выдавать в установленном порядке разрешения на установку на транспортных средствах устрой</w:t>
      </w:r>
      <w:r>
        <w:rPr>
          <w:rFonts w:ascii="Times New Roman" w:eastAsia="Times New Roman" w:hAnsi="Times New Roman" w:cs="Times New Roman"/>
          <w:sz w:val="28"/>
          <w:szCs w:val="28"/>
        </w:rPr>
        <w:t>ств дл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подачи специальных световых и звуковых сигналов, условных опознавательных знаков (сигналов)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ч.6 статьи 25.7 Кодекса Российской Федерации об административных правонарушениях),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состояние алкогольного опьянения.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ч.2 ст.27.12 КоАП РФ,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частями 2 и 3 статьи 11.8, частью 1 статьи 11.8.1, частью 1 статьи 12.3, частью 2 статьи 12.5, частями 1, 2 и 4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12.7 настоящего Кодекса, подлежат отстранению от управления транспортным средством до устранения причины отстранения.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(п.1.1 ч.2 ст.27.12 КоАП РФ).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</w:t>
      </w:r>
      <w:r>
        <w:rPr>
          <w:rFonts w:ascii="Times New Roman" w:eastAsia="Times New Roman" w:hAnsi="Times New Roman" w:cs="Times New Roman"/>
          <w:sz w:val="28"/>
          <w:szCs w:val="28"/>
        </w:rPr>
        <w:t>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 (п.2 ч.2 ст.27.12 КоАП РФ).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отстранении от управления транспортным средством, а также о направлении на медицинское освидетельствование на состояние опьянения составляется соответствующий протокол, копия которого вручается лицу, в отношении которого применена данная мера обеспечения производства по делу об административном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и(</w:t>
      </w:r>
      <w:r>
        <w:rPr>
          <w:rFonts w:ascii="Times New Roman" w:eastAsia="Times New Roman" w:hAnsi="Times New Roman" w:cs="Times New Roman"/>
          <w:sz w:val="28"/>
          <w:szCs w:val="28"/>
        </w:rPr>
        <w:t>п.2 ч.2 ст.27.12 КоАП РФ).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протоколе об отстранении от управления транспортным средством соответствующего вида, а также в протоколе о направлении на медицинское освидетельствование на состояние опьянения указываются дата, время, место,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основания отстранения от управления или направления на медицинское освидетельствование, должность, фамилия и инициалы лица, составившего протокол, сведения о транспортном средстве и о лице, в отношении которого применена данная мера обеспечения производства по делу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(п.4 ч.2 ст.27.12 КоАП РФ).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отстранении от управления транспортным средством, а также протокол о направлении на медицинское освидетельствование на состояние опьянения подписывается должностным лицом, их составившим, и лицом, в отношении которого применена данная мера обеспечения производства по делу об административном правонарушении (п.5 ч.2 ст.27.12 КоАП РФ).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отказа лица, в отношении которого применена данная мера обеспечения производства по делу об административном правонарушении, от подписания соответствующего протокола в нем делается соответствующая запись.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</w:t>
      </w:r>
      <w:r>
        <w:rPr>
          <w:rFonts w:ascii="Times New Roman" w:eastAsia="Times New Roman" w:hAnsi="Times New Roman" w:cs="Times New Roman"/>
          <w:sz w:val="28"/>
          <w:szCs w:val="28"/>
        </w:rPr>
        <w:t>и(</w:t>
      </w:r>
      <w:r>
        <w:rPr>
          <w:rFonts w:ascii="Times New Roman" w:eastAsia="Times New Roman" w:hAnsi="Times New Roman" w:cs="Times New Roman"/>
          <w:sz w:val="28"/>
          <w:szCs w:val="28"/>
        </w:rPr>
        <w:t>п.6 ч.2 ст.27.12 КоАП РФ).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 (п.6.1 ч.2 ст.27.12 КоАП РФ).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 w:line="228" w:lineRule="auto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sz w:val="28"/>
          <w:szCs w:val="28"/>
        </w:rPr>
        <w:t>бования данной нормы, с учетом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установленных по делу обстоятельств, </w:t>
      </w:r>
      <w:r>
        <w:rPr>
          <w:rStyle w:val="cat-FIOgrp-24rplc-6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соблюдены.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по делу являются допустимыми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 противоречивыми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ч.2 ст.27.12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отстранение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направление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внутренних войск Министерства внутренних 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автомобильной инспекции в присутствии двух понятых либо с применением видеозаписи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правила в протоколах соблюдены, нарушения не выявлены.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>
        <w:rPr>
          <w:rStyle w:val="cat-FIOgrp-22rplc-6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месте, а также в медицинском учреждении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поскольку действия должностного лица по направлению </w:t>
      </w:r>
      <w:r>
        <w:rPr>
          <w:rStyle w:val="cat-FIOgrp-22rplc-6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</w:t>
      </w:r>
      <w:r>
        <w:rPr>
          <w:rStyle w:val="cat-Dategrp-17rplc-6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Отказ водителя от выполнения законных требований уполномоченного должностного лица либо медицинского работника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статьей 12.26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частности, предпринимает усилия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 (абзац восьмой пункта 11 постановления Пленума Верховного Суда Российской Федерации от </w:t>
      </w:r>
      <w:r>
        <w:rPr>
          <w:rStyle w:val="cat-Dategrp-18rplc-6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20 "О некоторых вопросах, возникающих в судебной практике при рассмотрении дел об административных правонарушениях, предусмотренных главой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правонарушениях").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Позиция изложена в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Верховного Суда РФ от </w:t>
      </w:r>
      <w:r>
        <w:rPr>
          <w:rStyle w:val="cat-Dategrp-19rplc-6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11-АД23-22-К6.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>
        <w:rPr>
          <w:rStyle w:val="cat-Dategrp-20rplc-7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</w:t>
      </w:r>
      <w:r>
        <w:rPr>
          <w:rFonts w:ascii="Times New Roman" w:eastAsia="Times New Roman" w:hAnsi="Times New Roman" w:cs="Times New Roman"/>
          <w:sz w:val="28"/>
          <w:szCs w:val="28"/>
        </w:rPr>
        <w:t>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в действиях </w:t>
      </w:r>
      <w:r>
        <w:rPr>
          <w:rStyle w:val="cat-FIOgrp-22rplc-7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правонарушения, предусмотренного ст. 12.26 ч.1 КоАП РФ,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если такие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>
        <w:rPr>
          <w:rStyle w:val="cat-FIOgrp-24rplc-7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установленном законом порядке получал специальное право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право управления транспортными средствами и ему выдано </w:t>
      </w:r>
      <w:r>
        <w:rPr>
          <w:rFonts w:ascii="Times New Roman" w:eastAsia="Times New Roman" w:hAnsi="Times New Roman" w:cs="Times New Roman"/>
          <w:sz w:val="28"/>
          <w:szCs w:val="28"/>
        </w:rPr>
        <w:t>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4.1 ч.2 КоАП РФ, при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и оценив доказательства в их совокупности, мировой судья считает,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22rplc-7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установлена, а его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верно,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квалифицирова</w:t>
      </w:r>
      <w:r>
        <w:rPr>
          <w:rFonts w:ascii="Times New Roman" w:eastAsia="Times New Roman" w:hAnsi="Times New Roman" w:cs="Times New Roman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1 ст. 12.26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вопроса о назначении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принимаются во внимание характер совершенного правонарушения, личность лица,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аналогичное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учитыва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смягчающие вину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(ст.4.1 КоАП РФ)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чистосердечное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раскаяние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также отсутствие отягчающих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(ст.4.3 КоАП РФ)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судья, с учетом конституционных принципов неотвратимости, справедливости и соразмерности, степени общественной опасности содеянного,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 характер совершенного правонарушения,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смягчающих и отсутствия отягчающих административную ответственность обстоятель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принимая во внимание конкретные обстоятельства дела, характер совершенного правонарушения, роль и степень вины </w:t>
      </w:r>
      <w:r>
        <w:rPr>
          <w:rFonts w:ascii="Times New Roman" w:eastAsia="Times New Roman" w:hAnsi="Times New Roman" w:cs="Times New Roman"/>
          <w:sz w:val="28"/>
          <w:szCs w:val="28"/>
        </w:rPr>
        <w:t>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суд полагает возможным для достижения задач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указанных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нижнем пределе санкции статьи 12.26 ч. 1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ст. ст.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23rplc-7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44rplc-7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>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12.26 ч.1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штрафа в сумме </w:t>
      </w:r>
      <w:r>
        <w:rPr>
          <w:rStyle w:val="cat-Sumgrp-30rplc-7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8"/>
          <w:szCs w:val="28"/>
        </w:rPr>
        <w:t>1 (один) год 6 (шесть)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по реквизитам: получатель УФК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1rplc-7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(ОМВД России по </w:t>
      </w:r>
      <w:r>
        <w:rPr>
          <w:rStyle w:val="cat-Addressgrp-2rplc-7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л/с 04751А92490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</w:t>
      </w:r>
      <w:r>
        <w:rPr>
          <w:rStyle w:val="cat-PhoneNumbergrp-40rplc-7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41rplc-8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42rplc-8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43rplc-8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18811601123010001140,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1881049124230000180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витанцию об уплате штрафа предоставить в 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8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8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9rplc-8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2 ст. 31.5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 имеющиеся у него соответствующие удостоверения либо заявить об их утере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орган, исполняющий этот вид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2rplc-8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ОГИБДД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Style w:val="cat-Addressgrp-9rplc-8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0rplc-8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t>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о назначении административного наказания в виде лишения права управления транспортными средствами направ</w:t>
      </w:r>
      <w:r>
        <w:rPr>
          <w:rFonts w:ascii="Times New Roman" w:eastAsia="Times New Roman" w:hAnsi="Times New Roman" w:cs="Times New Roman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подразделение органа, на которое возложено его исполнение, с отметкой о дне вступления в законную силу такого постановления в течение трех суток с указанного дня, а в случае рассмотрения жалобы, протеста - со дня поступления решения по жалобе, протесту из суда, вынесшего решение.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8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судью судебного участка № 65 Нижнегорского судебного района (Нижнегорский муниципальный район) </w:t>
      </w:r>
      <w:r>
        <w:rPr>
          <w:rStyle w:val="cat-Addressgrp-1rplc-9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1rplc-9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0rplc-9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27rplc-93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38rplc-0">
    <w:name w:val="cat-PhoneNumber grp-38 rplc-0"/>
    <w:basedOn w:val="DefaultParagraphFont"/>
  </w:style>
  <w:style w:type="character" w:customStyle="1" w:styleId="cat-PhoneNumbergrp-39rplc-1">
    <w:name w:val="cat-PhoneNumber grp-39 rplc-1"/>
    <w:basedOn w:val="DefaultParagraphFont"/>
  </w:style>
  <w:style w:type="character" w:customStyle="1" w:styleId="cat-Dategrp-12rplc-2">
    <w:name w:val="cat-Date grp-1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21rplc-5">
    <w:name w:val="cat-FIO grp-21 rplc-5"/>
    <w:basedOn w:val="DefaultParagraphFont"/>
  </w:style>
  <w:style w:type="character" w:customStyle="1" w:styleId="cat-FIOgrp-22rplc-6">
    <w:name w:val="cat-FIO grp-22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UserDefinedgrp-44rplc-9">
    <w:name w:val="cat-UserDefined grp-44 rplc-9"/>
    <w:basedOn w:val="DefaultParagraphFont"/>
  </w:style>
  <w:style w:type="character" w:customStyle="1" w:styleId="cat-PassportDatagrp-31rplc-10">
    <w:name w:val="cat-PassportData grp-31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32rplc-12">
    <w:name w:val="cat-PassportData grp-32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FIOgrp-24rplc-14">
    <w:name w:val="cat-FIO grp-24 rplc-14"/>
    <w:basedOn w:val="DefaultParagraphFont"/>
  </w:style>
  <w:style w:type="character" w:customStyle="1" w:styleId="cat-Dategrp-13rplc-15">
    <w:name w:val="cat-Date grp-13 rplc-15"/>
    <w:basedOn w:val="DefaultParagraphFont"/>
  </w:style>
  <w:style w:type="character" w:customStyle="1" w:styleId="cat-Timegrp-33rplc-16">
    <w:name w:val="cat-Time grp-33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6rplc-18">
    <w:name w:val="cat-Address grp-6 rplc-18"/>
    <w:basedOn w:val="DefaultParagraphFont"/>
  </w:style>
  <w:style w:type="character" w:customStyle="1" w:styleId="cat-CarMakeModelgrp-35rplc-19">
    <w:name w:val="cat-CarMakeModel grp-35 rplc-19"/>
    <w:basedOn w:val="DefaultParagraphFont"/>
  </w:style>
  <w:style w:type="character" w:customStyle="1" w:styleId="cat-CarNumbergrp-37rplc-20">
    <w:name w:val="cat-CarNumber grp-37 rplc-20"/>
    <w:basedOn w:val="DefaultParagraphFont"/>
  </w:style>
  <w:style w:type="character" w:customStyle="1" w:styleId="cat-FIOgrp-24rplc-21">
    <w:name w:val="cat-FIO grp-24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CarMakeModelgrp-36rplc-23">
    <w:name w:val="cat-CarMakeModel grp-36 rplc-23"/>
    <w:basedOn w:val="DefaultParagraphFont"/>
  </w:style>
  <w:style w:type="character" w:customStyle="1" w:styleId="cat-CarNumbergrp-37rplc-24">
    <w:name w:val="cat-CarNumber grp-37 rplc-24"/>
    <w:basedOn w:val="DefaultParagraphFont"/>
  </w:style>
  <w:style w:type="character" w:customStyle="1" w:styleId="cat-Addressgrp-2rplc-25">
    <w:name w:val="cat-Address grp-2 rplc-25"/>
    <w:basedOn w:val="DefaultParagraphFont"/>
  </w:style>
  <w:style w:type="character" w:customStyle="1" w:styleId="cat-FIOgrp-25rplc-26">
    <w:name w:val="cat-FIO grp-25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Addressgrp-2rplc-28">
    <w:name w:val="cat-Address grp-2 rplc-28"/>
    <w:basedOn w:val="DefaultParagraphFont"/>
  </w:style>
  <w:style w:type="character" w:customStyle="1" w:styleId="cat-Addressgrp-2rplc-29">
    <w:name w:val="cat-Address grp-2 rplc-29"/>
    <w:basedOn w:val="DefaultParagraphFont"/>
  </w:style>
  <w:style w:type="character" w:customStyle="1" w:styleId="cat-FIOgrp-26rplc-30">
    <w:name w:val="cat-FIO grp-26 rplc-30"/>
    <w:basedOn w:val="DefaultParagraphFont"/>
  </w:style>
  <w:style w:type="character" w:customStyle="1" w:styleId="cat-Addressgrp-7rplc-31">
    <w:name w:val="cat-Address grp-7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2rplc-33">
    <w:name w:val="cat-Address grp-2 rplc-33"/>
    <w:basedOn w:val="DefaultParagraphFont"/>
  </w:style>
  <w:style w:type="character" w:customStyle="1" w:styleId="cat-FIOgrp-22rplc-34">
    <w:name w:val="cat-FIO grp-22 rplc-34"/>
    <w:basedOn w:val="DefaultParagraphFont"/>
  </w:style>
  <w:style w:type="character" w:customStyle="1" w:styleId="cat-FIOgrp-22rplc-35">
    <w:name w:val="cat-FIO grp-22 rplc-35"/>
    <w:basedOn w:val="DefaultParagraphFont"/>
  </w:style>
  <w:style w:type="character" w:customStyle="1" w:styleId="cat-FIOgrp-22rplc-36">
    <w:name w:val="cat-FIO grp-22 rplc-36"/>
    <w:basedOn w:val="DefaultParagraphFont"/>
  </w:style>
  <w:style w:type="character" w:customStyle="1" w:styleId="cat-FIOgrp-24rplc-37">
    <w:name w:val="cat-FIO grp-24 rplc-37"/>
    <w:basedOn w:val="DefaultParagraphFont"/>
  </w:style>
  <w:style w:type="character" w:customStyle="1" w:styleId="cat-Addressgrp-2rplc-38">
    <w:name w:val="cat-Address grp-2 rplc-38"/>
    <w:basedOn w:val="DefaultParagraphFont"/>
  </w:style>
  <w:style w:type="character" w:customStyle="1" w:styleId="cat-FIOgrp-25rplc-39">
    <w:name w:val="cat-FIO grp-25 rplc-39"/>
    <w:basedOn w:val="DefaultParagraphFont"/>
  </w:style>
  <w:style w:type="character" w:customStyle="1" w:styleId="cat-FIOgrp-22rplc-40">
    <w:name w:val="cat-FIO grp-22 rplc-40"/>
    <w:basedOn w:val="DefaultParagraphFont"/>
  </w:style>
  <w:style w:type="character" w:customStyle="1" w:styleId="cat-Dategrp-13rplc-41">
    <w:name w:val="cat-Date grp-13 rplc-41"/>
    <w:basedOn w:val="DefaultParagraphFont"/>
  </w:style>
  <w:style w:type="character" w:customStyle="1" w:styleId="cat-FIOgrp-22rplc-42">
    <w:name w:val="cat-FIO grp-22 rplc-42"/>
    <w:basedOn w:val="DefaultParagraphFont"/>
  </w:style>
  <w:style w:type="character" w:customStyle="1" w:styleId="cat-Dategrp-13rplc-43">
    <w:name w:val="cat-Date grp-13 rplc-43"/>
    <w:basedOn w:val="DefaultParagraphFont"/>
  </w:style>
  <w:style w:type="character" w:customStyle="1" w:styleId="cat-Timegrp-33rplc-44">
    <w:name w:val="cat-Time grp-33 rplc-44"/>
    <w:basedOn w:val="DefaultParagraphFont"/>
  </w:style>
  <w:style w:type="character" w:customStyle="1" w:styleId="cat-Addressgrp-5rplc-45">
    <w:name w:val="cat-Address grp-5 rplc-45"/>
    <w:basedOn w:val="DefaultParagraphFont"/>
  </w:style>
  <w:style w:type="character" w:customStyle="1" w:styleId="cat-Addressgrp-6rplc-46">
    <w:name w:val="cat-Address grp-6 rplc-46"/>
    <w:basedOn w:val="DefaultParagraphFont"/>
  </w:style>
  <w:style w:type="character" w:customStyle="1" w:styleId="cat-CarMakeModelgrp-36rplc-47">
    <w:name w:val="cat-CarMakeModel grp-36 rplc-47"/>
    <w:basedOn w:val="DefaultParagraphFont"/>
  </w:style>
  <w:style w:type="character" w:customStyle="1" w:styleId="cat-CarNumbergrp-37rplc-48">
    <w:name w:val="cat-CarNumber grp-37 rplc-48"/>
    <w:basedOn w:val="DefaultParagraphFont"/>
  </w:style>
  <w:style w:type="character" w:customStyle="1" w:styleId="cat-SumInWordsgrp-28rplc-49">
    <w:name w:val="cat-SumInWords grp-28 rplc-49"/>
    <w:basedOn w:val="DefaultParagraphFont"/>
  </w:style>
  <w:style w:type="character" w:customStyle="1" w:styleId="cat-Dategrp-14rplc-50">
    <w:name w:val="cat-Date grp-14 rplc-50"/>
    <w:basedOn w:val="DefaultParagraphFont"/>
  </w:style>
  <w:style w:type="character" w:customStyle="1" w:styleId="cat-Dategrp-14rplc-51">
    <w:name w:val="cat-Date grp-14 rplc-51"/>
    <w:basedOn w:val="DefaultParagraphFont"/>
  </w:style>
  <w:style w:type="character" w:customStyle="1" w:styleId="cat-FIOgrp-24rplc-52">
    <w:name w:val="cat-FIO grp-24 rplc-52"/>
    <w:basedOn w:val="DefaultParagraphFont"/>
  </w:style>
  <w:style w:type="character" w:customStyle="1" w:styleId="cat-Dategrp-13rplc-53">
    <w:name w:val="cat-Date grp-13 rplc-53"/>
    <w:basedOn w:val="DefaultParagraphFont"/>
  </w:style>
  <w:style w:type="character" w:customStyle="1" w:styleId="cat-FIOgrp-24rplc-54">
    <w:name w:val="cat-FIO grp-24 rplc-54"/>
    <w:basedOn w:val="DefaultParagraphFont"/>
  </w:style>
  <w:style w:type="character" w:customStyle="1" w:styleId="cat-Dategrp-13rplc-55">
    <w:name w:val="cat-Date grp-13 rplc-55"/>
    <w:basedOn w:val="DefaultParagraphFont"/>
  </w:style>
  <w:style w:type="character" w:customStyle="1" w:styleId="cat-Timegrp-34rplc-56">
    <w:name w:val="cat-Time grp-34 rplc-56"/>
    <w:basedOn w:val="DefaultParagraphFont"/>
  </w:style>
  <w:style w:type="character" w:customStyle="1" w:styleId="cat-Addressgrp-5rplc-57">
    <w:name w:val="cat-Address grp-5 rplc-57"/>
    <w:basedOn w:val="DefaultParagraphFont"/>
  </w:style>
  <w:style w:type="character" w:customStyle="1" w:styleId="cat-Addressgrp-6rplc-58">
    <w:name w:val="cat-Address grp-6 rplc-58"/>
    <w:basedOn w:val="DefaultParagraphFont"/>
  </w:style>
  <w:style w:type="character" w:customStyle="1" w:styleId="cat-Dategrp-13rplc-59">
    <w:name w:val="cat-Date grp-13 rplc-59"/>
    <w:basedOn w:val="DefaultParagraphFont"/>
  </w:style>
  <w:style w:type="character" w:customStyle="1" w:styleId="cat-FIOgrp-22rplc-60">
    <w:name w:val="cat-FIO grp-22 rplc-60"/>
    <w:basedOn w:val="DefaultParagraphFont"/>
  </w:style>
  <w:style w:type="character" w:customStyle="1" w:styleId="cat-FIOgrp-22rplc-61">
    <w:name w:val="cat-FIO grp-22 rplc-61"/>
    <w:basedOn w:val="DefaultParagraphFont"/>
  </w:style>
  <w:style w:type="character" w:customStyle="1" w:styleId="cat-Dategrp-15rplc-62">
    <w:name w:val="cat-Date grp-15 rplc-62"/>
    <w:basedOn w:val="DefaultParagraphFont"/>
  </w:style>
  <w:style w:type="character" w:customStyle="1" w:styleId="cat-Dategrp-16rplc-63">
    <w:name w:val="cat-Date grp-16 rplc-63"/>
    <w:basedOn w:val="DefaultParagraphFont"/>
  </w:style>
  <w:style w:type="character" w:customStyle="1" w:styleId="cat-FIOgrp-24rplc-64">
    <w:name w:val="cat-FIO grp-24 rplc-64"/>
    <w:basedOn w:val="DefaultParagraphFont"/>
  </w:style>
  <w:style w:type="character" w:customStyle="1" w:styleId="cat-FIOgrp-22rplc-65">
    <w:name w:val="cat-FIO grp-22 rplc-65"/>
    <w:basedOn w:val="DefaultParagraphFont"/>
  </w:style>
  <w:style w:type="character" w:customStyle="1" w:styleId="cat-FIOgrp-22rplc-66">
    <w:name w:val="cat-FIO grp-22 rplc-66"/>
    <w:basedOn w:val="DefaultParagraphFont"/>
  </w:style>
  <w:style w:type="character" w:customStyle="1" w:styleId="cat-Dategrp-17rplc-67">
    <w:name w:val="cat-Date grp-17 rplc-67"/>
    <w:basedOn w:val="DefaultParagraphFont"/>
  </w:style>
  <w:style w:type="character" w:customStyle="1" w:styleId="cat-Dategrp-18rplc-68">
    <w:name w:val="cat-Date grp-18 rplc-68"/>
    <w:basedOn w:val="DefaultParagraphFont"/>
  </w:style>
  <w:style w:type="character" w:customStyle="1" w:styleId="cat-Dategrp-19rplc-69">
    <w:name w:val="cat-Date grp-19 rplc-69"/>
    <w:basedOn w:val="DefaultParagraphFont"/>
  </w:style>
  <w:style w:type="character" w:customStyle="1" w:styleId="cat-Dategrp-20rplc-70">
    <w:name w:val="cat-Date grp-20 rplc-70"/>
    <w:basedOn w:val="DefaultParagraphFont"/>
  </w:style>
  <w:style w:type="character" w:customStyle="1" w:styleId="cat-FIOgrp-22rplc-71">
    <w:name w:val="cat-FIO grp-22 rplc-71"/>
    <w:basedOn w:val="DefaultParagraphFont"/>
  </w:style>
  <w:style w:type="character" w:customStyle="1" w:styleId="cat-FIOgrp-24rplc-72">
    <w:name w:val="cat-FIO grp-24 rplc-72"/>
    <w:basedOn w:val="DefaultParagraphFont"/>
  </w:style>
  <w:style w:type="character" w:customStyle="1" w:styleId="cat-FIOgrp-22rplc-73">
    <w:name w:val="cat-FIO grp-22 rplc-73"/>
    <w:basedOn w:val="DefaultParagraphFont"/>
  </w:style>
  <w:style w:type="character" w:customStyle="1" w:styleId="cat-FIOgrp-23rplc-74">
    <w:name w:val="cat-FIO grp-23 rplc-74"/>
    <w:basedOn w:val="DefaultParagraphFont"/>
  </w:style>
  <w:style w:type="character" w:customStyle="1" w:styleId="cat-UserDefinedgrp-44rplc-75">
    <w:name w:val="cat-UserDefined grp-44 rplc-75"/>
    <w:basedOn w:val="DefaultParagraphFont"/>
  </w:style>
  <w:style w:type="character" w:customStyle="1" w:styleId="cat-Sumgrp-30rplc-76">
    <w:name w:val="cat-Sum grp-30 rplc-76"/>
    <w:basedOn w:val="DefaultParagraphFont"/>
  </w:style>
  <w:style w:type="character" w:customStyle="1" w:styleId="cat-Addressgrp-1rplc-77">
    <w:name w:val="cat-Address grp-1 rplc-77"/>
    <w:basedOn w:val="DefaultParagraphFont"/>
  </w:style>
  <w:style w:type="character" w:customStyle="1" w:styleId="cat-Addressgrp-2rplc-78">
    <w:name w:val="cat-Address grp-2 rplc-78"/>
    <w:basedOn w:val="DefaultParagraphFont"/>
  </w:style>
  <w:style w:type="character" w:customStyle="1" w:styleId="cat-PhoneNumbergrp-40rplc-79">
    <w:name w:val="cat-PhoneNumber grp-40 rplc-79"/>
    <w:basedOn w:val="DefaultParagraphFont"/>
  </w:style>
  <w:style w:type="character" w:customStyle="1" w:styleId="cat-PhoneNumbergrp-41rplc-80">
    <w:name w:val="cat-PhoneNumber grp-41 rplc-80"/>
    <w:basedOn w:val="DefaultParagraphFont"/>
  </w:style>
  <w:style w:type="character" w:customStyle="1" w:styleId="cat-PhoneNumbergrp-42rplc-81">
    <w:name w:val="cat-PhoneNumber grp-42 rplc-81"/>
    <w:basedOn w:val="DefaultParagraphFont"/>
  </w:style>
  <w:style w:type="character" w:customStyle="1" w:styleId="cat-PhoneNumbergrp-43rplc-82">
    <w:name w:val="cat-PhoneNumber grp-43 rplc-82"/>
    <w:basedOn w:val="DefaultParagraphFont"/>
  </w:style>
  <w:style w:type="character" w:customStyle="1" w:styleId="cat-Addressgrp-1rplc-83">
    <w:name w:val="cat-Address grp-1 rplc-83"/>
    <w:basedOn w:val="DefaultParagraphFont"/>
  </w:style>
  <w:style w:type="character" w:customStyle="1" w:styleId="cat-Addressgrp-8rplc-84">
    <w:name w:val="cat-Address grp-8 rplc-84"/>
    <w:basedOn w:val="DefaultParagraphFont"/>
  </w:style>
  <w:style w:type="character" w:customStyle="1" w:styleId="cat-SumInWordsgrp-29rplc-85">
    <w:name w:val="cat-SumInWords grp-29 rplc-85"/>
    <w:basedOn w:val="DefaultParagraphFont"/>
  </w:style>
  <w:style w:type="character" w:customStyle="1" w:styleId="cat-Addressgrp-2rplc-86">
    <w:name w:val="cat-Address grp-2 rplc-86"/>
    <w:basedOn w:val="DefaultParagraphFont"/>
  </w:style>
  <w:style w:type="character" w:customStyle="1" w:styleId="cat-Addressgrp-9rplc-87">
    <w:name w:val="cat-Address grp-9 rplc-87"/>
    <w:basedOn w:val="DefaultParagraphFont"/>
  </w:style>
  <w:style w:type="character" w:customStyle="1" w:styleId="cat-Addressgrp-10rplc-88">
    <w:name w:val="cat-Address grp-10 rplc-88"/>
    <w:basedOn w:val="DefaultParagraphFont"/>
  </w:style>
  <w:style w:type="character" w:customStyle="1" w:styleId="cat-Addressgrp-1rplc-89">
    <w:name w:val="cat-Address grp-1 rplc-89"/>
    <w:basedOn w:val="DefaultParagraphFont"/>
  </w:style>
  <w:style w:type="character" w:customStyle="1" w:styleId="cat-Addressgrp-1rplc-90">
    <w:name w:val="cat-Address grp-1 rplc-90"/>
    <w:basedOn w:val="DefaultParagraphFont"/>
  </w:style>
  <w:style w:type="character" w:customStyle="1" w:styleId="cat-Addressgrp-11rplc-91">
    <w:name w:val="cat-Address grp-11 rplc-91"/>
    <w:basedOn w:val="DefaultParagraphFont"/>
  </w:style>
  <w:style w:type="character" w:customStyle="1" w:styleId="cat-Addressgrp-10rplc-92">
    <w:name w:val="cat-Address grp-10 rplc-92"/>
    <w:basedOn w:val="DefaultParagraphFont"/>
  </w:style>
  <w:style w:type="character" w:customStyle="1" w:styleId="cat-FIOgrp-27rplc-93">
    <w:name w:val="cat-FIO grp-27 rplc-9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62031.2000" TargetMode="External" /><Relationship Id="rId5" Type="http://schemas.openxmlformats.org/officeDocument/2006/relationships/hyperlink" Target="http://sudact.ru/law/doc/JBT8gaqgg7VQ/001/001/?marker=fdoctlaw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