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05CA9" w:rsidRPr="00C8015A">
      <w:pPr>
        <w:pStyle w:val="Heading1"/>
        <w:spacing w:before="0" w:after="0"/>
        <w:jc w:val="right"/>
        <w:rPr>
          <w:sz w:val="22"/>
          <w:szCs w:val="22"/>
        </w:rPr>
      </w:pPr>
      <w:r w:rsidRPr="00C8015A">
        <w:rPr>
          <w:b w:val="0"/>
          <w:bCs w:val="0"/>
          <w:sz w:val="22"/>
          <w:szCs w:val="22"/>
        </w:rPr>
        <w:t xml:space="preserve">Дело № 5-65-71/2020                                             </w:t>
      </w:r>
    </w:p>
    <w:p w:rsidR="00105CA9" w:rsidRPr="00C8015A">
      <w:pPr>
        <w:pStyle w:val="Heading1"/>
        <w:spacing w:before="0" w:after="0"/>
        <w:jc w:val="center"/>
        <w:rPr>
          <w:sz w:val="22"/>
          <w:szCs w:val="22"/>
        </w:rPr>
      </w:pPr>
      <w:r w:rsidRPr="00C8015A">
        <w:rPr>
          <w:b w:val="0"/>
          <w:bCs w:val="0"/>
          <w:sz w:val="22"/>
          <w:szCs w:val="22"/>
        </w:rPr>
        <w:t>П</w:t>
      </w:r>
      <w:r w:rsidRPr="00C8015A">
        <w:rPr>
          <w:b w:val="0"/>
          <w:bCs w:val="0"/>
          <w:sz w:val="22"/>
          <w:szCs w:val="22"/>
        </w:rPr>
        <w:t xml:space="preserve"> О С Т А Н О В Л Е Н И Е</w:t>
      </w:r>
    </w:p>
    <w:p w:rsidR="00105CA9" w:rsidRPr="00C8015A">
      <w:pPr>
        <w:jc w:val="both"/>
        <w:rPr>
          <w:sz w:val="22"/>
          <w:szCs w:val="22"/>
        </w:rPr>
      </w:pP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>26 марта 2020 года                                         п. Нижнегорский, ул. Победы, д. 20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ab/>
        <w:t xml:space="preserve">  </w:t>
      </w:r>
    </w:p>
    <w:p w:rsidR="00105CA9" w:rsidRPr="00C8015A">
      <w:pPr>
        <w:ind w:firstLine="708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Мировой судья судебного участка № 65</w:t>
      </w:r>
      <w:r w:rsidRPr="00C8015A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правонарушении, поступившее из Прокуратуры Нижнегорского района Республики Крым, в отношении должностного </w:t>
      </w:r>
      <w:r w:rsidRPr="00C8015A">
        <w:rPr>
          <w:sz w:val="22"/>
          <w:szCs w:val="22"/>
        </w:rPr>
        <w:t>лица</w:t>
      </w:r>
    </w:p>
    <w:p w:rsidR="00105CA9" w:rsidRPr="00C8015A">
      <w:pPr>
        <w:ind w:left="3969"/>
        <w:jc w:val="both"/>
        <w:rPr>
          <w:sz w:val="22"/>
          <w:szCs w:val="22"/>
        </w:rPr>
      </w:pPr>
      <w:r w:rsidRPr="00C8015A">
        <w:rPr>
          <w:rStyle w:val="cat-FIOgrp-29rplc-5"/>
          <w:sz w:val="22"/>
          <w:szCs w:val="22"/>
        </w:rPr>
        <w:t>Ищук</w:t>
      </w:r>
      <w:r w:rsidRPr="00C8015A">
        <w:rPr>
          <w:rStyle w:val="cat-FIOgrp-29rplc-5"/>
          <w:sz w:val="22"/>
          <w:szCs w:val="22"/>
        </w:rPr>
        <w:t xml:space="preserve"> Н. С.</w:t>
      </w:r>
      <w:r w:rsidRPr="00C8015A">
        <w:rPr>
          <w:sz w:val="22"/>
          <w:szCs w:val="22"/>
        </w:rPr>
        <w:t xml:space="preserve">, </w:t>
      </w:r>
      <w:r w:rsidRPr="00C8015A">
        <w:rPr>
          <w:rStyle w:val="cat-UserDefinedgrp-49rplc-7"/>
          <w:sz w:val="22"/>
          <w:szCs w:val="22"/>
        </w:rPr>
        <w:t>...личные данные</w:t>
      </w:r>
      <w:r w:rsidRPr="00C8015A">
        <w:rPr>
          <w:rStyle w:val="cat-UserDefinedgrp-49rplc-7"/>
          <w:sz w:val="22"/>
          <w:szCs w:val="22"/>
        </w:rPr>
        <w:t xml:space="preserve"> </w:t>
      </w:r>
      <w:r w:rsidRPr="00C8015A">
        <w:rPr>
          <w:sz w:val="22"/>
          <w:szCs w:val="22"/>
        </w:rPr>
        <w:t>,</w:t>
      </w:r>
      <w:r w:rsidRPr="00C8015A">
        <w:rPr>
          <w:sz w:val="22"/>
          <w:szCs w:val="22"/>
        </w:rPr>
        <w:t xml:space="preserve">  расположенной по адресу: </w:t>
      </w:r>
      <w:r w:rsidRPr="00C8015A">
        <w:rPr>
          <w:sz w:val="22"/>
          <w:szCs w:val="22"/>
        </w:rPr>
        <w:t xml:space="preserve">Республика Крым, Нижнегорский район, с. Лиственное, ул. Советская, д. 15, проживающей по адресу: </w:t>
      </w:r>
      <w:r w:rsidRPr="00C8015A">
        <w:rPr>
          <w:rStyle w:val="cat-Addressgrp-4rplc-11"/>
          <w:sz w:val="22"/>
          <w:szCs w:val="22"/>
        </w:rPr>
        <w:t>адрес</w:t>
      </w:r>
      <w:r w:rsidRPr="00C8015A">
        <w:rPr>
          <w:sz w:val="22"/>
          <w:szCs w:val="22"/>
        </w:rPr>
        <w:t xml:space="preserve">, 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>о привлечении его к административной ответственности за правонарушение, предусмотренное с</w:t>
      </w:r>
      <w:r w:rsidRPr="00C8015A">
        <w:rPr>
          <w:sz w:val="22"/>
          <w:szCs w:val="22"/>
        </w:rPr>
        <w:t xml:space="preserve">т. 20.7 ч.1 Кодекса Российской Федерации об административных правонарушениях, </w:t>
      </w:r>
    </w:p>
    <w:p w:rsidR="00105CA9" w:rsidRPr="00C8015A">
      <w:pPr>
        <w:jc w:val="both"/>
        <w:rPr>
          <w:sz w:val="22"/>
          <w:szCs w:val="22"/>
        </w:rPr>
      </w:pP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  <w:t xml:space="preserve">    УСТАНОВИЛ:</w:t>
      </w:r>
    </w:p>
    <w:p w:rsidR="00105CA9" w:rsidRPr="00C8015A">
      <w:pPr>
        <w:jc w:val="both"/>
        <w:rPr>
          <w:sz w:val="22"/>
          <w:szCs w:val="22"/>
        </w:rPr>
      </w:pPr>
    </w:p>
    <w:p w:rsidR="00105CA9" w:rsidRPr="00C8015A">
      <w:pPr>
        <w:ind w:left="20" w:right="20" w:firstLine="70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</w:t>
      </w:r>
      <w:r w:rsidRPr="00C8015A">
        <w:rPr>
          <w:sz w:val="22"/>
          <w:szCs w:val="22"/>
        </w:rPr>
        <w:t>С.</w:t>
      </w:r>
      <w:r w:rsidRPr="00C8015A">
        <w:rPr>
          <w:sz w:val="22"/>
          <w:szCs w:val="22"/>
        </w:rPr>
        <w:t xml:space="preserve"> будучи должностным лицом-директором муниципального бюджетного общеобразовательного учреждения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средняя общеобразовательная школа», </w:t>
      </w:r>
      <w:r w:rsidRPr="00C8015A">
        <w:rPr>
          <w:rStyle w:val="cat-Dategrp-15rplc-14"/>
          <w:sz w:val="22"/>
          <w:szCs w:val="22"/>
        </w:rPr>
        <w:t>д</w:t>
      </w:r>
      <w:r w:rsidRPr="00C8015A">
        <w:rPr>
          <w:rStyle w:val="cat-Dategrp-15rplc-14"/>
          <w:sz w:val="22"/>
          <w:szCs w:val="22"/>
        </w:rPr>
        <w:t>ата</w:t>
      </w:r>
      <w:r w:rsidRPr="00C8015A">
        <w:rPr>
          <w:sz w:val="22"/>
          <w:szCs w:val="22"/>
        </w:rPr>
        <w:t xml:space="preserve"> по адресу: </w:t>
      </w:r>
      <w:r w:rsidRPr="00C8015A">
        <w:rPr>
          <w:sz w:val="22"/>
          <w:szCs w:val="22"/>
        </w:rPr>
        <w:t xml:space="preserve">Республика Крым, Нижнегорский район, с. Лиственное, ул. Верхняя, д.5, при проведении проверки, на основании исполнения задания прокуратуры Республики Крым № </w:t>
      </w:r>
      <w:r w:rsidRPr="00C8015A">
        <w:rPr>
          <w:rStyle w:val="cat-UserDefinedgrp-50rplc-17"/>
          <w:sz w:val="22"/>
          <w:szCs w:val="22"/>
        </w:rPr>
        <w:t xml:space="preserve">...номер </w:t>
      </w:r>
      <w:r w:rsidRPr="00C8015A">
        <w:rPr>
          <w:sz w:val="22"/>
          <w:szCs w:val="22"/>
        </w:rPr>
        <w:t xml:space="preserve">от </w:t>
      </w:r>
      <w:r w:rsidRPr="00C8015A">
        <w:rPr>
          <w:rStyle w:val="cat-Dategrp-16rplc-19"/>
          <w:sz w:val="22"/>
          <w:szCs w:val="22"/>
        </w:rPr>
        <w:t>дата</w:t>
      </w:r>
      <w:r w:rsidRPr="00C8015A">
        <w:rPr>
          <w:sz w:val="22"/>
          <w:szCs w:val="22"/>
        </w:rPr>
        <w:t xml:space="preserve"> с привлечением специалиста ОНД ГУ МЧС России по Нижнегорскому район</w:t>
      </w:r>
      <w:r w:rsidRPr="00C8015A">
        <w:rPr>
          <w:sz w:val="22"/>
          <w:szCs w:val="22"/>
        </w:rPr>
        <w:t xml:space="preserve">у УНД ГУ МЧС России по Республике Крым </w:t>
      </w:r>
      <w:r w:rsidRPr="00C8015A">
        <w:rPr>
          <w:rStyle w:val="cat-Dategrp-15rplc-22"/>
          <w:sz w:val="22"/>
          <w:szCs w:val="22"/>
        </w:rPr>
        <w:t>дата</w:t>
      </w:r>
      <w:r w:rsidRPr="00C8015A">
        <w:rPr>
          <w:sz w:val="22"/>
          <w:szCs w:val="22"/>
        </w:rPr>
        <w:t xml:space="preserve"> в муниципальном бюджетном образовательном учреждении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средняя общеобразовательная школа» по факту исполнения требований законодательства Российской Федерации  в области гражданской</w:t>
      </w:r>
      <w:r w:rsidRPr="00C8015A">
        <w:rPr>
          <w:sz w:val="22"/>
          <w:szCs w:val="22"/>
        </w:rPr>
        <w:t xml:space="preserve"> обороны противоради</w:t>
      </w:r>
      <w:r w:rsidRPr="00C8015A">
        <w:rPr>
          <w:sz w:val="22"/>
          <w:szCs w:val="22"/>
        </w:rPr>
        <w:t xml:space="preserve">ационных укрытий Нижнегорского района Республики Крым установлено, защитное сооружение гражданской обороны - убежище (противорадиационное укрытие) по адресу: </w:t>
      </w:r>
      <w:r w:rsidRPr="00C8015A">
        <w:rPr>
          <w:sz w:val="22"/>
          <w:szCs w:val="22"/>
        </w:rPr>
        <w:t>Республика Крым, Нижнегорский район, с. Лиственное, ул. Советская, 15, имеет паспорт убежища проти</w:t>
      </w:r>
      <w:r w:rsidRPr="00C8015A">
        <w:rPr>
          <w:sz w:val="22"/>
          <w:szCs w:val="22"/>
        </w:rPr>
        <w:t xml:space="preserve">ворадиационного укрытия) с инвентарным номером </w:t>
      </w:r>
      <w:r w:rsidRPr="00C8015A">
        <w:rPr>
          <w:rStyle w:val="cat-PhoneNumbergrp-44rplc-26"/>
          <w:sz w:val="22"/>
          <w:szCs w:val="22"/>
        </w:rPr>
        <w:t>телефон</w:t>
      </w:r>
      <w:r w:rsidRPr="00C8015A">
        <w:rPr>
          <w:sz w:val="22"/>
          <w:szCs w:val="22"/>
        </w:rPr>
        <w:t>.</w:t>
      </w:r>
    </w:p>
    <w:p w:rsidR="00105CA9" w:rsidRPr="00C8015A">
      <w:pPr>
        <w:ind w:left="20" w:right="20" w:firstLine="70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В соответствии с постановлением администрации Нижнегорского района </w:t>
      </w:r>
      <w:r w:rsidRPr="00C8015A">
        <w:rPr>
          <w:rStyle w:val="cat-UserDefinedgrp-51rplc-28"/>
          <w:sz w:val="22"/>
          <w:szCs w:val="22"/>
        </w:rPr>
        <w:t xml:space="preserve">...номер </w:t>
      </w:r>
      <w:r w:rsidRPr="00C8015A">
        <w:rPr>
          <w:sz w:val="22"/>
          <w:szCs w:val="22"/>
        </w:rPr>
        <w:t xml:space="preserve">от 12.12.2018 защитное сооружение гражданской обороны - убежище (противорадиационное укрытие) закреплено за муниципальным </w:t>
      </w:r>
      <w:r w:rsidRPr="00C8015A">
        <w:rPr>
          <w:sz w:val="22"/>
          <w:szCs w:val="22"/>
        </w:rPr>
        <w:t>бюджетным общеобразовательным учреждением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средняя общеобразовательная школа» Нижнегорского района, Республики Крым.</w:t>
      </w:r>
    </w:p>
    <w:p w:rsidR="00105CA9" w:rsidRPr="00C8015A">
      <w:pPr>
        <w:spacing w:line="322" w:lineRule="atLeast"/>
        <w:ind w:left="20" w:right="20" w:firstLine="68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При эксплуатации МБОУ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СОШ» защитного сооружения гражданской обороны - убежища по адресу: Республика Крым, Нижнегор</w:t>
      </w:r>
      <w:r w:rsidRPr="00C8015A">
        <w:rPr>
          <w:sz w:val="22"/>
          <w:szCs w:val="22"/>
        </w:rPr>
        <w:t>ский район, с. Лиственное, ул. Советская, 15, допущены следующие нарушения в области гражданской обороны: не организована работа в мирное и военное время созданной в организации комиссии по вопросам повышения устойчивости функционирования в военное время</w:t>
      </w:r>
      <w:r w:rsidRPr="00C8015A">
        <w:rPr>
          <w:sz w:val="22"/>
          <w:szCs w:val="22"/>
        </w:rPr>
        <w:t>.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 xml:space="preserve">( </w:t>
      </w:r>
      <w:r w:rsidRPr="00C8015A">
        <w:rPr>
          <w:sz w:val="22"/>
          <w:szCs w:val="22"/>
        </w:rPr>
        <w:t>п</w:t>
      </w:r>
      <w:r w:rsidRPr="00C8015A">
        <w:rPr>
          <w:sz w:val="22"/>
          <w:szCs w:val="22"/>
        </w:rPr>
        <w:t>ункт 1 статьи 9 Федерального закона N 28-ФЗ; пункт 20 Положения о гражданской обороне в Российской Федерации; пункт 16.13 Положения об организации и ведении гражданской обороны в муниципальных образованиях и организациях); отсутствуют документы, подтвер</w:t>
      </w:r>
      <w:r w:rsidRPr="00C8015A">
        <w:rPr>
          <w:sz w:val="22"/>
          <w:szCs w:val="22"/>
        </w:rPr>
        <w:t>ждающие: разработку инженерно-технических мероприятий гражданской обороны; реализацию инженерно-технических мероприятий гражданской обороны в мирное и военное время.</w:t>
      </w:r>
    </w:p>
    <w:p w:rsidR="00105CA9" w:rsidRPr="00C8015A">
      <w:pPr>
        <w:ind w:left="20" w:right="20" w:firstLine="70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Нарушается пункт 1 статьи 9 Федерального закона N 28-ФЗ; пункт 20 Положения о гражданской </w:t>
      </w:r>
      <w:r w:rsidRPr="00C8015A">
        <w:rPr>
          <w:sz w:val="22"/>
          <w:szCs w:val="22"/>
        </w:rPr>
        <w:t>обороне в Российской Федерации; пункт 16.13 Положения об организации и ведении гражданской обороны в муниципальных образованиях и организациях.</w:t>
      </w:r>
    </w:p>
    <w:p w:rsidR="00105CA9" w:rsidRPr="00C8015A">
      <w:pPr>
        <w:tabs>
          <w:tab w:val="left" w:pos="1028"/>
        </w:tabs>
        <w:ind w:right="2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>Отсутствуют программы курсового обучения в области гражданской обороны с учетом особенностей деятельности орган</w:t>
      </w:r>
      <w:r w:rsidRPr="00C8015A">
        <w:rPr>
          <w:sz w:val="22"/>
          <w:szCs w:val="22"/>
        </w:rPr>
        <w:t xml:space="preserve">изации для работников, чем нарушен пункт 1 статьи 9 Федерального закона № 28-ФЗ; подпункт "г" пункта 5 Положения о подготовке населения в области гражданской обороны, утвержденное постановлением Правительства Российской Федерации от 02.11.2000 №841; </w:t>
      </w:r>
      <w:r w:rsidRPr="00C8015A">
        <w:rPr>
          <w:sz w:val="22"/>
          <w:szCs w:val="22"/>
        </w:rPr>
        <w:t xml:space="preserve">пункт </w:t>
      </w:r>
      <w:r w:rsidRPr="00C8015A">
        <w:rPr>
          <w:sz w:val="22"/>
          <w:szCs w:val="22"/>
        </w:rPr>
        <w:t>7 Положения о гражданской обороне в Российской Федерации;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>пункт 16.1 Положения об организации и ведении гражданской обороны в муниципальных образованиях и организациях; не создана учебная материально-техническая база для подготовки работников в области гра</w:t>
      </w:r>
      <w:r w:rsidRPr="00C8015A">
        <w:rPr>
          <w:sz w:val="22"/>
          <w:szCs w:val="22"/>
        </w:rPr>
        <w:t>жданской обороны, чем нарушен пункт 1 статьи 9 Федерального закона N 28-ФЗ; подпункты "г", "</w:t>
      </w:r>
      <w:r w:rsidRPr="00C8015A">
        <w:rPr>
          <w:sz w:val="22"/>
          <w:szCs w:val="22"/>
        </w:rPr>
        <w:t>д</w:t>
      </w:r>
      <w:r w:rsidRPr="00C8015A">
        <w:rPr>
          <w:sz w:val="22"/>
          <w:szCs w:val="22"/>
        </w:rPr>
        <w:t>" пункта 5 Положения о подготовке населения в области гражданской обороны; пункт 7 Положения о гражданской обороне в Российской Федерации;</w:t>
      </w:r>
      <w:r w:rsidRPr="00C8015A">
        <w:rPr>
          <w:sz w:val="22"/>
          <w:szCs w:val="22"/>
        </w:rPr>
        <w:t xml:space="preserve"> пункт 16.1 Положения об </w:t>
      </w:r>
      <w:r w:rsidRPr="00C8015A">
        <w:rPr>
          <w:sz w:val="22"/>
          <w:szCs w:val="22"/>
        </w:rPr>
        <w:t xml:space="preserve">организации и ведении гражданской обороны в муниципальных образованиях и организациях; </w:t>
      </w:r>
      <w:r w:rsidRPr="00C8015A">
        <w:rPr>
          <w:sz w:val="22"/>
          <w:szCs w:val="22"/>
        </w:rPr>
        <w:t xml:space="preserve">отсутствуют подтверждающие документы, определяющие номенклатуру и объемы создаваемых запасов, чем нарушен пункт 1 статьи 9 Федерального закона № 28-ФЗ: пункты </w:t>
      </w:r>
      <w:r w:rsidRPr="00C8015A">
        <w:rPr>
          <w:spacing w:val="40"/>
          <w:sz w:val="22"/>
          <w:szCs w:val="22"/>
        </w:rPr>
        <w:t>2-4,</w:t>
      </w:r>
      <w:r w:rsidRPr="00C8015A">
        <w:rPr>
          <w:sz w:val="22"/>
          <w:szCs w:val="22"/>
        </w:rPr>
        <w:t xml:space="preserve"> подпу</w:t>
      </w:r>
      <w:r w:rsidRPr="00C8015A">
        <w:rPr>
          <w:sz w:val="22"/>
          <w:szCs w:val="22"/>
        </w:rPr>
        <w:t>нкт "в" пункта 6, подпункт "а" пункта 8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утвержденное постановлением Правительства Российской Федера</w:t>
      </w:r>
      <w:r w:rsidRPr="00C8015A">
        <w:rPr>
          <w:sz w:val="22"/>
          <w:szCs w:val="22"/>
        </w:rPr>
        <w:t>ции от 27.04.2000 N 379;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 xml:space="preserve">пункты </w:t>
      </w:r>
      <w:r w:rsidRPr="00C8015A">
        <w:rPr>
          <w:spacing w:val="40"/>
          <w:sz w:val="22"/>
          <w:szCs w:val="22"/>
        </w:rPr>
        <w:t>10-21</w:t>
      </w:r>
      <w:r w:rsidRPr="00C8015A">
        <w:rPr>
          <w:sz w:val="22"/>
          <w:szCs w:val="22"/>
        </w:rPr>
        <w:t xml:space="preserve"> Положения о гражданской обороне в Российской Федерации; пункты 7, 16.3 - 16.14 Положения об организации и ведении гражданской обороны в муниципальных образованиях и организациях; пункты 1.6, 3.4.4, 6.3.2, Правил эксплу</w:t>
      </w:r>
      <w:r w:rsidRPr="00C8015A">
        <w:rPr>
          <w:sz w:val="22"/>
          <w:szCs w:val="22"/>
        </w:rPr>
        <w:t>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стихийных бедствий от 15.12.2002 №583;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>не осуществляется поддержание в сос</w:t>
      </w:r>
      <w:r w:rsidRPr="00C8015A">
        <w:rPr>
          <w:sz w:val="22"/>
          <w:szCs w:val="22"/>
        </w:rPr>
        <w:t>тоянии постоянной готовности к использованию объекта гражданской обороны - противорадиационного укрытия, чем</w:t>
      </w:r>
      <w:r w:rsidRPr="00C8015A">
        <w:rPr>
          <w:b/>
          <w:bCs/>
          <w:sz w:val="22"/>
          <w:szCs w:val="22"/>
        </w:rPr>
        <w:t xml:space="preserve"> </w:t>
      </w:r>
      <w:r w:rsidRPr="00C8015A">
        <w:rPr>
          <w:sz w:val="22"/>
          <w:szCs w:val="22"/>
        </w:rPr>
        <w:t>нарушен пункт 1 статьи 9 Федерального закона N 28-ФЗ; пункт 10 Положения о гражданской обороне в Российской Федерации; пункты 2, 3 - 6, 10 - 12 Пор</w:t>
      </w:r>
      <w:r w:rsidRPr="00C8015A">
        <w:rPr>
          <w:sz w:val="22"/>
          <w:szCs w:val="22"/>
        </w:rPr>
        <w:t>ядка создания убежищ и иных объектов гражданской обороны; пункт 16.4 Положения организации и ведении гражданской обороны в муниципальных образованиях организациях;</w:t>
      </w:r>
      <w:r w:rsidRPr="00C8015A">
        <w:rPr>
          <w:sz w:val="22"/>
          <w:szCs w:val="22"/>
        </w:rPr>
        <w:t xml:space="preserve"> не проводятся мероприятия по подготовке защитного сооружения  гражданской обороны в готовнос</w:t>
      </w:r>
      <w:r w:rsidRPr="00C8015A">
        <w:rPr>
          <w:sz w:val="22"/>
          <w:szCs w:val="22"/>
        </w:rPr>
        <w:t xml:space="preserve">ти к приему </w:t>
      </w:r>
      <w:r w:rsidRPr="00C8015A">
        <w:rPr>
          <w:sz w:val="22"/>
          <w:szCs w:val="22"/>
        </w:rPr>
        <w:t>укрываемых</w:t>
      </w:r>
      <w:r w:rsidRPr="00C8015A">
        <w:rPr>
          <w:sz w:val="22"/>
          <w:szCs w:val="22"/>
        </w:rPr>
        <w:t>, техническому обслуживанию защитного сооружения гражданской обороны, текущему и капитальному ремонтам защитного сооружения гражданской обороны (нарушен п.1 статьи 9 Федерального закона N 28-ФЗ; пункт 10 Положения о гражданской оборон</w:t>
      </w:r>
      <w:r w:rsidRPr="00C8015A">
        <w:rPr>
          <w:sz w:val="22"/>
          <w:szCs w:val="22"/>
        </w:rPr>
        <w:t xml:space="preserve">е в Российской Федерации; п.16.4 Положения об организации и ведении гражданской обороны в муниципальных образованиях и организациях); </w:t>
      </w:r>
      <w:r w:rsidRPr="00C8015A">
        <w:rPr>
          <w:sz w:val="22"/>
          <w:szCs w:val="22"/>
        </w:rPr>
        <w:t xml:space="preserve">не выполняются при эксплуатации защитного сооружения гражданской обороны в режиме повседневной деятельности требования по </w:t>
      </w:r>
      <w:r w:rsidRPr="00C8015A">
        <w:rPr>
          <w:sz w:val="22"/>
          <w:szCs w:val="22"/>
        </w:rPr>
        <w:t>обеспечению постоянной готовности помещений к переводу их на режим защитных сооружений, условия для безопасного пребывания укрываемых в военное время, условия для безопасного пребывания укрываемых в условиях чрезвычайных ситуаций мирного времени (нарушен п</w:t>
      </w:r>
      <w:r w:rsidRPr="00C8015A">
        <w:rPr>
          <w:sz w:val="22"/>
          <w:szCs w:val="22"/>
        </w:rPr>
        <w:t>.1 ст.9 ФЗ № 28-ФЗ;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>п.10 Положения о гражданской обороне в Российской Федерации; п.16.4 Положения об организации и ведении гражданской обороны в муниципальных образованиях и организациях; п.3.2.1, 3.2.2 Правил эксплуатации защитных сооружений гражданской о</w:t>
      </w:r>
      <w:r w:rsidRPr="00C8015A">
        <w:rPr>
          <w:sz w:val="22"/>
          <w:szCs w:val="22"/>
        </w:rPr>
        <w:t>бороны); не обеспечено содержание инженерно-технического оборудования защитного сооружения гражданской обороны в исправном состоянии и</w:t>
      </w:r>
      <w:r w:rsidRPr="00C8015A">
        <w:rPr>
          <w:b/>
          <w:bCs/>
          <w:sz w:val="22"/>
          <w:szCs w:val="22"/>
        </w:rPr>
        <w:t xml:space="preserve"> </w:t>
      </w:r>
      <w:r w:rsidRPr="00C8015A">
        <w:rPr>
          <w:sz w:val="22"/>
          <w:szCs w:val="22"/>
        </w:rPr>
        <w:t>готовности к использованию по назначению (нарушен пункт 1 статьи 9 Федерального закона N 28-ФЗ;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>пункт 10 Положения о граж</w:t>
      </w:r>
      <w:r w:rsidRPr="00C8015A">
        <w:rPr>
          <w:sz w:val="22"/>
          <w:szCs w:val="22"/>
        </w:rPr>
        <w:t>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3.2.11 - 3.2.25 Правил эксплуатации защитных сооружений гражданской обороны); отсутствуют в защитн</w:t>
      </w:r>
      <w:r w:rsidRPr="00C8015A">
        <w:rPr>
          <w:sz w:val="22"/>
          <w:szCs w:val="22"/>
        </w:rPr>
        <w:t>ом сооружении гражданской обороны паспортного сооружения гражданской обороны с обязательным приложением 2еренных копий поэтажного плана и экспликации помещений;</w:t>
      </w:r>
      <w:r w:rsidRPr="00C8015A">
        <w:rPr>
          <w:sz w:val="22"/>
          <w:szCs w:val="22"/>
        </w:rPr>
        <w:t xml:space="preserve"> журнал оценки технического состояния защитного сооружения гражданской обороны; сигналы оповещен</w:t>
      </w:r>
      <w:r w:rsidRPr="00C8015A">
        <w:rPr>
          <w:sz w:val="22"/>
          <w:szCs w:val="22"/>
        </w:rPr>
        <w:t>ия гражданской обороны; план перевода защитного сооружения гражданской обороны на режим приема укрываемых; план защитного сооружения гражданской обороны с указанием всех помещений и находящегося в них оборудования и путей эвакуации; планы внешних и внутрен</w:t>
      </w:r>
      <w:r w:rsidRPr="00C8015A">
        <w:rPr>
          <w:sz w:val="22"/>
          <w:szCs w:val="22"/>
        </w:rPr>
        <w:t xml:space="preserve">них инженерных сетей с указанием отключающих устройств; </w:t>
      </w:r>
      <w:r w:rsidRPr="00C8015A">
        <w:rPr>
          <w:sz w:val="22"/>
          <w:szCs w:val="22"/>
        </w:rPr>
        <w:t>список личного состава группы (звена) по обслуживанию защитного сооружения гражданской обороны; эксплуатационная схема систем вентиляции защитного сооружения гражданской обороны; эксплуатационная схем</w:t>
      </w:r>
      <w:r w:rsidRPr="00C8015A">
        <w:rPr>
          <w:sz w:val="22"/>
          <w:szCs w:val="22"/>
        </w:rPr>
        <w:t xml:space="preserve">а водоснабжения и канализации защитного сооружения гражданской обороны; эксплуатационная схема электроснабжения защитного сооружения гражданской обороны; инструкция по технике безопасности при обслуживании оборудования; инструкции по использованию средств </w:t>
      </w:r>
      <w:r w:rsidRPr="00C8015A">
        <w:rPr>
          <w:sz w:val="22"/>
          <w:szCs w:val="22"/>
        </w:rPr>
        <w:t xml:space="preserve">индивидуальной защиты; инструкции по эксплуатации фильтровентиляционного и другого </w:t>
      </w:r>
      <w:r w:rsidRPr="00C8015A">
        <w:rPr>
          <w:sz w:val="22"/>
          <w:szCs w:val="22"/>
        </w:rPr>
        <w:t>инженерного оборудования, правила пользования приборами;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 xml:space="preserve">инструкция по противопожарной безопасности; правила поведения укрываемых в защитном сооружении гражданской обороны; </w:t>
      </w:r>
      <w:r w:rsidRPr="00C8015A">
        <w:rPr>
          <w:sz w:val="22"/>
          <w:szCs w:val="22"/>
        </w:rPr>
        <w:t>журнал регистрации показателей микроклимата и газового состава воздуха; журнал учета обращений укрываемых за медицинской помощью; журнал учета работы дизельных электростанций; журнал регистрации демонтажа, ремонта и замены оборудования; схема эвакуации укр</w:t>
      </w:r>
      <w:r w:rsidRPr="00C8015A">
        <w:rPr>
          <w:sz w:val="22"/>
          <w:szCs w:val="22"/>
        </w:rPr>
        <w:t>ываемых из очага поражения; список телефонов (нарушен пункт 3.6 Правил эксплуатации защитных сооружений гражданской обороны);</w:t>
      </w:r>
      <w:r w:rsidRPr="00C8015A">
        <w:rPr>
          <w:sz w:val="22"/>
          <w:szCs w:val="22"/>
        </w:rPr>
        <w:t xml:space="preserve"> не проводятся мероприятия по оценке технического состояния защитного сооружения гражданской обороны (нарушен пункт 1 статьи 9 Феде</w:t>
      </w:r>
      <w:r w:rsidRPr="00C8015A">
        <w:rPr>
          <w:sz w:val="22"/>
          <w:szCs w:val="22"/>
        </w:rPr>
        <w:t>рального закона N 28-ФЗ</w:t>
      </w:r>
      <w:r w:rsidRPr="00C8015A">
        <w:rPr>
          <w:sz w:val="22"/>
          <w:szCs w:val="22"/>
        </w:rPr>
        <w:t xml:space="preserve">;, </w:t>
      </w:r>
      <w:r w:rsidRPr="00C8015A">
        <w:rPr>
          <w:sz w:val="22"/>
          <w:szCs w:val="22"/>
        </w:rPr>
        <w:t>пункт 10 Положения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4.1.1 - 4.1.7, 4.2.1 - 4.2.6, 4.3.1 - 4.3.11, 4</w:t>
      </w:r>
      <w:r w:rsidRPr="00C8015A">
        <w:rPr>
          <w:sz w:val="22"/>
          <w:szCs w:val="22"/>
        </w:rPr>
        <w:t xml:space="preserve">.4.1 - 4.4.5, 4.5.1 - 4.5.5 Правил эксплуатации защитных сооружений гражданской обороны); не осуществлена подготовка к проведению мероприятий по приведению защитного сооружения гражданской обороны в готовность к приему укрываемых, в том числе: обозначение </w:t>
      </w:r>
      <w:r w:rsidRPr="00C8015A">
        <w:rPr>
          <w:sz w:val="22"/>
          <w:szCs w:val="22"/>
        </w:rPr>
        <w:t>защитного сооружения гражданской обороны; маршрутов движения укрываемых к защитному сооружению гражданской обороны; порядок заполнения защитного сооружения гражданской обороны укрываемыми (нарушен пункт 1 статьи 9 Федерального закона N 28-ФЗ</w:t>
      </w:r>
      <w:r w:rsidRPr="00C8015A">
        <w:rPr>
          <w:sz w:val="22"/>
          <w:szCs w:val="22"/>
        </w:rPr>
        <w:t>;п</w:t>
      </w:r>
      <w:r w:rsidRPr="00C8015A">
        <w:rPr>
          <w:sz w:val="22"/>
          <w:szCs w:val="22"/>
        </w:rPr>
        <w:t>ункт 10 Полож</w:t>
      </w:r>
      <w:r w:rsidRPr="00C8015A">
        <w:rPr>
          <w:sz w:val="22"/>
          <w:szCs w:val="22"/>
        </w:rPr>
        <w:t>ения о гражданской обороне в Российской Федерации; пункт 16.4 Положения об организации и ведении гражданской обороны в муниципальных образованиях и организациях; пункты 6.1.1 - 6.1.4, 6.2.1 - 6.2.6, 6.3.1 - 6.3.6, 6.4.1 - 6.4.5 Правил эксплуатации защитных</w:t>
      </w:r>
      <w:r w:rsidRPr="00C8015A">
        <w:rPr>
          <w:sz w:val="22"/>
          <w:szCs w:val="22"/>
        </w:rPr>
        <w:t xml:space="preserve"> сооружений гражданской обороны); не создано звено для обслуживания защитного сооружения гражданской обороны в мирное время (нарушен пункт 1 статьи 9 Федерального закона N 28-ФЗ; пункт 10 Положения о гражданской обороне в Российской Федерации </w:t>
      </w:r>
      <w:r w:rsidRPr="00C8015A">
        <w:rPr>
          <w:sz w:val="22"/>
          <w:szCs w:val="22"/>
        </w:rPr>
        <w:t>;п</w:t>
      </w:r>
      <w:r w:rsidRPr="00C8015A">
        <w:rPr>
          <w:sz w:val="22"/>
          <w:szCs w:val="22"/>
        </w:rPr>
        <w:t>ункт 16.4 П</w:t>
      </w:r>
      <w:r w:rsidRPr="00C8015A">
        <w:rPr>
          <w:sz w:val="22"/>
          <w:szCs w:val="22"/>
        </w:rPr>
        <w:t>оложения об организации и ведении гражданской обороны в муниципальных образованиях и организациях; пункт 1.4, схема "А" приложения</w:t>
      </w:r>
      <w:r w:rsidRPr="00C8015A">
        <w:rPr>
          <w:b/>
          <w:bCs/>
          <w:sz w:val="22"/>
          <w:szCs w:val="22"/>
        </w:rPr>
        <w:t xml:space="preserve"> </w:t>
      </w:r>
      <w:r w:rsidRPr="00C8015A">
        <w:rPr>
          <w:sz w:val="22"/>
          <w:szCs w:val="22"/>
        </w:rPr>
        <w:t xml:space="preserve">№1 Правил эксплуатации защитных сооружений гражданской обороны); </w:t>
      </w:r>
      <w:r w:rsidRPr="00C8015A">
        <w:rPr>
          <w:sz w:val="22"/>
          <w:szCs w:val="22"/>
        </w:rPr>
        <w:t>не обеспечиваются организацией: постоянная готовность помеще</w:t>
      </w:r>
      <w:r w:rsidRPr="00C8015A">
        <w:rPr>
          <w:sz w:val="22"/>
          <w:szCs w:val="22"/>
        </w:rPr>
        <w:t>ний и оборудования систем жизнеобеспечения к переводу их к использованию по предназначению; условия для безопасного пребывания укрываемых в защитном сооружении гражданской обороны в военное время; условия для безопасного пребывания укрываемых в защитном со</w:t>
      </w:r>
      <w:r w:rsidRPr="00C8015A">
        <w:rPr>
          <w:sz w:val="22"/>
          <w:szCs w:val="22"/>
        </w:rPr>
        <w:t>оружении гражданской обороны, в условиях чрезвычайных ситуаций мирного времени, (пункт 1 статьи 9 Федерального закона №28-ФЗ;</w:t>
      </w:r>
      <w:r w:rsidRPr="00C8015A">
        <w:rPr>
          <w:sz w:val="22"/>
          <w:szCs w:val="22"/>
        </w:rPr>
        <w:t xml:space="preserve"> пункт 13 Порядка создания убежищ и иных объектов гражданской обороны; пункты 2 -</w:t>
      </w:r>
      <w:r w:rsidRPr="00C8015A">
        <w:rPr>
          <w:sz w:val="22"/>
          <w:szCs w:val="22"/>
        </w:rPr>
        <w:tab/>
        <w:t>15 Порядка содержания и использования защитных со</w:t>
      </w:r>
      <w:r w:rsidRPr="00C8015A">
        <w:rPr>
          <w:sz w:val="22"/>
          <w:szCs w:val="22"/>
        </w:rPr>
        <w:t>оружений гражданской обороны в мирное время,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21.07.2005 №575); не осуществляются мероприятия для за</w:t>
      </w:r>
      <w:r w:rsidRPr="00C8015A">
        <w:rPr>
          <w:sz w:val="22"/>
          <w:szCs w:val="22"/>
        </w:rPr>
        <w:t xml:space="preserve">пасов средств индивидуальной защиты по их накоплению и соответственно их хранению, учету, использованию, восполнению (нарушен пункт 1 статьи 9 Федерального закона N 28-ФЗ; </w:t>
      </w:r>
      <w:r w:rsidRPr="00C8015A">
        <w:rPr>
          <w:sz w:val="22"/>
          <w:szCs w:val="22"/>
        </w:rPr>
        <w:t>пункты 6, 9, 11, 12, 13, 20 Положения об организации обеспечения населения средствам</w:t>
      </w:r>
      <w:r w:rsidRPr="00C8015A">
        <w:rPr>
          <w:sz w:val="22"/>
          <w:szCs w:val="22"/>
        </w:rPr>
        <w:t>и индивидуальной защиты,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от 01.10.2014 N 543; пункты 1.2 - 2.17 Правил использования и содержания сред</w:t>
      </w:r>
      <w:r w:rsidRPr="00C8015A">
        <w:rPr>
          <w:sz w:val="22"/>
          <w:szCs w:val="22"/>
        </w:rPr>
        <w:t>ств индивидуальной защиты, приборов радиационной, химической разведки и контроля);</w:t>
      </w:r>
      <w:r w:rsidRPr="00C8015A">
        <w:rPr>
          <w:sz w:val="22"/>
          <w:szCs w:val="22"/>
        </w:rPr>
        <w:t xml:space="preserve"> отсутствует в организации план выдачи и распределения средств индивидуальной защиты работникам (нарушен пункт 1 статьи 9 Федерального закона N 28-ФЗ; пункт 16.4 Положения об</w:t>
      </w:r>
      <w:r w:rsidRPr="00C8015A">
        <w:rPr>
          <w:sz w:val="22"/>
          <w:szCs w:val="22"/>
        </w:rPr>
        <w:t xml:space="preserve"> организации и ведении гражданской обороны в муниципальных образованиях и организациях); </w:t>
      </w:r>
      <w:r w:rsidRPr="00C8015A">
        <w:rPr>
          <w:sz w:val="22"/>
          <w:szCs w:val="22"/>
        </w:rPr>
        <w:t>не организовано организацией разработка и согласование с органами местного самоуправления планов размещения работников и членов их семей в безопасном районе (нарушен п</w:t>
      </w:r>
      <w:r w:rsidRPr="00C8015A">
        <w:rPr>
          <w:sz w:val="22"/>
          <w:szCs w:val="22"/>
        </w:rPr>
        <w:t>ункт 1 статьи 9 Федерального закона N 28- Ф3;пункт 9 Положения о гражданской обороне в Российской Федерации; пункты 6, 15, 24 Правил эвакуации населения, материальных и культурных ценностей в безопасные районы;</w:t>
      </w:r>
      <w:r w:rsidRPr="00C8015A">
        <w:rPr>
          <w:sz w:val="22"/>
          <w:szCs w:val="22"/>
        </w:rPr>
        <w:t xml:space="preserve"> пункт 16.3 Положения об организации и ведении</w:t>
      </w:r>
      <w:r w:rsidRPr="00C8015A">
        <w:rPr>
          <w:sz w:val="22"/>
          <w:szCs w:val="22"/>
        </w:rPr>
        <w:t xml:space="preserve"> гражданской обороны в муниципальных образованиях и организациях; пункты 83, 110 Порядка разработки, согласования и утверждения планов гражданской обороны), тем самым совершил правонарушение, ответственность за которое предусмотрено ст.20.7 ч.1 Кодекса Рос</w:t>
      </w:r>
      <w:r w:rsidRPr="00C8015A">
        <w:rPr>
          <w:sz w:val="22"/>
          <w:szCs w:val="22"/>
        </w:rPr>
        <w:t>сийской Федерации об административных правонарушениях.</w:t>
      </w:r>
    </w:p>
    <w:p w:rsidR="00105CA9" w:rsidRPr="00C8015A">
      <w:pPr>
        <w:ind w:firstLine="56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В судебное заседание </w:t>
      </w: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Н.С. не явилась, о дне и времени слушания дела </w:t>
      </w:r>
      <w:r w:rsidRPr="00C8015A">
        <w:rPr>
          <w:sz w:val="22"/>
          <w:szCs w:val="22"/>
        </w:rPr>
        <w:t>извещена</w:t>
      </w:r>
      <w:r w:rsidRPr="00C8015A">
        <w:rPr>
          <w:sz w:val="22"/>
          <w:szCs w:val="22"/>
        </w:rPr>
        <w:t xml:space="preserve"> надлежащим образом, предоставила в суд заявление о рассмотрении дела в ее отсутствие, вину признала в содеянном раскаял</w:t>
      </w:r>
      <w:r w:rsidRPr="00C8015A">
        <w:rPr>
          <w:sz w:val="22"/>
          <w:szCs w:val="22"/>
        </w:rPr>
        <w:t>ся, просила назначить минимальное наказание.</w:t>
      </w:r>
    </w:p>
    <w:p w:rsidR="00105CA9" w:rsidRPr="00C8015A">
      <w:pPr>
        <w:ind w:firstLine="708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Согласно ст. 25.1 ч.2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</w:t>
      </w:r>
      <w:r w:rsidRPr="00C8015A">
        <w:rPr>
          <w:sz w:val="22"/>
          <w:szCs w:val="22"/>
        </w:rPr>
        <w:t xml:space="preserve">а о времени и месте рассмотрения дела и если от лица не поступило ходатайство об отложении рассмотрения дела. 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  Учитывая данные о надлежащем извещении </w:t>
      </w: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Н.С.</w:t>
      </w:r>
      <w:r w:rsidRPr="00C8015A">
        <w:rPr>
          <w:sz w:val="22"/>
          <w:szCs w:val="22"/>
        </w:rPr>
        <w:t xml:space="preserve">, принимая во внимание отсутствие ходатайств об отложении дела, суд на основании ст. 25.1 ч.2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105CA9" w:rsidRPr="00C8015A">
      <w:pPr>
        <w:ind w:firstLine="708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В судебное заседание помощник </w:t>
      </w:r>
      <w:r w:rsidRPr="00C8015A">
        <w:rPr>
          <w:sz w:val="22"/>
          <w:szCs w:val="22"/>
        </w:rPr>
        <w:t>Нижнегорской</w:t>
      </w:r>
      <w:r w:rsidRPr="00C8015A">
        <w:rPr>
          <w:sz w:val="22"/>
          <w:szCs w:val="22"/>
        </w:rPr>
        <w:t xml:space="preserve"> районной прокуратуры </w:t>
      </w:r>
      <w:r w:rsidRPr="00C8015A">
        <w:rPr>
          <w:sz w:val="22"/>
          <w:szCs w:val="22"/>
        </w:rPr>
        <w:t>Меметов</w:t>
      </w:r>
      <w:r w:rsidRPr="00C8015A">
        <w:rPr>
          <w:sz w:val="22"/>
          <w:szCs w:val="22"/>
        </w:rPr>
        <w:t xml:space="preserve"> М.Э. не явился, о дне </w:t>
      </w:r>
      <w:r w:rsidRPr="00C8015A">
        <w:rPr>
          <w:sz w:val="22"/>
          <w:szCs w:val="22"/>
        </w:rPr>
        <w:t xml:space="preserve">и времени слушания извещен надлежащим образом, направил в суд заявление о рассмотрении дела в его отсутствие, постановление о возбуждении дела об административном правонарушении, поддерживает в полном объеме. 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Исследовав материалы дела, суд пришел</w:t>
      </w:r>
      <w:r w:rsidRPr="00C8015A">
        <w:rPr>
          <w:sz w:val="22"/>
          <w:szCs w:val="22"/>
        </w:rPr>
        <w:t xml:space="preserve"> к выводу о наличии в действиях </w:t>
      </w: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Н.С. состава правонарушения, предусмотренного ст. 20.7 ч. 1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РФ, исходя из следующего.</w:t>
      </w: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В соответствии с частью 1 </w:t>
      </w:r>
      <w:hyperlink r:id="rId4" w:history="1">
        <w:r w:rsidRPr="00C8015A">
          <w:rPr>
            <w:color w:val="0000EE"/>
            <w:sz w:val="22"/>
            <w:szCs w:val="22"/>
          </w:rPr>
          <w:t>статьи 2.1</w:t>
        </w:r>
      </w:hyperlink>
      <w:r w:rsidRPr="00C8015A">
        <w:rPr>
          <w:sz w:val="22"/>
          <w:szCs w:val="22"/>
        </w:rPr>
        <w:t> </w:t>
      </w:r>
      <w:r w:rsidRPr="00C8015A">
        <w:rPr>
          <w:sz w:val="22"/>
          <w:szCs w:val="22"/>
        </w:rPr>
        <w:t>КоАП</w:t>
      </w:r>
      <w:r w:rsidRPr="00C8015A">
        <w:rPr>
          <w:b/>
          <w:bCs/>
          <w:sz w:val="22"/>
          <w:szCs w:val="22"/>
        </w:rPr>
        <w:t> </w:t>
      </w:r>
      <w:r w:rsidRPr="00C8015A">
        <w:rPr>
          <w:sz w:val="22"/>
          <w:szCs w:val="22"/>
        </w:rPr>
        <w:t>РФ ад</w:t>
      </w:r>
      <w:r w:rsidRPr="00C8015A">
        <w:rPr>
          <w:sz w:val="22"/>
          <w:szCs w:val="22"/>
        </w:rPr>
        <w:t>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</w:t>
      </w:r>
      <w:r w:rsidRPr="00C8015A">
        <w:rPr>
          <w:sz w:val="22"/>
          <w:szCs w:val="22"/>
        </w:rPr>
        <w:t>ативная ответственность.</w:t>
      </w:r>
    </w:p>
    <w:p w:rsidR="00105CA9" w:rsidRPr="00C8015A">
      <w:pPr>
        <w:widowControl w:val="0"/>
        <w:spacing w:line="317" w:lineRule="atLeast"/>
        <w:ind w:right="4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</w:t>
      </w:r>
      <w:r w:rsidRPr="00C8015A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Н.С. во вменяемом ей правонарушении нашла свое подтверждение в судебном заседании следующими доказательствами</w:t>
      </w:r>
      <w:r w:rsidRPr="00C8015A">
        <w:rPr>
          <w:sz w:val="22"/>
          <w:szCs w:val="22"/>
        </w:rPr>
        <w:t xml:space="preserve">: постановлением о возбуждении дела об административном правонарушении от </w:t>
      </w:r>
      <w:r w:rsidRPr="00C8015A">
        <w:rPr>
          <w:rStyle w:val="cat-Dategrp-23rplc-43"/>
          <w:sz w:val="22"/>
          <w:szCs w:val="22"/>
        </w:rPr>
        <w:t>дата</w:t>
      </w:r>
      <w:r w:rsidRPr="00C8015A">
        <w:rPr>
          <w:sz w:val="22"/>
          <w:szCs w:val="22"/>
        </w:rPr>
        <w:t xml:space="preserve">, решением о проведении проверки от </w:t>
      </w:r>
      <w:r w:rsidRPr="00C8015A">
        <w:rPr>
          <w:rStyle w:val="cat-Dategrp-15rplc-44"/>
          <w:sz w:val="22"/>
          <w:szCs w:val="22"/>
        </w:rPr>
        <w:t>дата</w:t>
      </w:r>
      <w:r w:rsidRPr="00C8015A">
        <w:rPr>
          <w:sz w:val="22"/>
          <w:szCs w:val="22"/>
        </w:rPr>
        <w:t>; копией договора о передаче муниципального (недвижимого) имущества в оперативное управление от 20 апреля 2015 года;</w:t>
      </w:r>
      <w:r w:rsidRPr="00C8015A">
        <w:rPr>
          <w:sz w:val="22"/>
          <w:szCs w:val="22"/>
        </w:rPr>
        <w:t xml:space="preserve"> выпиской из ЕГРН; коп</w:t>
      </w:r>
      <w:r w:rsidRPr="00C8015A">
        <w:rPr>
          <w:sz w:val="22"/>
          <w:szCs w:val="22"/>
        </w:rPr>
        <w:t>ией технического паспорта здания МБОУ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средняя общеобразовательная школа»; копией акта инвентаризации от 23 августа 2018 года;  копией постановления от 12 декабря 2018 года «О закреплении защитных сооружений гражданской обороны»; копией письма </w:t>
      </w:r>
      <w:r w:rsidRPr="00C8015A">
        <w:rPr>
          <w:sz w:val="22"/>
          <w:szCs w:val="22"/>
        </w:rPr>
        <w:t xml:space="preserve">начальника ОНД по Нижнегорскому району УНД и </w:t>
      </w:r>
      <w:r w:rsidRPr="00C8015A">
        <w:rPr>
          <w:sz w:val="22"/>
          <w:szCs w:val="22"/>
        </w:rPr>
        <w:t>ПР</w:t>
      </w:r>
      <w:r w:rsidRPr="00C8015A">
        <w:rPr>
          <w:sz w:val="22"/>
          <w:szCs w:val="22"/>
        </w:rPr>
        <w:t xml:space="preserve"> ГУ МЧС России по Республике Крым; копией приказа № 40-лс от 24 декабря 2019 года о назначении руководителей образовательных учреждений Нижнегорского района Республики Крым; копией устава МБОУ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</w:t>
      </w:r>
      <w:r w:rsidRPr="00C8015A">
        <w:rPr>
          <w:sz w:val="22"/>
          <w:szCs w:val="22"/>
        </w:rPr>
        <w:t>дняя общеобразовательная школа» и другими материалами дела исследованными в судебном заседании.</w:t>
      </w:r>
    </w:p>
    <w:p w:rsidR="00105CA9" w:rsidRPr="00C8015A">
      <w:pPr>
        <w:ind w:firstLine="708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Действия </w:t>
      </w: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Н.С. верно квалифицированы по ст.20.7 ч. 1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 - </w:t>
      </w:r>
      <w:r w:rsidRPr="00C8015A">
        <w:rPr>
          <w:spacing w:val="1"/>
          <w:sz w:val="22"/>
          <w:szCs w:val="22"/>
        </w:rPr>
        <w:t>Невыполнение установленных федеральными законами и иными нормативными правовыми актами Россий</w:t>
      </w:r>
      <w:r w:rsidRPr="00C8015A">
        <w:rPr>
          <w:spacing w:val="1"/>
          <w:sz w:val="22"/>
          <w:szCs w:val="22"/>
        </w:rPr>
        <w:t>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</w:t>
      </w:r>
      <w:r w:rsidRPr="00C8015A">
        <w:rPr>
          <w:spacing w:val="1"/>
          <w:sz w:val="22"/>
          <w:szCs w:val="22"/>
        </w:rPr>
        <w:t>ражданской обороны - влечет наложение административного штрафа на должностных лиц в</w:t>
      </w:r>
      <w:r w:rsidRPr="00C8015A">
        <w:rPr>
          <w:spacing w:val="1"/>
          <w:sz w:val="22"/>
          <w:szCs w:val="22"/>
        </w:rPr>
        <w:t xml:space="preserve"> </w:t>
      </w:r>
      <w:r w:rsidRPr="00C8015A">
        <w:rPr>
          <w:spacing w:val="1"/>
          <w:sz w:val="22"/>
          <w:szCs w:val="22"/>
        </w:rPr>
        <w:t>размере</w:t>
      </w:r>
      <w:r w:rsidRPr="00C8015A">
        <w:rPr>
          <w:spacing w:val="1"/>
          <w:sz w:val="22"/>
          <w:szCs w:val="22"/>
        </w:rPr>
        <w:t xml:space="preserve"> от пяти тысяч до десяти тысяч рублей; на юридических лиц - от пятидесяти тысяч до ста тысяч рублей.</w:t>
      </w: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Ищук</w:t>
      </w:r>
      <w:r w:rsidRPr="00C8015A">
        <w:rPr>
          <w:sz w:val="22"/>
          <w:szCs w:val="22"/>
        </w:rPr>
        <w:t xml:space="preserve"> Н.</w:t>
      </w:r>
      <w:r w:rsidRPr="00C8015A">
        <w:rPr>
          <w:sz w:val="22"/>
          <w:szCs w:val="22"/>
        </w:rPr>
        <w:t>С.</w:t>
      </w:r>
      <w:r w:rsidRPr="00C8015A">
        <w:rPr>
          <w:sz w:val="22"/>
          <w:szCs w:val="22"/>
        </w:rPr>
        <w:t xml:space="preserve"> будучи должностным лицом данные требования не выполнил</w:t>
      </w:r>
      <w:r w:rsidRPr="00C8015A">
        <w:rPr>
          <w:sz w:val="22"/>
          <w:szCs w:val="22"/>
        </w:rPr>
        <w:t>а, суд приходит к выводу о том, что требования законные и обоснованные.</w:t>
      </w:r>
    </w:p>
    <w:p w:rsidR="00105CA9" w:rsidRPr="00C8015A">
      <w:pPr>
        <w:ind w:firstLine="54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</w:t>
      </w:r>
      <w:r w:rsidRPr="00C8015A">
        <w:rPr>
          <w:sz w:val="22"/>
          <w:szCs w:val="22"/>
        </w:rPr>
        <w:t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5CA9" w:rsidRPr="00C8015A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Обстоятельства смягчающие административную ответственность, согласно ст. 4.2.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 - признание</w:t>
      </w:r>
      <w:r w:rsidRPr="00C8015A">
        <w:rPr>
          <w:sz w:val="22"/>
          <w:szCs w:val="22"/>
        </w:rPr>
        <w:t xml:space="preserve"> вины, раскаяние лица, совершившего административное правонарушение.</w:t>
      </w:r>
    </w:p>
    <w:p w:rsidR="00105CA9" w:rsidRPr="00C8015A">
      <w:pPr>
        <w:spacing w:line="317" w:lineRule="atLeast"/>
        <w:ind w:left="20" w:right="40" w:firstLine="700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Обстоятельств отягчающих административную ответственность, согласно ст. 4.3.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 судом не установлено.</w:t>
      </w: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При назначении наказания мировой судья, руководствуясь общими правилами, предусм</w:t>
      </w:r>
      <w:r w:rsidRPr="00C8015A">
        <w:rPr>
          <w:sz w:val="22"/>
          <w:szCs w:val="22"/>
        </w:rPr>
        <w:t>отренными </w:t>
      </w:r>
      <w:hyperlink r:id="rId5" w:history="1">
        <w:r w:rsidRPr="00C8015A">
          <w:rPr>
            <w:color w:val="0000EE"/>
            <w:sz w:val="22"/>
            <w:szCs w:val="22"/>
            <w:u w:val="single" w:color="0000EE"/>
          </w:rPr>
          <w:t>ст.4.1 </w:t>
        </w:r>
      </w:hyperlink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> РФ,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имущественное положен</w:t>
      </w:r>
      <w:r w:rsidRPr="00C8015A">
        <w:rPr>
          <w:sz w:val="22"/>
          <w:szCs w:val="22"/>
        </w:rPr>
        <w:t>ие,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</w:t>
      </w:r>
      <w:r w:rsidRPr="00C8015A">
        <w:rPr>
          <w:sz w:val="22"/>
          <w:szCs w:val="22"/>
        </w:rPr>
        <w:t>рушения, роль</w:t>
      </w:r>
      <w:r w:rsidRPr="00C8015A">
        <w:rPr>
          <w:sz w:val="22"/>
          <w:szCs w:val="22"/>
        </w:rPr>
        <w:t xml:space="preserve"> </w:t>
      </w:r>
      <w:r w:rsidRPr="00C8015A">
        <w:rPr>
          <w:sz w:val="22"/>
          <w:szCs w:val="22"/>
        </w:rPr>
        <w:t>и степень вины, правонарушение совершено впервые, отсутствует причиненный вред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</w:t>
      </w:r>
      <w:r w:rsidRPr="00C8015A">
        <w:rPr>
          <w:sz w:val="22"/>
          <w:szCs w:val="22"/>
        </w:rPr>
        <w:t>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ущерб, суд полагает возможным для достижения задач законодательства об админ</w:t>
      </w:r>
      <w:r w:rsidRPr="00C8015A">
        <w:rPr>
          <w:sz w:val="22"/>
          <w:szCs w:val="22"/>
        </w:rPr>
        <w:t>истративных правонарушениях назначить</w:t>
      </w:r>
      <w:r w:rsidRPr="00C8015A">
        <w:rPr>
          <w:sz w:val="22"/>
          <w:szCs w:val="22"/>
        </w:rPr>
        <w:t xml:space="preserve"> административное наказание в виде штрафа, в нижнем пределе санкции указанной статьи.</w:t>
      </w: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На основании </w:t>
      </w:r>
      <w:r w:rsidRPr="00C8015A">
        <w:rPr>
          <w:sz w:val="22"/>
          <w:szCs w:val="22"/>
        </w:rPr>
        <w:t>изложенного</w:t>
      </w:r>
      <w:r w:rsidRPr="00C8015A">
        <w:rPr>
          <w:sz w:val="22"/>
          <w:szCs w:val="22"/>
        </w:rPr>
        <w:t>, руководствуясь </w:t>
      </w:r>
      <w:hyperlink r:id="rId6" w:history="1">
        <w:r w:rsidRPr="00C8015A">
          <w:rPr>
            <w:color w:val="0000EE"/>
            <w:sz w:val="22"/>
            <w:szCs w:val="22"/>
          </w:rPr>
          <w:t>ст. ст. 29.9</w:t>
        </w:r>
      </w:hyperlink>
      <w:r w:rsidRPr="00C8015A">
        <w:rPr>
          <w:sz w:val="22"/>
          <w:szCs w:val="22"/>
        </w:rPr>
        <w:t>,</w:t>
      </w:r>
      <w:r w:rsidRPr="00C8015A">
        <w:rPr>
          <w:sz w:val="22"/>
          <w:szCs w:val="22"/>
        </w:rPr>
        <w:t> </w:t>
      </w:r>
      <w:hyperlink r:id="rId6" w:history="1">
        <w:r w:rsidRPr="00C8015A">
          <w:rPr>
            <w:color w:val="0000EE"/>
            <w:sz w:val="22"/>
            <w:szCs w:val="22"/>
          </w:rPr>
          <w:t>29.10</w:t>
        </w:r>
      </w:hyperlink>
      <w:r w:rsidRPr="00C8015A">
        <w:rPr>
          <w:sz w:val="22"/>
          <w:szCs w:val="22"/>
        </w:rPr>
        <w:t> 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> РФ, мировой судья</w:t>
      </w:r>
    </w:p>
    <w:p w:rsidR="00105CA9" w:rsidRPr="00C8015A">
      <w:pPr>
        <w:ind w:firstLine="567"/>
        <w:jc w:val="center"/>
        <w:rPr>
          <w:sz w:val="22"/>
          <w:szCs w:val="22"/>
        </w:rPr>
      </w:pPr>
      <w:r w:rsidRPr="00C8015A">
        <w:rPr>
          <w:sz w:val="22"/>
          <w:szCs w:val="22"/>
        </w:rPr>
        <w:br/>
      </w:r>
      <w:r w:rsidRPr="00C8015A">
        <w:rPr>
          <w:b/>
          <w:bCs/>
          <w:sz w:val="22"/>
          <w:szCs w:val="22"/>
        </w:rPr>
        <w:t>П</w:t>
      </w:r>
      <w:r w:rsidRPr="00C8015A">
        <w:rPr>
          <w:b/>
          <w:bCs/>
          <w:sz w:val="22"/>
          <w:szCs w:val="22"/>
        </w:rPr>
        <w:t xml:space="preserve"> О С Т А Н О В И Л:</w:t>
      </w:r>
    </w:p>
    <w:p w:rsidR="00105CA9" w:rsidRPr="00C8015A">
      <w:pPr>
        <w:ind w:firstLine="708"/>
        <w:jc w:val="both"/>
        <w:rPr>
          <w:sz w:val="22"/>
          <w:szCs w:val="22"/>
        </w:rPr>
      </w:pP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Должностное лицо директора муниципального бюджетного общеобразовательного учреждения «</w:t>
      </w:r>
      <w:r w:rsidRPr="00C8015A">
        <w:rPr>
          <w:sz w:val="22"/>
          <w:szCs w:val="22"/>
        </w:rPr>
        <w:t>Лиственская</w:t>
      </w:r>
      <w:r w:rsidRPr="00C8015A">
        <w:rPr>
          <w:sz w:val="22"/>
          <w:szCs w:val="22"/>
        </w:rPr>
        <w:t xml:space="preserve"> средняя общеобразовательна</w:t>
      </w:r>
      <w:r w:rsidRPr="00C8015A">
        <w:rPr>
          <w:sz w:val="22"/>
          <w:szCs w:val="22"/>
        </w:rPr>
        <w:t xml:space="preserve">я школа» </w:t>
      </w:r>
      <w:r w:rsidRPr="00C8015A">
        <w:rPr>
          <w:rStyle w:val="cat-FIOgrp-32rplc-58"/>
          <w:sz w:val="22"/>
          <w:szCs w:val="22"/>
        </w:rPr>
        <w:t>Ищук</w:t>
      </w:r>
      <w:r w:rsidRPr="00C8015A">
        <w:rPr>
          <w:rStyle w:val="cat-FIOgrp-32rplc-58"/>
          <w:sz w:val="22"/>
          <w:szCs w:val="22"/>
        </w:rPr>
        <w:t xml:space="preserve"> Н. С.</w:t>
      </w:r>
      <w:r w:rsidRPr="00C8015A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 ст. 20.7 ч. 1  Кодекса Российской Федерации об административных правонарушениях и подвергнуть административному наказанию в виде штрафа в сумме 5000 руб.</w:t>
      </w:r>
      <w:r w:rsidRPr="00C8015A">
        <w:rPr>
          <w:sz w:val="22"/>
          <w:szCs w:val="22"/>
        </w:rPr>
        <w:t xml:space="preserve"> (пяти тысяч рублей).</w:t>
      </w:r>
    </w:p>
    <w:p w:rsidR="00105CA9" w:rsidRPr="00C8015A">
      <w:pPr>
        <w:ind w:firstLine="567"/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Штраф подлежит уплате по реквизитам: </w:t>
      </w:r>
      <w:r w:rsidRPr="00C8015A">
        <w:rPr>
          <w:rStyle w:val="cat-UserDefinedgrp-52rplc-61"/>
          <w:sz w:val="22"/>
          <w:szCs w:val="22"/>
        </w:rPr>
        <w:t xml:space="preserve">...реквизиты 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Квитанцию об уплате штрафа предоставить мировому судье судебного участка № 65 Нижнегорского судебного района (Нижнегорский муниципальный район) Республики Крым по адресу: Респ</w:t>
      </w:r>
      <w:r w:rsidRPr="00C8015A">
        <w:rPr>
          <w:sz w:val="22"/>
          <w:szCs w:val="22"/>
        </w:rPr>
        <w:t>ублика Крым, п. Нижнегорский, ул. Победы, д. 20.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 Согласно ст. 32.2 </w:t>
      </w:r>
      <w:r w:rsidRPr="00C8015A">
        <w:rPr>
          <w:sz w:val="22"/>
          <w:szCs w:val="22"/>
        </w:rPr>
        <w:t>КоАП</w:t>
      </w:r>
      <w:r w:rsidRPr="00C8015A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05CA9" w:rsidRPr="00C8015A">
      <w:pPr>
        <w:ind w:firstLine="708"/>
        <w:jc w:val="both"/>
        <w:rPr>
          <w:sz w:val="22"/>
          <w:szCs w:val="22"/>
        </w:rPr>
      </w:pPr>
      <w:r w:rsidRPr="00C8015A">
        <w:rPr>
          <w:sz w:val="22"/>
          <w:szCs w:val="22"/>
        </w:rPr>
        <w:t>В случае неуплаты административного шт</w:t>
      </w:r>
      <w:r w:rsidRPr="00C8015A">
        <w:rPr>
          <w:sz w:val="22"/>
          <w:szCs w:val="22"/>
        </w:rPr>
        <w:t xml:space="preserve">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 w:rsidRPr="00C8015A">
        <w:rPr>
          <w:sz w:val="22"/>
          <w:szCs w:val="22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C8015A">
        <w:rPr>
          <w:sz w:val="22"/>
          <w:szCs w:val="22"/>
        </w:rPr>
        <w:t xml:space="preserve"> на срок до пятидесяти часов.</w:t>
      </w: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    По</w:t>
      </w:r>
      <w:r w:rsidRPr="00C8015A">
        <w:rPr>
          <w:sz w:val="22"/>
          <w:szCs w:val="22"/>
        </w:rPr>
        <w:t>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</w:t>
      </w:r>
      <w:r w:rsidRPr="00C8015A">
        <w:rPr>
          <w:sz w:val="22"/>
          <w:szCs w:val="22"/>
        </w:rPr>
        <w:t xml:space="preserve"> Республики Крым (адрес: ул. Победы, д. 20, п. Нижнегорский, Республика Крым).</w:t>
      </w:r>
    </w:p>
    <w:p w:rsidR="00105CA9" w:rsidRPr="00C8015A">
      <w:pPr>
        <w:jc w:val="both"/>
        <w:rPr>
          <w:sz w:val="22"/>
          <w:szCs w:val="22"/>
        </w:rPr>
      </w:pPr>
    </w:p>
    <w:p w:rsidR="00105CA9" w:rsidRPr="00C8015A">
      <w:pPr>
        <w:jc w:val="both"/>
        <w:rPr>
          <w:sz w:val="22"/>
          <w:szCs w:val="22"/>
        </w:rPr>
      </w:pPr>
      <w:r w:rsidRPr="00C8015A">
        <w:rPr>
          <w:sz w:val="22"/>
          <w:szCs w:val="22"/>
        </w:rPr>
        <w:t xml:space="preserve">            Мировой судья</w:t>
      </w:r>
      <w:r w:rsidRPr="00C8015A">
        <w:rPr>
          <w:sz w:val="22"/>
          <w:szCs w:val="22"/>
        </w:rPr>
        <w:tab/>
      </w:r>
      <w:r>
        <w:rPr>
          <w:sz w:val="22"/>
          <w:szCs w:val="22"/>
        </w:rPr>
        <w:t xml:space="preserve">      /подпись/</w:t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</w:r>
      <w:r w:rsidRPr="00C8015A">
        <w:rPr>
          <w:sz w:val="22"/>
          <w:szCs w:val="22"/>
        </w:rPr>
        <w:tab/>
        <w:t xml:space="preserve">                             Тайганская Т.В.</w:t>
      </w:r>
    </w:p>
    <w:p w:rsidR="00105CA9" w:rsidRPr="00C8015A">
      <w:pPr>
        <w:jc w:val="both"/>
        <w:rPr>
          <w:sz w:val="22"/>
          <w:szCs w:val="22"/>
        </w:rPr>
      </w:pPr>
    </w:p>
    <w:p w:rsidR="00105CA9" w:rsidRPr="00C8015A">
      <w:pPr>
        <w:ind w:firstLine="540"/>
        <w:jc w:val="both"/>
        <w:rPr>
          <w:sz w:val="22"/>
          <w:szCs w:val="22"/>
        </w:rPr>
      </w:pPr>
    </w:p>
    <w:sectPr w:rsidSect="00105CA9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05CA9"/>
    <w:rsid w:val="00105CA9"/>
    <w:rsid w:val="00C80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9rplc-5">
    <w:name w:val="cat-FIO grp-29 rplc-5"/>
    <w:basedOn w:val="DefaultParagraphFont"/>
    <w:rsid w:val="00105CA9"/>
  </w:style>
  <w:style w:type="character" w:customStyle="1" w:styleId="cat-UserDefinedgrp-49rplc-7">
    <w:name w:val="cat-UserDefined grp-49 rplc-7"/>
    <w:basedOn w:val="DefaultParagraphFont"/>
    <w:rsid w:val="00105CA9"/>
  </w:style>
  <w:style w:type="character" w:customStyle="1" w:styleId="cat-Addressgrp-4rplc-11">
    <w:name w:val="cat-Address grp-4 rplc-11"/>
    <w:basedOn w:val="DefaultParagraphFont"/>
    <w:rsid w:val="00105CA9"/>
  </w:style>
  <w:style w:type="character" w:customStyle="1" w:styleId="cat-Dategrp-15rplc-14">
    <w:name w:val="cat-Date grp-15 rplc-14"/>
    <w:basedOn w:val="DefaultParagraphFont"/>
    <w:rsid w:val="00105CA9"/>
  </w:style>
  <w:style w:type="character" w:customStyle="1" w:styleId="cat-UserDefinedgrp-50rplc-17">
    <w:name w:val="cat-UserDefined grp-50 rplc-17"/>
    <w:basedOn w:val="DefaultParagraphFont"/>
    <w:rsid w:val="00105CA9"/>
  </w:style>
  <w:style w:type="character" w:customStyle="1" w:styleId="cat-Dategrp-16rplc-19">
    <w:name w:val="cat-Date grp-16 rplc-19"/>
    <w:basedOn w:val="DefaultParagraphFont"/>
    <w:rsid w:val="00105CA9"/>
  </w:style>
  <w:style w:type="character" w:customStyle="1" w:styleId="cat-Dategrp-15rplc-22">
    <w:name w:val="cat-Date grp-15 rplc-22"/>
    <w:basedOn w:val="DefaultParagraphFont"/>
    <w:rsid w:val="00105CA9"/>
  </w:style>
  <w:style w:type="character" w:customStyle="1" w:styleId="cat-PhoneNumbergrp-44rplc-26">
    <w:name w:val="cat-PhoneNumber grp-44 rplc-26"/>
    <w:basedOn w:val="DefaultParagraphFont"/>
    <w:rsid w:val="00105CA9"/>
  </w:style>
  <w:style w:type="character" w:customStyle="1" w:styleId="cat-UserDefinedgrp-51rplc-28">
    <w:name w:val="cat-UserDefined grp-51 rplc-28"/>
    <w:basedOn w:val="DefaultParagraphFont"/>
    <w:rsid w:val="00105CA9"/>
  </w:style>
  <w:style w:type="character" w:customStyle="1" w:styleId="cat-Dategrp-23rplc-43">
    <w:name w:val="cat-Date grp-23 rplc-43"/>
    <w:basedOn w:val="DefaultParagraphFont"/>
    <w:rsid w:val="00105CA9"/>
  </w:style>
  <w:style w:type="character" w:customStyle="1" w:styleId="cat-Dategrp-15rplc-44">
    <w:name w:val="cat-Date grp-15 rplc-44"/>
    <w:basedOn w:val="DefaultParagraphFont"/>
    <w:rsid w:val="00105CA9"/>
  </w:style>
  <w:style w:type="character" w:customStyle="1" w:styleId="cat-FIOgrp-32rplc-58">
    <w:name w:val="cat-FIO grp-32 rplc-58"/>
    <w:basedOn w:val="DefaultParagraphFont"/>
    <w:rsid w:val="00105CA9"/>
  </w:style>
  <w:style w:type="character" w:customStyle="1" w:styleId="cat-UserDefinedgrp-52rplc-61">
    <w:name w:val="cat-UserDefined grp-52 rplc-61"/>
    <w:basedOn w:val="DefaultParagraphFont"/>
    <w:rsid w:val="00105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2/?marker=fdoctlaw" TargetMode="External" /><Relationship Id="rId5" Type="http://schemas.openxmlformats.org/officeDocument/2006/relationships/hyperlink" Target="&#1089;&#1090;.4.1&#160;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