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5-65-75/2017                                             </w:t>
      </w:r>
    </w:p>
    <w:p w:rsidR="00A77B3E">
      <w:r>
        <w:t>П О С Т А Н О В Л Е Н И Е</w:t>
      </w:r>
    </w:p>
    <w:p w:rsidR="00A77B3E">
      <w:r>
        <w:t xml:space="preserve">10 августа 2017 года   </w:t>
        <w:tab/>
        <w:tab/>
        <w:tab/>
        <w:tab/>
        <w:tab/>
        <w:t xml:space="preserve">                           п. Нижнегорский</w:t>
      </w:r>
    </w:p>
    <w:p w:rsidR="00A77B3E">
      <w:r>
        <w:t xml:space="preserve"> </w:t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без лица, привлекаемого к административной ответственности рассмотрев дело об административном правонарушении, поступившее из Государственного учреждения-Управления Пенсионного фонда Российской Федерации в адрес, в отношении   </w:t>
      </w:r>
    </w:p>
    <w:p w:rsidR="00A77B3E">
      <w:r>
        <w:t xml:space="preserve">...Раков И. Л. ,                          </w:t>
      </w:r>
    </w:p>
    <w:p w:rsidR="00A77B3E">
      <w:r>
        <w:t xml:space="preserve">паспортные данные, ...паспортные данные наименование организации, проживающего по адрес адрес, ...адрес в адрес,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>Раков И.Л. являясь директором наименование организации, дата допустил нарушение, выразившееся в нарушении предоставления «дополняющей» формы отчета «Сведения о застрахованных лицах» за дата. Срок предоставления отчетности до дата,  фактически предоставлен дата, за что предусмотрена административная ответственность по ст. 15.33.2 КоАП РФ.</w:t>
      </w:r>
    </w:p>
    <w:p w:rsidR="00A77B3E">
      <w:r>
        <w:t xml:space="preserve">            В судебное заседание Раков И.Л., не явился, о дне и времени слушания дела извещен надлежащим образом, что подтверждается документами в материалах дела.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Ракова И.Л., принимая во внимание отсутствие ходатайств об отложении дела, суд на основании ст. 25.1 ч.2 КоАП РФ считает возможным рассмотреть данное дело в его отсутствие. </w:t>
      </w:r>
    </w:p>
    <w:p w:rsidR="00A77B3E">
      <w:r>
        <w:t xml:space="preserve">         Исследовав материалы дела, суд пришел к выводу о наличии в действиях Ракова И.Л. состава правонарушения, предусмотренного ст. 15.33.2 КоАП РФ, исходя из следующего.</w:t>
      </w:r>
    </w:p>
    <w:p w:rsidR="00A77B3E">
      <w:r>
        <w:t xml:space="preserve">          Согласно протокола об административном правонарушении, уведомления о составлении протокола, Раков И.Л. на составление протокола не явился, пояснений относительно обстоятельств  правонарушения не давал.   </w:t>
      </w:r>
    </w:p>
    <w:p w:rsidR="00A77B3E">
      <w:r>
        <w:t>Согласно протоколу об административном правонарушении № ...№ от дата, он был составлен в отношении директора наименование организации Раков И.Л. за то, что он являясь директором наименование организации, дата допустил нарушение, выразившееся в нарушении предоставления «дополняющей» формы отчета «Сведения о застрахованных лицах» за дата. Срок предоставления отчетности до дата, фактически предоставлена дата.</w:t>
      </w:r>
    </w:p>
    <w:p w:rsidR="00A77B3E">
      <w:r>
        <w:t xml:space="preserve">           В соответствии с п. 1 ч. 9 ст. 15 Федерального закона № 212-ФЗ от 24 июля 2009 года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страхования», плательщики страховых взносов ежеквартально представляют в орган контроля за уплатой страховых взносов по месту своего учета следующую отчетность: в территориальный орган Пенсионного фонда Российской Федерации на бумажном носителе не позднее 15-го числа второго календарного месяца, следующего за отчетным периодом, а в форме электронного документа не позднее 20-го числа второго календарного месяца, следующего за отчетным периодом, -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страхования. Форма расчета и порядок ее заполнения утверждаются органом контроля за уплатой страховых взносов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A77B3E">
      <w:r>
        <w:t xml:space="preserve">        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Изучив материалы дела, суд усматривает в действиях Ракова И.Л. состав административного правонарушения, предусмотренного ст.15.33.2 КоАП РФ, что подтверждается следующими доказательствами.</w:t>
      </w:r>
    </w:p>
    <w:p w:rsidR="00A77B3E">
      <w:r>
        <w:t xml:space="preserve"> Указанные в протоколе об административном правонарушении обстоятельства нарушения срока предоставления «дополняющей» формы отчета «Сведения о застрахованных лицах» за дата. Срок предоставления отчетности до дата, фактически предоставленной дата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...№ от дата (л.д.2),  информацией о выявленных правонарушениях (реестром документов) от дата (л.д.4), формой СЩЗВ-М (л.д.5), выпиской из единого государственного реестра юридических лиц от дата (л.д.7-8), уведомление о регистрации юридического лица в территориальном органе Пенсионного фонда РФ (л.д.9), выпиской от дата (л.д.10).</w:t>
      </w:r>
    </w:p>
    <w:p w:rsidR="00A77B3E">
      <w:r>
        <w:t>Судом установлено, что наименование организации являются юридическим лицом, что подтверждается уведомлением о регистрации юридического лица в территориальном органе Пенсионного фонда Российской Федерации от дата с присвоением регистрационного номера 091003001905 (л.д.9).</w:t>
      </w:r>
    </w:p>
    <w:p w:rsidR="00A77B3E">
      <w:r>
        <w:t xml:space="preserve">Суд квалифицирует действия Ракова И.Л. по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обстоятельства, смягчающие и отягчающие административную ответственность. </w:t>
      </w:r>
    </w:p>
    <w:p w:rsidR="00A77B3E">
      <w:r>
        <w:t>Таким образом, Раковым И.Л. совершено административное правонарушение, ответственность за которое предусмотрена ст.15.33.2 КоАП РФ.</w:t>
      </w:r>
    </w:p>
    <w:p w:rsidR="00A77B3E">
      <w:r>
        <w:t xml:space="preserve">           При назначении наказания мировой судья учитывает характер совершенного административного правонарушения, личность виновного. Обстоятельствами, смягчающими наказание Ракову И.Л., судом не установлено. Обстоятельств,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привлекаемого к административной ответственности, считаю возможным назначить административное наказание в виде административного штрафа, в пределе санкции ст. 15.33.2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  <w:t>...Раков И. Л. 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получатель УФК по адрес (Отделение ПФР по адрес) ИНН телефон, КПП телефон, счет 4...р/счет), адрес местонахождения ГУ-УПФ РФ в адрес - адрес адрес.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