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6      –</w:t>
      </w:r>
    </w:p>
    <w:p w:rsidR="00A77B3E">
      <w:r>
        <w:t xml:space="preserve">                                                                                       Дело № 5-65-88/2017  </w:t>
      </w:r>
    </w:p>
    <w:p w:rsidR="00A77B3E"/>
    <w:p w:rsidR="00A77B3E">
      <w:r>
        <w:t>П О С Т А Н О В Л Е Н И Е</w:t>
      </w:r>
    </w:p>
    <w:p w:rsidR="00A77B3E"/>
    <w:p w:rsidR="00A77B3E">
      <w:r>
        <w:t xml:space="preserve">28 августа 2017 года   </w:t>
        <w:tab/>
        <w:tab/>
        <w:tab/>
        <w:tab/>
        <w:tab/>
        <w:t xml:space="preserve">                           п. 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помощника Нижнегорской районной прокуратуры Обухова В.В. рассмотрев дело об административном правонарушении, поступившее из Прокуратуры Нижнегорского района, в отношении   </w:t>
      </w:r>
    </w:p>
    <w:p w:rsidR="00A77B3E">
      <w:r>
        <w:t xml:space="preserve">                                                     ...Кеда А. И. ,              </w:t>
      </w:r>
    </w:p>
    <w:p w:rsidR="00A77B3E">
      <w:r>
        <w:t xml:space="preserve">паспортные данные, ...паспортные данные адрес...№, в адрес,     </w:t>
      </w:r>
    </w:p>
    <w:p w:rsidR="00A77B3E">
      <w:r>
        <w:t xml:space="preserve">о привлечении его к административной ответственности за правонарушение, предусмотренное ст. 5.61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Кеда А.И., дата около время...№, находясь в домовладении № ...№ по адрес в адрес высказывал в адрес фио оскорбление унижающее ее честь и достоинство, то есть высказывала оскорбление в грубой нецензурной форме, чем унизил честь и достоинство личности заявителя, поскольку данные слова противоречат принятым в обществе правилам поведения и требованиям общечеловеческой морали, за что предусмотрена административная ответственность по ч. 1 ст. 5.61 КоАП РФ.</w:t>
      </w:r>
    </w:p>
    <w:p w:rsidR="00A77B3E">
      <w:r>
        <w:t xml:space="preserve">             В судебное заседание Кеда А.И. не явился, будучи извещенным надлежащим образом повесткой с уведомлением, что подтверждается документами в материалах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B3E">
      <w:r>
        <w:t xml:space="preserve">         Учитывая данные о надлежащем извещении Кеда А.И., а также потерпевшей фио, принимая во внимание отсутствие ходатайств об отложении дела, суд на основании ст. 25.1 ч.2 КоАП РФ считает возможным рассмотреть данное дело в их отсутствие. </w:t>
      </w:r>
    </w:p>
    <w:p w:rsidR="00A77B3E">
      <w:r>
        <w:t xml:space="preserve">  В судебном заседании представитель Нижнегорской прокуратуры  - помощник Нижнегорской районной прокуратуры Обухов В.В. поддержал постановление о возбуждении дела об административном правонарушении, полагавшего необходимым признать Кеда А.И. виновным в совершении правонарушения, предусмотренном ст. 5.61 ч.1 КоАП РФ с назначением ему административного наказания в виде штрафа. </w:t>
      </w:r>
    </w:p>
    <w:p w:rsidR="00A77B3E">
      <w:r>
        <w:t xml:space="preserve">             Выслушав заключение помощника Нижнегорской районной прокуратуры Обухова В.В., исследовав материалы дела, суд пришел к выводу о наличии в действиях Кеда Е.И. состава правонарушения, предусмотренного ст. 5.61 ч.1 КоАП РФ, исходя из следующего.</w:t>
      </w:r>
    </w:p>
    <w:p w:rsidR="00A77B3E">
      <w:r>
        <w:t>Согласно постановления о возбуждении дела об административном правонарушении от дата, оно было составлено в отношении Кеда А.И. за то, что он дата около время...№, находясь в домовладении № ...№ по адрес в адрес высказывал в адрес фио оскорбление унижающее ее честь и достоинство, то есть высказывала оскорбление в грубой нецензурной форме, чем унизил честь и достоинство личности заявителя, поскольку данные слова противоречат принятым в обществе правилам поведения и требованиям общечеловеческой морали.</w:t>
      </w:r>
    </w:p>
    <w:p w:rsidR="00A77B3E">
      <w:r>
        <w:t>Указанные в постановления о возбуждении дела об административном правонарушении от дата обстоятельства совершения Кеда А.И.  данного правонарушения подтверждаются объяснением фио, согласно которым указала, что проживает в адрес по адрес...№ со своим сыном Кеда А.И., дата около 18 часов, находилась у себя дома по месту регистрации, когда домой вернулся ее сын в состоянии алкогольного опьянения, который принес домой водку и стал ее распивать на территории домовладения, громко слушал музыку, она ему сделал замечание, после чего он стал высказывать в ее адрес оскорбление унижающее ее честь и достоинство, то есть высказывал оскорбление в грубой нецензурной форме, после чего она вызвала работников  полиции (л.д.4); объяснением фио, которая пояснила, что проживает совместно со своей матерью фио, детьми и братом. дата ее брат – Кеда А.И. пришел домов в состоянии алкогольного опьянения, после чего стал продолжать распивать спиртные напитки на территории домовладения, мать ему сделала замечание, на что он стал ее оскорблять, после чего мать вызвала работников полиции (л.д.5); определением об отказе в возбуждении дела об административном правонарушении по ст. 20.1 КоАП РФ в отношении Кеда А.И. (л.д.9); рапортом ст. УУП ОУУП и ПДН ОМВД России по адрес старшего лейтенанта полиции фио от дата (л.д.10);  заявлением фио от дата (л.д.11); объяснением фио  от дата (л.д. 12); объяснением фио (л.д.13); объяснением Кеда А.И. (л.д.14).</w:t>
      </w:r>
    </w:p>
    <w:p w:rsidR="00A77B3E">
      <w:r>
        <w:t xml:space="preserve">       Согласно часть 1 ст. 5.61 КоАП РФ предусмотрена ответственность за оскорбление, то есть унижение чести и достоинства другого лица, выраженное в неприличной форме.</w:t>
      </w:r>
    </w:p>
    <w:p w:rsidR="00A77B3E">
      <w:r>
        <w:t>Положения данной нормы направлены на защиту личных неимущественных прав граждан. Рассматриваемое правонарушение выражается в действиях, направленных на унижение чести и достоинства другого лица в неприличной форме. По смыслу закона неприличной считается циничная, противоречащая нравственным нормам, правилам поведения в обществе форма унизительного обращения с человеком.</w:t>
      </w:r>
    </w:p>
    <w:p w:rsidR="00A77B3E">
      <w:r>
        <w:t>Доказательства по делу являются допустимыми и согласуются между собой, 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Кеда А.И. необходимо квалифицировать по ч.1 ст.5.61 КоАП РФ -  как оскорбление, то есть унижение чести и достоинства другого лица, выраженное в неприличной форме.</w:t>
      </w:r>
    </w:p>
    <w:p w:rsidR="00A77B3E">
      <w:r>
        <w:t xml:space="preserve"> Согласно ст. 21 Конституции Российской Федерации, достоинство личности охраняется государством. Никто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77B3E">
      <w:r>
        <w:t xml:space="preserve">Признание человеческого достоинства в качестве универсальной и абсолютной, охраняемой государством конституционной ценности является важнейшей характеристикой правового статуса личности в Российской Федерации. В аксиологической системе конституционного регулирования категория достоинства следует сразу же за категорией человеческой жизни (ст. 20 Конституции Российской Федерации), что имеет свое обоснование: эта ценность как бы соединяет, интегрирует на высшем нормативном правовом уровне биологические и духовные начала человеческой личности, когда биологическое существование есть необходимая предпосылка и основание духовного. Формула конституционного признания достоинства личности включает одновременно и принципиальные требования к деятельности государства: во-первых, достоинство признается за каждой личностью; во-вторых, в повествовательно-императивной форме государству предписывается охранять достоинство личности, что означает признание возлагаемого Конституцией на государство в лице всей системы его органов и должностных лиц публичного обязательства охранять человека от любых форм унижения со стороны кого бы то ни было (включая само государство), гарантировать, что личность в ее взаимоотношениях с государством выступает не как объект государственной деятельности, а как равноправный субъект (абз. 2 п. 4 мотивировочной части Постановления КС РФ от 03.05.1995 N 4-П*(182)). Полисемия понятия "достоинство" как социальной категории предопределяет универсальность и одновременно многозначность содержания конституционной категории "достоинство личности". Во-первых, как конституционная данность (реальность) достоинство личности выступает необходимым и неотъемлемым атрибутивным свойством человека как биопсихосоциального существа, конституирующим его в качестве полноправного и равноправного субъекта социальной жизнедеятельности. </w:t>
      </w:r>
    </w:p>
    <w:p w:rsidR="00A77B3E">
      <w:r>
        <w:t xml:space="preserve"> Согласно ст. 1 Всеобщей декларации прав человека, все люди рождаются свободными и равными в своем достоинстве и правах. Иными словами, личность - это каждый человек, обладающий неотъемлемым, т.е. безусловно признанным и признаваемым достоинством. С учетом такого представления государство обязано - в организационно-политическом смысле - не только исключить произвольное вмешательство в сферу личностной автономии (в том числе судебно-процессуальные отношения и отношения юридической ответственности), но и обеспечивать каждому возможности всестороннего развития, поскольку каждый этого достоин (Постановление КС РФ от 22.03.2005 N 4-П*(183)). Одновременно с этим государство обязано охранять достоинство каждого во всех сферах и никто - как личность - не может быть ограничен в защите перед судом своего достоинства, а также всех связанных с этим прав (Постановления КС РФ от 03.05.1995 N 4-П, от 20.04.2006 N 4-П *(184)).</w:t>
      </w:r>
    </w:p>
    <w:p w:rsidR="00A77B3E">
      <w:r>
        <w:t xml:space="preserve">  При таких обстоятельствах в действиях Кеда А.И.  имеется состав правонарушения, предусмотренного ст. 5.61 ч.1 КоАП РФ.</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Кеда А.И. совершено административное правонарушение, посягающее на права граждан, в настоящее время он не работает, не женат, несовершеннолетних детей на иждивении не имеет.</w:t>
      </w:r>
    </w:p>
    <w:p w:rsidR="00A77B3E">
      <w:r>
        <w:t xml:space="preserve">Обстоятельством, смягчающим административную ответственность Кеда А.И., признано раскаяние лица, совершившего административное правонарушение. Обстоятельством, отягчающим административную ответственность Кеда А.И., признано совершение административного правонарушения в состоянии алкогольного опьянения. </w:t>
      </w:r>
    </w:p>
    <w:p w:rsidR="00A77B3E">
      <w:r>
        <w:t>Учитывая характер совершенного правонарушения, данные о личности виновного, наличие обстоятельства, отягчающего административную ответственность, и обстоятельства, смягчающего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Кеда А.И. административное наказание в виде административного штрафа.  Обстоятельства, предусмотренные ст. 24.5 КоАП РФ, исключающие производство по делу, отсутствуют.</w:t>
      </w:r>
    </w:p>
    <w:p w:rsidR="00A77B3E">
      <w:r>
        <w:t>Учитывая совокупность смягчающих и отягчающих вину обстоятельств, мировой судья считает возможным назначить Кеда А.И. наказание в виде штрафа,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 xml:space="preserve">            </w:t>
      </w:r>
    </w:p>
    <w:p w:rsidR="00A77B3E">
      <w:r>
        <w:t>ПОСТАНОВИЛ:</w:t>
      </w:r>
    </w:p>
    <w:p w:rsidR="00A77B3E"/>
    <w:p w:rsidR="00A77B3E">
      <w:r>
        <w:tab/>
        <w:t xml:space="preserve">  ...Кеда А. И.  признать виновным в совершении административного правонарушения, предусмотренного ст. 5.61 ч.1 Кодекса Российской Федерации об административных правонарушениях, и назначить ему административное наказание в виде штрафа в размере 1 000 (одной тысячи) рублей.</w:t>
      </w:r>
    </w:p>
    <w:p w:rsidR="00A77B3E">
      <w:r>
        <w:t>Штраф подлежит уплате по реквизитам: получатель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Квитанцию об уплате штрафа необходимо предоставить в Мировой суд судебного участка № 65 Нижнегорского судебного района (Нижнегорский муниципальный район) Республики Крым, по адресу: п. Нижнегорский, ул. ...ул.</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...ул. п. Нижнегорский, Республика Крым).</w:t>
      </w:r>
    </w:p>
    <w:p w:rsidR="00A77B3E"/>
    <w:p w:rsidR="00A77B3E">
      <w:r>
        <w:t xml:space="preserve">              Мировой судья</w:t>
        <w:tab/>
        <w:tab/>
        <w:t>/подпись/                                    Тайганская Т.В.</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