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0604" w:rsidRPr="00CC1EAC">
      <w:pPr>
        <w:pStyle w:val="Heading1"/>
        <w:spacing w:before="0" w:after="0"/>
        <w:jc w:val="center"/>
        <w:rPr>
          <w:sz w:val="22"/>
          <w:szCs w:val="22"/>
        </w:rPr>
      </w:pPr>
      <w:r w:rsidRPr="00CC1EAC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5-65-92/2020  </w:t>
      </w:r>
    </w:p>
    <w:p w:rsidR="00190604" w:rsidRPr="00CC1EAC">
      <w:pPr>
        <w:pStyle w:val="Heading1"/>
        <w:spacing w:before="0" w:after="0"/>
        <w:jc w:val="center"/>
        <w:rPr>
          <w:sz w:val="22"/>
          <w:szCs w:val="22"/>
        </w:rPr>
      </w:pPr>
    </w:p>
    <w:p w:rsidR="00190604" w:rsidRPr="00CC1EAC">
      <w:pPr>
        <w:pStyle w:val="Heading1"/>
        <w:spacing w:before="0" w:after="0"/>
        <w:jc w:val="center"/>
        <w:rPr>
          <w:sz w:val="22"/>
          <w:szCs w:val="22"/>
        </w:rPr>
      </w:pPr>
      <w:r w:rsidRPr="00CC1EAC">
        <w:rPr>
          <w:b w:val="0"/>
          <w:bCs w:val="0"/>
          <w:sz w:val="22"/>
          <w:szCs w:val="22"/>
        </w:rPr>
        <w:t>П</w:t>
      </w:r>
      <w:r w:rsidRPr="00CC1EAC">
        <w:rPr>
          <w:b w:val="0"/>
          <w:bCs w:val="0"/>
          <w:sz w:val="22"/>
          <w:szCs w:val="22"/>
        </w:rPr>
        <w:t xml:space="preserve"> О С Т А Н О В Л Е Н И Е</w:t>
      </w:r>
    </w:p>
    <w:p w:rsidR="00190604" w:rsidRPr="00CC1EAC">
      <w:pPr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21 апреля 2020 года  </w:t>
      </w:r>
      <w:r w:rsidRPr="00CC1EAC" w:rsidR="00CC1EAC">
        <w:rPr>
          <w:sz w:val="22"/>
          <w:szCs w:val="22"/>
        </w:rPr>
        <w:t xml:space="preserve"> </w:t>
      </w:r>
      <w:r w:rsidRPr="00CC1EAC" w:rsidR="00CC1EAC">
        <w:rPr>
          <w:sz w:val="22"/>
          <w:szCs w:val="22"/>
        </w:rPr>
        <w:tab/>
      </w:r>
      <w:r w:rsidRPr="00CC1EAC" w:rsidR="00CC1EAC">
        <w:rPr>
          <w:sz w:val="22"/>
          <w:szCs w:val="22"/>
        </w:rPr>
        <w:tab/>
      </w:r>
      <w:r w:rsidRPr="00CC1EAC" w:rsidR="00CC1EAC">
        <w:rPr>
          <w:sz w:val="22"/>
          <w:szCs w:val="22"/>
        </w:rPr>
        <w:tab/>
      </w:r>
      <w:r w:rsidRPr="00CC1EAC" w:rsidR="00CC1EAC">
        <w:rPr>
          <w:sz w:val="22"/>
          <w:szCs w:val="22"/>
        </w:rPr>
        <w:tab/>
      </w:r>
      <w:r w:rsidRPr="00CC1EAC" w:rsidR="00CC1EAC">
        <w:rPr>
          <w:sz w:val="22"/>
          <w:szCs w:val="22"/>
        </w:rPr>
        <w:tab/>
        <w:t xml:space="preserve">                       </w:t>
      </w:r>
      <w:r w:rsidRPr="00CC1EAC">
        <w:rPr>
          <w:sz w:val="22"/>
          <w:szCs w:val="22"/>
        </w:rPr>
        <w:t xml:space="preserve"> п. Нижнегорский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</w:t>
      </w:r>
      <w:r w:rsidRPr="00CC1EAC">
        <w:rPr>
          <w:sz w:val="22"/>
          <w:szCs w:val="22"/>
        </w:rPr>
        <w:tab/>
        <w:t xml:space="preserve"> 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Мировой судья судебного участка № 65 </w:t>
      </w:r>
      <w:r w:rsidRPr="00CC1EAC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Прокуратуры Нижнегорского района, в отношении   </w:t>
      </w:r>
    </w:p>
    <w:p w:rsidR="00190604" w:rsidRPr="00CC1EAC">
      <w:pPr>
        <w:pStyle w:val="Heading1"/>
        <w:spacing w:before="0" w:after="0"/>
        <w:jc w:val="center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                  </w:t>
      </w:r>
      <w:r w:rsidRPr="00CC1EAC">
        <w:rPr>
          <w:sz w:val="22"/>
          <w:szCs w:val="22"/>
        </w:rPr>
        <w:t xml:space="preserve">                          </w:t>
      </w:r>
      <w:r w:rsidRPr="00CC1EAC">
        <w:rPr>
          <w:rStyle w:val="cat-FIOgrp-22rplc-5"/>
          <w:sz w:val="22"/>
          <w:szCs w:val="22"/>
        </w:rPr>
        <w:t>Писанюк</w:t>
      </w:r>
      <w:r w:rsidRPr="00CC1EAC">
        <w:rPr>
          <w:rStyle w:val="cat-FIOgrp-22rplc-5"/>
          <w:sz w:val="22"/>
          <w:szCs w:val="22"/>
        </w:rPr>
        <w:t xml:space="preserve"> О. О.</w:t>
      </w:r>
      <w:r w:rsidRPr="00CC1EAC">
        <w:rPr>
          <w:sz w:val="22"/>
          <w:szCs w:val="22"/>
        </w:rPr>
        <w:t xml:space="preserve">,              </w:t>
      </w:r>
    </w:p>
    <w:p w:rsidR="00190604" w:rsidRPr="00CC1EAC">
      <w:pPr>
        <w:ind w:left="4860"/>
        <w:jc w:val="both"/>
        <w:rPr>
          <w:sz w:val="22"/>
          <w:szCs w:val="22"/>
        </w:rPr>
      </w:pPr>
      <w:r w:rsidRPr="00CC1EAC">
        <w:rPr>
          <w:rStyle w:val="cat-UserDefinedgrp-40rplc-7"/>
          <w:sz w:val="22"/>
          <w:szCs w:val="22"/>
        </w:rPr>
        <w:t>...личные данные</w:t>
      </w:r>
      <w:r w:rsidRPr="00CC1EAC">
        <w:rPr>
          <w:rStyle w:val="cat-UserDefinedgrp-40rplc-7"/>
          <w:sz w:val="22"/>
          <w:szCs w:val="22"/>
        </w:rPr>
        <w:t xml:space="preserve"> </w:t>
      </w:r>
      <w:r w:rsidRPr="00CC1EAC">
        <w:rPr>
          <w:sz w:val="22"/>
          <w:szCs w:val="22"/>
        </w:rPr>
        <w:t>,</w:t>
      </w:r>
      <w:r w:rsidRPr="00CC1EAC">
        <w:rPr>
          <w:sz w:val="22"/>
          <w:szCs w:val="22"/>
        </w:rPr>
        <w:t xml:space="preserve"> зарегистрированной и проживающей по </w:t>
      </w:r>
      <w:r w:rsidRPr="00CC1EAC">
        <w:rPr>
          <w:rStyle w:val="cat-Addressgrp-3rplc-8"/>
          <w:sz w:val="22"/>
          <w:szCs w:val="22"/>
        </w:rPr>
        <w:t>адрес</w:t>
      </w:r>
      <w:r w:rsidRPr="00CC1EAC">
        <w:rPr>
          <w:sz w:val="22"/>
          <w:szCs w:val="22"/>
        </w:rPr>
        <w:t xml:space="preserve">, в </w:t>
      </w:r>
      <w:r w:rsidRPr="00CC1EAC">
        <w:rPr>
          <w:rStyle w:val="cat-Addressgrp-4rplc-9"/>
          <w:sz w:val="22"/>
          <w:szCs w:val="22"/>
        </w:rPr>
        <w:t>адрес</w:t>
      </w:r>
      <w:r w:rsidRPr="00CC1EAC">
        <w:rPr>
          <w:sz w:val="22"/>
          <w:szCs w:val="22"/>
        </w:rPr>
        <w:t xml:space="preserve">,     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>о привлечении к административной ответственности за правонарушение, предусмотренное ст. 5.61 ч.1 Кодекса Российской Федерации</w:t>
      </w:r>
      <w:r w:rsidRPr="00CC1EAC">
        <w:rPr>
          <w:sz w:val="22"/>
          <w:szCs w:val="22"/>
        </w:rPr>
        <w:t xml:space="preserve"> об административных правонарушениях, </w:t>
      </w: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</w:t>
      </w: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ab/>
        <w:t xml:space="preserve">    УСТАНОВИЛ:</w:t>
      </w: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О.О., </w:t>
      </w:r>
      <w:r w:rsidRPr="00CC1EAC">
        <w:rPr>
          <w:rStyle w:val="cat-Dategrp-13rplc-11"/>
          <w:sz w:val="22"/>
          <w:szCs w:val="22"/>
        </w:rPr>
        <w:t>дата</w:t>
      </w:r>
      <w:r w:rsidRPr="00CC1EAC">
        <w:rPr>
          <w:sz w:val="22"/>
          <w:szCs w:val="22"/>
        </w:rPr>
        <w:t xml:space="preserve"> около </w:t>
      </w:r>
      <w:r w:rsidRPr="00CC1EAC">
        <w:rPr>
          <w:rStyle w:val="cat-Timegrp-35rplc-12"/>
          <w:sz w:val="22"/>
          <w:szCs w:val="22"/>
        </w:rPr>
        <w:t>время</w:t>
      </w:r>
      <w:r w:rsidRPr="00CC1EAC">
        <w:rPr>
          <w:sz w:val="22"/>
          <w:szCs w:val="22"/>
        </w:rPr>
        <w:t xml:space="preserve">, находясь в состоянии алкогольного опьянения, по адресу: </w:t>
      </w:r>
      <w:r w:rsidRPr="00CC1EAC">
        <w:rPr>
          <w:rStyle w:val="cat-Addressgrp-5rplc-13"/>
          <w:sz w:val="22"/>
          <w:szCs w:val="22"/>
        </w:rPr>
        <w:t>адрес</w:t>
      </w:r>
      <w:r w:rsidRPr="00CC1EAC">
        <w:rPr>
          <w:sz w:val="22"/>
          <w:szCs w:val="22"/>
        </w:rPr>
        <w:t xml:space="preserve">, высказывала в адрес </w:t>
      </w:r>
      <w:r w:rsidRPr="00CC1EAC">
        <w:rPr>
          <w:rStyle w:val="cat-FIOgrp-24rplc-14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оскорбления, слова нецензурной брани. Данные высказывания </w:t>
      </w:r>
      <w:r w:rsidRPr="00CC1EAC">
        <w:rPr>
          <w:rStyle w:val="cat-FIOgrp-25rplc-15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воспринимала как оскорбления ее чести и достоинства, чем унизил честь и достоинство личности заявителя, поскольку данные слова противоречат принятым в обществе правилам поведения и требованиям общечеловеческой морали, </w:t>
      </w:r>
      <w:r w:rsidRPr="00CC1EAC">
        <w:rPr>
          <w:sz w:val="22"/>
          <w:szCs w:val="22"/>
        </w:rPr>
        <w:t>за</w:t>
      </w:r>
      <w:r w:rsidRPr="00CC1EAC">
        <w:rPr>
          <w:sz w:val="22"/>
          <w:szCs w:val="22"/>
        </w:rPr>
        <w:t xml:space="preserve"> что </w:t>
      </w:r>
      <w:r w:rsidRPr="00CC1EAC">
        <w:rPr>
          <w:sz w:val="22"/>
          <w:szCs w:val="22"/>
        </w:rPr>
        <w:t>предусмотрена</w:t>
      </w:r>
      <w:r w:rsidRPr="00CC1EAC">
        <w:rPr>
          <w:sz w:val="22"/>
          <w:szCs w:val="22"/>
        </w:rPr>
        <w:t xml:space="preserve"> административная</w:t>
      </w:r>
      <w:r w:rsidRPr="00CC1EAC">
        <w:rPr>
          <w:sz w:val="22"/>
          <w:szCs w:val="22"/>
        </w:rPr>
        <w:t xml:space="preserve"> ответственность по ч. 1 ст. 5.61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РФ.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    В судебное заседание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не явилась, будучи извещенной надлежащим образом, что подтверждается документами в материалах дела. Направила в суд заявление о рассмотрении дела в ее отсутствие, вин</w:t>
      </w:r>
      <w:r w:rsidRPr="00CC1EAC">
        <w:rPr>
          <w:sz w:val="22"/>
          <w:szCs w:val="22"/>
        </w:rPr>
        <w:t xml:space="preserve">у признает. Согласно ст. 25.1 ч.2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</w:t>
      </w:r>
      <w:r w:rsidRPr="00CC1EAC">
        <w:rPr>
          <w:sz w:val="22"/>
          <w:szCs w:val="22"/>
        </w:rPr>
        <w:t xml:space="preserve">дела и если от лица не поступило ходатайство об отложении рассмотрения дела. 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  </w:t>
      </w:r>
      <w:r w:rsidRPr="00CC1EAC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</w:t>
      </w:r>
      <w:r w:rsidRPr="00CC1EAC">
        <w:rPr>
          <w:sz w:val="22"/>
          <w:szCs w:val="22"/>
        </w:rPr>
        <w:t>кой Федерации об административных правонарушениях», в целях соблюдения установленных </w:t>
      </w:r>
      <w:hyperlink r:id="rId4" w:anchor="block_296" w:history="1">
        <w:r w:rsidRPr="00CC1EAC">
          <w:rPr>
            <w:color w:val="0000EE"/>
            <w:sz w:val="22"/>
            <w:szCs w:val="22"/>
          </w:rPr>
          <w:t>статьей 29.6</w:t>
        </w:r>
      </w:hyperlink>
      <w:r w:rsidRPr="00CC1EAC">
        <w:rPr>
          <w:sz w:val="22"/>
          <w:szCs w:val="22"/>
        </w:rPr>
        <w:t> 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</w:t>
      </w:r>
      <w:r w:rsidRPr="00CC1EAC">
        <w:rPr>
          <w:sz w:val="22"/>
          <w:szCs w:val="22"/>
        </w:rPr>
        <w:t>ы для быстрого извещения участвующих в деле лиц о времени и месте судебного рассмотрения.</w:t>
      </w:r>
      <w:r w:rsidRPr="00CC1EAC">
        <w:rPr>
          <w:sz w:val="22"/>
          <w:szCs w:val="22"/>
        </w:rPr>
        <w:t xml:space="preserve"> </w:t>
      </w:r>
      <w:r w:rsidRPr="00CC1EAC">
        <w:rPr>
          <w:sz w:val="22"/>
          <w:szCs w:val="22"/>
        </w:rPr>
        <w:t>Поскольку </w:t>
      </w:r>
      <w:hyperlink r:id="rId5" w:history="1">
        <w:r w:rsidRPr="00CC1EAC">
          <w:rPr>
            <w:color w:val="0000EE"/>
            <w:sz w:val="22"/>
            <w:szCs w:val="22"/>
          </w:rPr>
          <w:t>КоАП</w:t>
        </w:r>
      </w:hyperlink>
      <w:r w:rsidRPr="00CC1EAC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</w:t>
      </w:r>
      <w:r w:rsidRPr="00CC1EAC">
        <w:rPr>
          <w:sz w:val="22"/>
          <w:szCs w:val="22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CC1EAC">
        <w:rPr>
          <w:sz w:val="22"/>
          <w:szCs w:val="22"/>
        </w:rPr>
        <w:t xml:space="preserve">м </w:t>
      </w:r>
      <w:r w:rsidRPr="00CC1EAC">
        <w:rPr>
          <w:sz w:val="22"/>
          <w:szCs w:val="22"/>
        </w:rPr>
        <w:t>СМС-сообщения</w:t>
      </w:r>
      <w:r w:rsidRPr="00CC1EAC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CC1EAC">
        <w:rPr>
          <w:sz w:val="22"/>
          <w:szCs w:val="22"/>
        </w:rPr>
        <w:t xml:space="preserve"> доставки </w:t>
      </w:r>
      <w:r w:rsidRPr="00CC1EAC">
        <w:rPr>
          <w:sz w:val="22"/>
          <w:szCs w:val="22"/>
        </w:rPr>
        <w:t>СМС-извещения</w:t>
      </w:r>
      <w:r w:rsidRPr="00CC1EAC">
        <w:rPr>
          <w:sz w:val="22"/>
          <w:szCs w:val="22"/>
        </w:rPr>
        <w:t xml:space="preserve"> адресату). </w:t>
      </w:r>
      <w:r w:rsidRPr="00CC1EAC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</w:t>
      </w:r>
      <w:r w:rsidRPr="00CC1EAC">
        <w:rPr>
          <w:sz w:val="22"/>
          <w:szCs w:val="22"/>
        </w:rP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CC1EAC">
        <w:rPr>
          <w:sz w:val="22"/>
          <w:szCs w:val="22"/>
        </w:rPr>
        <w:t>озвращения почтового отправления с отметкой об</w:t>
      </w:r>
      <w:r w:rsidRPr="00CC1EAC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C1EAC">
        <w:rPr>
          <w:sz w:val="22"/>
          <w:szCs w:val="22"/>
        </w:rPr>
        <w:t>Судебное</w:t>
      </w:r>
      <w:r w:rsidRPr="00CC1EAC">
        <w:rPr>
          <w:sz w:val="22"/>
          <w:szCs w:val="22"/>
        </w:rPr>
        <w:t>", утвержденных приказом ФГУП "Почта России" от 31 августа 200</w:t>
      </w:r>
      <w:r w:rsidRPr="00CC1EAC">
        <w:rPr>
          <w:sz w:val="22"/>
          <w:szCs w:val="22"/>
        </w:rPr>
        <w:t>5 года N 343.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Учитывая данные о надлежащем извещении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О.О., а также потерпевшей </w:t>
      </w:r>
      <w:r w:rsidRPr="00CC1EAC">
        <w:rPr>
          <w:rStyle w:val="cat-FIOgrp-26rplc-21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, принимая во внимание отсутствие ходатайств об отложении дела, суд на основании ст. 25.1 ч.2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 считает возможным рассмотреть данное дело в их отсутств</w:t>
      </w:r>
      <w:r w:rsidRPr="00CC1EAC">
        <w:rPr>
          <w:sz w:val="22"/>
          <w:szCs w:val="22"/>
        </w:rPr>
        <w:t xml:space="preserve">ие. 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В судебное заседание представитель </w:t>
      </w:r>
      <w:r w:rsidRPr="00CC1EAC">
        <w:rPr>
          <w:sz w:val="22"/>
          <w:szCs w:val="22"/>
        </w:rPr>
        <w:t>Нижнегорской</w:t>
      </w:r>
      <w:r w:rsidRPr="00CC1EAC">
        <w:rPr>
          <w:sz w:val="22"/>
          <w:szCs w:val="22"/>
        </w:rPr>
        <w:t xml:space="preserve"> прокуратуры  не явился, о дне и времени слушания дела извещены надлежащим образом, направили в суд заявление о рассмотрении дела в их отсутствие, постановление о возбуждении дела об административном пр</w:t>
      </w:r>
      <w:r w:rsidRPr="00CC1EAC">
        <w:rPr>
          <w:sz w:val="22"/>
          <w:szCs w:val="22"/>
        </w:rPr>
        <w:t xml:space="preserve">авонарушении поддерживают в полном объеме. 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    Исследовав материалы дела, суд пришел к выводу о наличии в действиях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состава правонарушения, предусмотренного ст. 5.61 ч.1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РФ, исходя из следующего.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Согласно постановления о возбужд</w:t>
      </w:r>
      <w:r w:rsidRPr="00CC1EAC">
        <w:rPr>
          <w:sz w:val="22"/>
          <w:szCs w:val="22"/>
        </w:rPr>
        <w:t xml:space="preserve">ении дела об административном правонарушении </w:t>
      </w:r>
      <w:r w:rsidRPr="00CC1EAC">
        <w:rPr>
          <w:sz w:val="22"/>
          <w:szCs w:val="22"/>
        </w:rPr>
        <w:t>от</w:t>
      </w:r>
      <w:r w:rsidRPr="00CC1EAC">
        <w:rPr>
          <w:sz w:val="22"/>
          <w:szCs w:val="22"/>
        </w:rPr>
        <w:t xml:space="preserve"> </w:t>
      </w:r>
      <w:r w:rsidRPr="00CC1EAC">
        <w:rPr>
          <w:rStyle w:val="cat-Dategrp-16rplc-23"/>
          <w:sz w:val="22"/>
          <w:szCs w:val="22"/>
        </w:rPr>
        <w:t>дата</w:t>
      </w:r>
      <w:r w:rsidRPr="00CC1EAC">
        <w:rPr>
          <w:sz w:val="22"/>
          <w:szCs w:val="22"/>
        </w:rPr>
        <w:t xml:space="preserve">, оно было составлено в отношении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за то, что он </w:t>
      </w:r>
      <w:r w:rsidRPr="00CC1EAC">
        <w:rPr>
          <w:rStyle w:val="cat-Dategrp-13rplc-25"/>
          <w:sz w:val="22"/>
          <w:szCs w:val="22"/>
        </w:rPr>
        <w:t>дата</w:t>
      </w:r>
      <w:r w:rsidRPr="00CC1EAC">
        <w:rPr>
          <w:sz w:val="22"/>
          <w:szCs w:val="22"/>
        </w:rPr>
        <w:t xml:space="preserve"> около </w:t>
      </w:r>
      <w:r w:rsidRPr="00CC1EAC">
        <w:rPr>
          <w:rStyle w:val="cat-Timegrp-35rplc-26"/>
          <w:sz w:val="22"/>
          <w:szCs w:val="22"/>
        </w:rPr>
        <w:t>время</w:t>
      </w:r>
      <w:r w:rsidRPr="00CC1EAC">
        <w:rPr>
          <w:sz w:val="22"/>
          <w:szCs w:val="22"/>
        </w:rPr>
        <w:t xml:space="preserve">, находясь в состоянии алкогольного опьянения, по адресу: </w:t>
      </w:r>
      <w:r w:rsidRPr="00CC1EAC">
        <w:rPr>
          <w:rStyle w:val="cat-Addressgrp-5rplc-27"/>
          <w:sz w:val="22"/>
          <w:szCs w:val="22"/>
        </w:rPr>
        <w:t>адрес</w:t>
      </w:r>
      <w:r w:rsidRPr="00CC1EAC">
        <w:rPr>
          <w:sz w:val="22"/>
          <w:szCs w:val="22"/>
        </w:rPr>
        <w:t xml:space="preserve">, высказывала в адрес </w:t>
      </w:r>
      <w:r w:rsidRPr="00CC1EAC">
        <w:rPr>
          <w:rStyle w:val="cat-FIOgrp-24rplc-28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оскорбления, слова нецензурной брани. </w:t>
      </w:r>
      <w:r w:rsidRPr="00CC1EAC">
        <w:rPr>
          <w:sz w:val="22"/>
          <w:szCs w:val="22"/>
        </w:rPr>
        <w:t xml:space="preserve">Данные высказывания </w:t>
      </w:r>
      <w:r w:rsidRPr="00CC1EAC">
        <w:rPr>
          <w:rStyle w:val="cat-FIOgrp-25rplc-29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воспринимала как оскорбления ее чести и достоинства, чем унизил честь и достоинство личности заявителя, поскольку данные слова противоречат принятым в обществе правилам поведения и требованиям общечеловеческой морали.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Указанные </w:t>
      </w:r>
      <w:r w:rsidRPr="00CC1EAC">
        <w:rPr>
          <w:sz w:val="22"/>
          <w:szCs w:val="22"/>
        </w:rPr>
        <w:t xml:space="preserve">в постановления о возбуждении дела об административном правонарушении от </w:t>
      </w:r>
      <w:r w:rsidRPr="00CC1EAC">
        <w:rPr>
          <w:rStyle w:val="cat-Dategrp-16rplc-30"/>
          <w:sz w:val="22"/>
          <w:szCs w:val="22"/>
        </w:rPr>
        <w:t>дата</w:t>
      </w:r>
      <w:r w:rsidRPr="00CC1EAC">
        <w:rPr>
          <w:sz w:val="22"/>
          <w:szCs w:val="22"/>
        </w:rPr>
        <w:t xml:space="preserve"> обстоятельства совершения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данного правонарушения подтверждаются объяснением </w:t>
      </w:r>
      <w:r w:rsidRPr="00CC1EAC">
        <w:rPr>
          <w:rStyle w:val="cat-FIOgrp-26rplc-32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(л.д.5-6, 22), объяснением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(л.д.9-10, 27-28), объяснением </w:t>
      </w:r>
      <w:r w:rsidRPr="00CC1EAC">
        <w:rPr>
          <w:rStyle w:val="cat-FIOgrp-27rplc-34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(л.д.14-15</w:t>
      </w:r>
      <w:r w:rsidRPr="00CC1EAC">
        <w:rPr>
          <w:sz w:val="22"/>
          <w:szCs w:val="22"/>
        </w:rPr>
        <w:t xml:space="preserve">,23-24); заявлением </w:t>
      </w:r>
      <w:r w:rsidRPr="00CC1EAC">
        <w:rPr>
          <w:rStyle w:val="cat-FIOgrp-26rplc-35"/>
          <w:sz w:val="22"/>
          <w:szCs w:val="22"/>
        </w:rPr>
        <w:t>фио</w:t>
      </w:r>
      <w:r w:rsidRPr="00CC1EAC">
        <w:rPr>
          <w:sz w:val="22"/>
          <w:szCs w:val="22"/>
        </w:rPr>
        <w:t xml:space="preserve"> (л.д.21); объяснением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В.В. (л.д.25-26);</w:t>
      </w:r>
      <w:r w:rsidRPr="00CC1EAC">
        <w:rPr>
          <w:sz w:val="22"/>
          <w:szCs w:val="22"/>
        </w:rPr>
        <w:t xml:space="preserve"> постановлением о признании несовершеннолетнего находящимся в социально опасном положении от </w:t>
      </w:r>
      <w:r w:rsidRPr="00CC1EAC">
        <w:rPr>
          <w:rStyle w:val="cat-Dategrp-17rplc-37"/>
          <w:sz w:val="22"/>
          <w:szCs w:val="22"/>
        </w:rPr>
        <w:t>дата</w:t>
      </w:r>
      <w:r w:rsidRPr="00CC1EAC">
        <w:rPr>
          <w:sz w:val="22"/>
          <w:szCs w:val="22"/>
        </w:rPr>
        <w:t xml:space="preserve"> (л.д.29-32); должностной инструкцией (л.д.33-36); проект комплексной программы реабилит</w:t>
      </w:r>
      <w:r w:rsidRPr="00CC1EAC">
        <w:rPr>
          <w:sz w:val="22"/>
          <w:szCs w:val="22"/>
        </w:rPr>
        <w:t xml:space="preserve">ации несовершеннолетнего </w:t>
      </w:r>
      <w:r w:rsidRPr="00CC1EAC">
        <w:rPr>
          <w:sz w:val="22"/>
          <w:szCs w:val="22"/>
        </w:rPr>
        <w:t xml:space="preserve">( </w:t>
      </w:r>
      <w:r w:rsidRPr="00CC1EAC">
        <w:rPr>
          <w:sz w:val="22"/>
          <w:szCs w:val="22"/>
        </w:rPr>
        <w:t xml:space="preserve">семьи)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находящейся в социально опасном положении (л.д.37-43) и другими материалами дела.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Согласно часть 1 ст. 5.61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 предусмотрена ответственность за оскорбление, то есть унижение чести и достоинства дру</w:t>
      </w:r>
      <w:r w:rsidRPr="00CC1EAC">
        <w:rPr>
          <w:sz w:val="22"/>
          <w:szCs w:val="22"/>
        </w:rPr>
        <w:t>гого лица, выраженное в неприличной форме.</w:t>
      </w:r>
    </w:p>
    <w:p w:rsidR="00190604" w:rsidRPr="00CC1EAC">
      <w:pPr>
        <w:ind w:firstLine="56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Положения данной нормы направлены на защиту личных неимущественных прав граждан. Рассматриваемое правонарушение выражается в действиях, направленных на унижение чести и достоинства другого лица в неприличной форме</w:t>
      </w:r>
      <w:r w:rsidRPr="00CC1EAC">
        <w:rPr>
          <w:sz w:val="22"/>
          <w:szCs w:val="22"/>
        </w:rPr>
        <w:t>. По смыслу закона неприличной считается циничная, противоречащая нравственным нормам, правилам поведения в обществе форма унизительного обращения с человеком.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Доказательства по делу являются допустимыми и согласуются между собой, не доверять </w:t>
      </w:r>
      <w:r w:rsidRPr="00CC1EAC">
        <w:rPr>
          <w:sz w:val="22"/>
          <w:szCs w:val="22"/>
        </w:rPr>
        <w:t xml:space="preserve">представленным доказательствам оснований не имеется, поскольку они составлены уполномоченным должностным лицом в соответствии с требованиями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 в пределах его компетенции. Указанные доказательства являются допустимыми, достоверными, а в своей совокупн</w:t>
      </w:r>
      <w:r w:rsidRPr="00CC1EAC">
        <w:rPr>
          <w:sz w:val="22"/>
          <w:szCs w:val="22"/>
        </w:rPr>
        <w:t xml:space="preserve">ости – достаточными доказательствами, собранными в соответствии с правилами статей 26.2, 26.11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РФ.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Действия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верно квалифицированы по </w:t>
      </w:r>
      <w:r w:rsidRPr="00CC1EAC">
        <w:rPr>
          <w:sz w:val="22"/>
          <w:szCs w:val="22"/>
        </w:rPr>
        <w:t>ч</w:t>
      </w:r>
      <w:r w:rsidRPr="00CC1EAC">
        <w:rPr>
          <w:sz w:val="22"/>
          <w:szCs w:val="22"/>
        </w:rPr>
        <w:t xml:space="preserve">.1 ст.5.61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 -  как оскорбление, то есть унижение чести и достоинства другого лица, выраженное в н</w:t>
      </w:r>
      <w:r w:rsidRPr="00CC1EAC">
        <w:rPr>
          <w:sz w:val="22"/>
          <w:szCs w:val="22"/>
        </w:rPr>
        <w:t>еприличной форме.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Согласно ст. 21 Конституции Российской Федерации, достоинство личности охраняется государством. Никто не может быть основанием для его умаления.</w:t>
      </w:r>
      <w:r w:rsidRPr="00CC1EAC">
        <w:rPr>
          <w:rFonts w:eastAsia="Tahoma"/>
          <w:sz w:val="22"/>
          <w:szCs w:val="22"/>
        </w:rPr>
        <w:t xml:space="preserve"> </w:t>
      </w:r>
      <w:r w:rsidRPr="00CC1EAC">
        <w:rPr>
          <w:sz w:val="22"/>
          <w:szCs w:val="22"/>
        </w:rPr>
        <w:t xml:space="preserve">Никто не должен подвергаться пыткам, насилию, другому жестокому или унижающему человеческое </w:t>
      </w:r>
      <w:r w:rsidRPr="00CC1EAC">
        <w:rPr>
          <w:sz w:val="22"/>
          <w:szCs w:val="22"/>
        </w:rPr>
        <w:t xml:space="preserve">достоинство обращению или наказанию. Никто не </w:t>
      </w:r>
      <w:r w:rsidRPr="00CC1EAC">
        <w:rPr>
          <w:sz w:val="22"/>
          <w:szCs w:val="22"/>
        </w:rPr>
        <w:t>может быть без добровольного согласия подвергнут</w:t>
      </w:r>
      <w:r w:rsidRPr="00CC1EAC">
        <w:rPr>
          <w:sz w:val="22"/>
          <w:szCs w:val="22"/>
        </w:rPr>
        <w:t xml:space="preserve"> медицинским, научным или иным опытам.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Признание человеческого достоинства в качестве универсальной и абсолютной, охраняемой государством конституционной ценности</w:t>
      </w:r>
      <w:r w:rsidRPr="00CC1EAC">
        <w:rPr>
          <w:sz w:val="22"/>
          <w:szCs w:val="22"/>
        </w:rPr>
        <w:t xml:space="preserve"> является важнейшей характеристикой правового статуса личности в Российской Федерации. В </w:t>
      </w:r>
      <w:r w:rsidRPr="00CC1EAC">
        <w:rPr>
          <w:sz w:val="22"/>
          <w:szCs w:val="22"/>
        </w:rPr>
        <w:t>аксиологической</w:t>
      </w:r>
      <w:r w:rsidRPr="00CC1EAC">
        <w:rPr>
          <w:sz w:val="22"/>
          <w:szCs w:val="22"/>
        </w:rPr>
        <w:t xml:space="preserve"> системе конституционного регулирования категория достоинства следует сразу же за категорией человеческой жизни (ст. 20 Конституции Российской Федерации</w:t>
      </w:r>
      <w:r w:rsidRPr="00CC1EAC">
        <w:rPr>
          <w:sz w:val="22"/>
          <w:szCs w:val="22"/>
        </w:rPr>
        <w:t>), что имеет свое обоснование: эта ценность как бы соединяет, интегрирует на высшем нормативном правовом уровне биологические и духовные начала человеческой личности, когда биологическое существование есть необходимая предпосылка и основание духовного. Фор</w:t>
      </w:r>
      <w:r w:rsidRPr="00CC1EAC">
        <w:rPr>
          <w:sz w:val="22"/>
          <w:szCs w:val="22"/>
        </w:rPr>
        <w:t xml:space="preserve">мула конституционного признания достоинства личности включает одновременно и принципиальные требования к деятельности государства: во-первых, достоинство признается за каждой личностью; </w:t>
      </w:r>
      <w:r w:rsidRPr="00CC1EAC">
        <w:rPr>
          <w:sz w:val="22"/>
          <w:szCs w:val="22"/>
        </w:rPr>
        <w:t>во-вторых, в повествовательно-императивной форме государству предписыв</w:t>
      </w:r>
      <w:r w:rsidRPr="00CC1EAC">
        <w:rPr>
          <w:sz w:val="22"/>
          <w:szCs w:val="22"/>
        </w:rPr>
        <w:t xml:space="preserve">ается охранять достоинство личности, что означает признание возлагаемого Конституцией на государство в лице всей системы его органов и должностных лиц публичного обязательства охранять человека от любых форм унижения со стороны кого бы то ни было (включая </w:t>
      </w:r>
      <w:r w:rsidRPr="00CC1EAC">
        <w:rPr>
          <w:sz w:val="22"/>
          <w:szCs w:val="22"/>
        </w:rPr>
        <w:t xml:space="preserve">само государство), гарантировать, что личность в </w:t>
      </w:r>
      <w:r w:rsidRPr="00CC1EAC">
        <w:rPr>
          <w:sz w:val="22"/>
          <w:szCs w:val="22"/>
        </w:rPr>
        <w:t>ее взаимоотношениях с государством выступает не как объект государственной деятельности, а как равноправный</w:t>
      </w:r>
      <w:r w:rsidRPr="00CC1EAC">
        <w:rPr>
          <w:sz w:val="22"/>
          <w:szCs w:val="22"/>
        </w:rPr>
        <w:t xml:space="preserve"> субъект (</w:t>
      </w:r>
      <w:r w:rsidRPr="00CC1EAC">
        <w:rPr>
          <w:sz w:val="22"/>
          <w:szCs w:val="22"/>
        </w:rPr>
        <w:t>абз</w:t>
      </w:r>
      <w:r w:rsidRPr="00CC1EAC">
        <w:rPr>
          <w:sz w:val="22"/>
          <w:szCs w:val="22"/>
        </w:rPr>
        <w:t>. 2 п. 4 мотивировочной части Постановления КС РФ от 03.05.1995 N 4-П*(182)). Полисемия</w:t>
      </w:r>
      <w:r w:rsidRPr="00CC1EAC">
        <w:rPr>
          <w:sz w:val="22"/>
          <w:szCs w:val="22"/>
        </w:rPr>
        <w:t xml:space="preserve"> понятия "достоинство" как социальной категории предопределяет универсальность и одновременно многозначность содержания конституционной категории "достоинство личности". Во-первых, как конституционная данность (реальность) достоинство личности выступает не</w:t>
      </w:r>
      <w:r w:rsidRPr="00CC1EAC">
        <w:rPr>
          <w:sz w:val="22"/>
          <w:szCs w:val="22"/>
        </w:rPr>
        <w:t xml:space="preserve">обходимым и неотъемлемым атрибутивным свойством человека как </w:t>
      </w:r>
      <w:r w:rsidRPr="00CC1EAC">
        <w:rPr>
          <w:sz w:val="22"/>
          <w:szCs w:val="22"/>
        </w:rPr>
        <w:t>биопсихосоциального</w:t>
      </w:r>
      <w:r w:rsidRPr="00CC1EAC">
        <w:rPr>
          <w:sz w:val="22"/>
          <w:szCs w:val="22"/>
        </w:rPr>
        <w:t xml:space="preserve"> существа, конституирующим его в качестве полноправного и равноправного субъекта социальной жизнедеятельности. 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Согласно ст. 1 Всеобщей декларации прав человека, все люди рожд</w:t>
      </w:r>
      <w:r w:rsidRPr="00CC1EAC">
        <w:rPr>
          <w:sz w:val="22"/>
          <w:szCs w:val="22"/>
        </w:rPr>
        <w:t>аются свободными и равными в своем достоинстве и правах. Иными словами, личность - это каждый человек, обладающий неотъемлемым, т.е. безусловно признанным и признаваемым достоинством. С учетом такого представления государство обязано - в организационно-пол</w:t>
      </w:r>
      <w:r w:rsidRPr="00CC1EAC">
        <w:rPr>
          <w:sz w:val="22"/>
          <w:szCs w:val="22"/>
        </w:rPr>
        <w:t>итическом смысле - не только исключить произвольное вмешательство в сферу личностной автономии (в том числе судебно-процессуальные отношения и отношения юридической ответственности), но и обеспечивать каждому возможности всестороннего развития, поскольку к</w:t>
      </w:r>
      <w:r w:rsidRPr="00CC1EAC">
        <w:rPr>
          <w:sz w:val="22"/>
          <w:szCs w:val="22"/>
        </w:rPr>
        <w:t xml:space="preserve">аждый этого достоин (Постановление КС РФ от 22.03.2005 N 4-П*(183)). Одновременно с этим государство обязано охранять достоинство каждого во всех сферах и никто - как личность - не может быть ограничен в защите перед судом своего достоинства, а также всех </w:t>
      </w:r>
      <w:r w:rsidRPr="00CC1EAC">
        <w:rPr>
          <w:sz w:val="22"/>
          <w:szCs w:val="22"/>
        </w:rPr>
        <w:t>связанных с этим прав (Постановления КС РФ от 03.05.1995 N 4-П, от 20.04.2006 N 4-П *(184)).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При таких обстоятельствах в действиях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 имеется состав правонарушения, предусмотренного ст. 5.61 ч.1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РФ.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  Согласно ст. 4.1 ч.2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</w:t>
      </w:r>
      <w:r w:rsidRPr="00CC1EAC">
        <w:rPr>
          <w:sz w:val="22"/>
          <w:szCs w:val="22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190604" w:rsidRPr="00CC1EAC">
      <w:pPr>
        <w:ind w:firstLine="540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В соответствии </w:t>
      </w:r>
      <w:r w:rsidRPr="00CC1EAC">
        <w:rPr>
          <w:sz w:val="22"/>
          <w:szCs w:val="22"/>
        </w:rPr>
        <w:t xml:space="preserve">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 w:rsidRPr="00CC1EAC">
        <w:rPr>
          <w:sz w:val="22"/>
          <w:szCs w:val="22"/>
        </w:rPr>
        <w:t>новых правонарушений, как самим правонарушителем, так и другими лицами.</w:t>
      </w:r>
    </w:p>
    <w:p w:rsidR="00190604" w:rsidRPr="00CC1EAC">
      <w:pPr>
        <w:ind w:firstLine="851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совершено административное правонарушение, посягающее на права граждан, в настоящее время она не работает,  имеет на иждивении одного несовершеннолетнего ребенка.</w:t>
      </w:r>
    </w:p>
    <w:p w:rsidR="00190604" w:rsidRPr="00CC1EAC">
      <w:pPr>
        <w:ind w:firstLine="851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Обстояте</w:t>
      </w:r>
      <w:r w:rsidRPr="00CC1EAC">
        <w:rPr>
          <w:sz w:val="22"/>
          <w:szCs w:val="22"/>
        </w:rPr>
        <w:t xml:space="preserve">льством, смягчающим административную ответственность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О.О., признано раскаяние лица, совершившего административное правонарушение. Обстоятельством, отягчающим административную ответственность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О.О., признано совершение административного право</w:t>
      </w:r>
      <w:r w:rsidRPr="00CC1EAC">
        <w:rPr>
          <w:sz w:val="22"/>
          <w:szCs w:val="22"/>
        </w:rPr>
        <w:t xml:space="preserve">нарушения в состоянии алкогольного опьянения. </w:t>
      </w:r>
    </w:p>
    <w:p w:rsidR="00190604" w:rsidRPr="00CC1EAC">
      <w:pPr>
        <w:ind w:firstLine="851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Учитывая характер совершенного правонарушения, данные о личности виновного, наличие обстоятельства, отягчающего административную ответственность, и обстоятельства, смягчающего административную ответственность,</w:t>
      </w:r>
      <w:r w:rsidRPr="00CC1EAC">
        <w:rPr>
          <w:sz w:val="22"/>
          <w:szCs w:val="22"/>
        </w:rPr>
        <w:t xml:space="preserve">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административное наказание в виде административного штрафа.  Обстоятельства, предусмотренные ст. 24</w:t>
      </w:r>
      <w:r w:rsidRPr="00CC1EAC">
        <w:rPr>
          <w:sz w:val="22"/>
          <w:szCs w:val="22"/>
        </w:rPr>
        <w:t xml:space="preserve">.5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РФ, исключающие производство по делу, отсутствуют.</w:t>
      </w:r>
    </w:p>
    <w:p w:rsidR="00190604" w:rsidRPr="00CC1EAC">
      <w:pPr>
        <w:ind w:firstLine="567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CC1EAC">
        <w:rPr>
          <w:sz w:val="22"/>
          <w:szCs w:val="22"/>
        </w:rPr>
        <w:t>Писанюк</w:t>
      </w:r>
      <w:r w:rsidRPr="00CC1EAC">
        <w:rPr>
          <w:sz w:val="22"/>
          <w:szCs w:val="22"/>
        </w:rPr>
        <w:t xml:space="preserve"> О.О. наказание в виде штрафа, считая данное наказание достаточным для предупрежде</w:t>
      </w:r>
      <w:r w:rsidRPr="00CC1EAC">
        <w:rPr>
          <w:sz w:val="22"/>
          <w:szCs w:val="22"/>
        </w:rPr>
        <w:t>ния совершения новых правонарушений.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  На основании </w:t>
      </w:r>
      <w:r w:rsidRPr="00CC1EAC">
        <w:rPr>
          <w:sz w:val="22"/>
          <w:szCs w:val="22"/>
        </w:rPr>
        <w:t>изложенного</w:t>
      </w:r>
      <w:r w:rsidRPr="00CC1EAC">
        <w:rPr>
          <w:sz w:val="22"/>
          <w:szCs w:val="22"/>
        </w:rPr>
        <w:t xml:space="preserve">, руководствуясь ст. ст. 29.9, 29.10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РФ, мировой судья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> </w:t>
      </w:r>
    </w:p>
    <w:p w:rsidR="00190604" w:rsidRPr="00CC1EAC">
      <w:pPr>
        <w:jc w:val="center"/>
        <w:rPr>
          <w:sz w:val="22"/>
          <w:szCs w:val="22"/>
        </w:rPr>
      </w:pPr>
      <w:r w:rsidRPr="00CC1EAC">
        <w:rPr>
          <w:sz w:val="22"/>
          <w:szCs w:val="22"/>
        </w:rPr>
        <w:t>ПОСТАНОВИЛ:</w:t>
      </w: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 xml:space="preserve">  </w:t>
      </w:r>
      <w:r w:rsidRPr="00CC1EAC">
        <w:rPr>
          <w:rStyle w:val="cat-FIOgrp-29rplc-52"/>
          <w:sz w:val="22"/>
          <w:szCs w:val="22"/>
        </w:rPr>
        <w:t>Писанюк</w:t>
      </w:r>
      <w:r w:rsidRPr="00CC1EAC">
        <w:rPr>
          <w:rStyle w:val="cat-FIOgrp-29rplc-52"/>
          <w:sz w:val="22"/>
          <w:szCs w:val="22"/>
        </w:rPr>
        <w:t xml:space="preserve"> О. О.</w:t>
      </w:r>
      <w:r w:rsidRPr="00CC1EAC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5.61</w:t>
      </w:r>
      <w:r w:rsidRPr="00CC1EAC">
        <w:rPr>
          <w:sz w:val="22"/>
          <w:szCs w:val="22"/>
        </w:rPr>
        <w:t xml:space="preserve"> ч.1 Кодекса Российской Федерации об административных правонарушениях, и назначить ей административное наказание в виде штрафа в размере 1 000 (одной тысячи) рублей.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Штраф подлежит уплате по реквизитам: почтовый адрес Россия, Республика Крым, 295000, г. Си</w:t>
      </w:r>
      <w:r w:rsidRPr="00CC1EAC">
        <w:rPr>
          <w:sz w:val="22"/>
          <w:szCs w:val="22"/>
        </w:rPr>
        <w:t xml:space="preserve">мферополь, ул. Набережная им. 60-летия СССР, 28, получатель: </w:t>
      </w:r>
      <w:r w:rsidRPr="00CC1EAC">
        <w:rPr>
          <w:rStyle w:val="cat-UserDefinedgrp-41rplc-55"/>
          <w:sz w:val="22"/>
          <w:szCs w:val="22"/>
        </w:rPr>
        <w:t xml:space="preserve">...реквизиты </w:t>
      </w: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      Согласно ст. 32.2 </w:t>
      </w:r>
      <w:r w:rsidRPr="00CC1EAC">
        <w:rPr>
          <w:sz w:val="22"/>
          <w:szCs w:val="22"/>
        </w:rPr>
        <w:t>КоАП</w:t>
      </w:r>
      <w:r w:rsidRPr="00CC1EA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C1EAC">
        <w:rPr>
          <w:sz w:val="22"/>
          <w:szCs w:val="22"/>
        </w:rPr>
        <w:t xml:space="preserve">постановления о наложении административного штрафа в законную силу. 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</w:t>
      </w:r>
      <w:r w:rsidRPr="00CC1EAC">
        <w:rPr>
          <w:sz w:val="22"/>
          <w:szCs w:val="22"/>
        </w:rPr>
        <w:t>жнегорский, ул. Победы, д. 20.</w:t>
      </w:r>
    </w:p>
    <w:p w:rsidR="00190604" w:rsidRPr="00CC1EAC">
      <w:pPr>
        <w:ind w:firstLine="720"/>
        <w:jc w:val="both"/>
        <w:rPr>
          <w:sz w:val="22"/>
          <w:szCs w:val="22"/>
        </w:rPr>
      </w:pPr>
      <w:r w:rsidRPr="00CC1EAC">
        <w:rPr>
          <w:sz w:val="22"/>
          <w:szCs w:val="22"/>
        </w:rPr>
        <w:t xml:space="preserve">   </w:t>
      </w:r>
      <w:r w:rsidRPr="00CC1EAC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</w:t>
      </w:r>
      <w:r w:rsidRPr="00CC1EAC">
        <w:rPr>
          <w:sz w:val="22"/>
          <w:szCs w:val="22"/>
        </w:rPr>
        <w:t xml:space="preserve">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CC1EAC">
        <w:rPr>
          <w:sz w:val="22"/>
          <w:szCs w:val="22"/>
        </w:rPr>
        <w:t>зательные работы на</w:t>
      </w:r>
      <w:r w:rsidRPr="00CC1EAC">
        <w:rPr>
          <w:sz w:val="22"/>
          <w:szCs w:val="22"/>
        </w:rPr>
        <w:t xml:space="preserve"> срок до пятидесяти часов.</w:t>
      </w:r>
    </w:p>
    <w:p w:rsidR="00190604" w:rsidRPr="00CC1EAC">
      <w:pPr>
        <w:ind w:firstLine="708"/>
        <w:jc w:val="both"/>
        <w:rPr>
          <w:sz w:val="22"/>
          <w:szCs w:val="22"/>
        </w:rPr>
      </w:pPr>
      <w:r w:rsidRPr="00CC1EA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</w:t>
      </w:r>
      <w:r w:rsidRPr="00CC1EAC">
        <w:rPr>
          <w:sz w:val="22"/>
          <w:szCs w:val="22"/>
        </w:rPr>
        <w:t>ебного района (Нижнегорский муниципальный район) Республики Крым (адрес: ул. Победы, д. 20, п. Нижнегорский, Республика Крым).</w:t>
      </w: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  <w:r w:rsidRPr="00CC1EAC">
        <w:rPr>
          <w:sz w:val="22"/>
          <w:szCs w:val="22"/>
        </w:rPr>
        <w:tab/>
      </w:r>
      <w:r w:rsidRPr="00CC1EAC">
        <w:rPr>
          <w:sz w:val="22"/>
          <w:szCs w:val="22"/>
        </w:rPr>
        <w:t>Мировой судья</w:t>
      </w:r>
      <w:r w:rsidRPr="00CC1EAC">
        <w:rPr>
          <w:sz w:val="22"/>
          <w:szCs w:val="22"/>
        </w:rPr>
        <w:tab/>
      </w:r>
      <w:r w:rsidR="00CC1EAC">
        <w:rPr>
          <w:sz w:val="22"/>
          <w:szCs w:val="22"/>
        </w:rPr>
        <w:t>/подпись/</w:t>
      </w:r>
      <w:r w:rsidRPr="00CC1EAC">
        <w:rPr>
          <w:sz w:val="22"/>
          <w:szCs w:val="22"/>
        </w:rPr>
        <w:t xml:space="preserve">                                                      </w:t>
      </w:r>
      <w:r w:rsidRPr="00CC1EAC">
        <w:rPr>
          <w:sz w:val="22"/>
          <w:szCs w:val="22"/>
        </w:rPr>
        <w:t>Т.В.Тайганская</w:t>
      </w:r>
      <w:r w:rsidRPr="00CC1EAC">
        <w:rPr>
          <w:sz w:val="22"/>
          <w:szCs w:val="22"/>
        </w:rPr>
        <w:t xml:space="preserve"> </w:t>
      </w: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</w:p>
    <w:p w:rsidR="00190604" w:rsidRPr="00CC1EAC">
      <w:pPr>
        <w:jc w:val="both"/>
        <w:rPr>
          <w:sz w:val="22"/>
          <w:szCs w:val="22"/>
        </w:rPr>
      </w:pPr>
    </w:p>
    <w:p w:rsidR="00190604">
      <w:pPr>
        <w:jc w:val="both"/>
      </w:pPr>
    </w:p>
    <w:p w:rsidR="00190604">
      <w:pPr>
        <w:jc w:val="both"/>
        <w:rPr>
          <w:sz w:val="20"/>
          <w:szCs w:val="20"/>
        </w:rPr>
      </w:pPr>
    </w:p>
    <w:sectPr w:rsidSect="00190604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0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C1EAC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90604"/>
    <w:rsid w:val="00190604"/>
    <w:rsid w:val="005A5D8E"/>
    <w:rsid w:val="00CC1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5">
    <w:name w:val="cat-FIO grp-22 rplc-5"/>
    <w:basedOn w:val="DefaultParagraphFont"/>
    <w:rsid w:val="00190604"/>
  </w:style>
  <w:style w:type="character" w:customStyle="1" w:styleId="cat-UserDefinedgrp-40rplc-7">
    <w:name w:val="cat-UserDefined grp-40 rplc-7"/>
    <w:basedOn w:val="DefaultParagraphFont"/>
    <w:rsid w:val="00190604"/>
  </w:style>
  <w:style w:type="character" w:customStyle="1" w:styleId="cat-Addressgrp-3rplc-8">
    <w:name w:val="cat-Address grp-3 rplc-8"/>
    <w:basedOn w:val="DefaultParagraphFont"/>
    <w:rsid w:val="00190604"/>
  </w:style>
  <w:style w:type="character" w:customStyle="1" w:styleId="cat-Addressgrp-4rplc-9">
    <w:name w:val="cat-Address grp-4 rplc-9"/>
    <w:basedOn w:val="DefaultParagraphFont"/>
    <w:rsid w:val="00190604"/>
  </w:style>
  <w:style w:type="character" w:customStyle="1" w:styleId="cat-Dategrp-13rplc-11">
    <w:name w:val="cat-Date grp-13 rplc-11"/>
    <w:basedOn w:val="DefaultParagraphFont"/>
    <w:rsid w:val="00190604"/>
  </w:style>
  <w:style w:type="character" w:customStyle="1" w:styleId="cat-Timegrp-35rplc-12">
    <w:name w:val="cat-Time grp-35 rplc-12"/>
    <w:basedOn w:val="DefaultParagraphFont"/>
    <w:rsid w:val="00190604"/>
  </w:style>
  <w:style w:type="character" w:customStyle="1" w:styleId="cat-Addressgrp-5rplc-13">
    <w:name w:val="cat-Address grp-5 rplc-13"/>
    <w:basedOn w:val="DefaultParagraphFont"/>
    <w:rsid w:val="00190604"/>
  </w:style>
  <w:style w:type="character" w:customStyle="1" w:styleId="cat-FIOgrp-24rplc-14">
    <w:name w:val="cat-FIO grp-24 rplc-14"/>
    <w:basedOn w:val="DefaultParagraphFont"/>
    <w:rsid w:val="00190604"/>
  </w:style>
  <w:style w:type="character" w:customStyle="1" w:styleId="cat-FIOgrp-25rplc-15">
    <w:name w:val="cat-FIO grp-25 rplc-15"/>
    <w:basedOn w:val="DefaultParagraphFont"/>
    <w:rsid w:val="00190604"/>
  </w:style>
  <w:style w:type="character" w:customStyle="1" w:styleId="cat-FIOgrp-26rplc-21">
    <w:name w:val="cat-FIO grp-26 rplc-21"/>
    <w:basedOn w:val="DefaultParagraphFont"/>
    <w:rsid w:val="00190604"/>
  </w:style>
  <w:style w:type="character" w:customStyle="1" w:styleId="cat-Dategrp-16rplc-23">
    <w:name w:val="cat-Date grp-16 rplc-23"/>
    <w:basedOn w:val="DefaultParagraphFont"/>
    <w:rsid w:val="00190604"/>
  </w:style>
  <w:style w:type="character" w:customStyle="1" w:styleId="cat-Dategrp-13rplc-25">
    <w:name w:val="cat-Date grp-13 rplc-25"/>
    <w:basedOn w:val="DefaultParagraphFont"/>
    <w:rsid w:val="00190604"/>
  </w:style>
  <w:style w:type="character" w:customStyle="1" w:styleId="cat-Timegrp-35rplc-26">
    <w:name w:val="cat-Time grp-35 rplc-26"/>
    <w:basedOn w:val="DefaultParagraphFont"/>
    <w:rsid w:val="00190604"/>
  </w:style>
  <w:style w:type="character" w:customStyle="1" w:styleId="cat-Addressgrp-5rplc-27">
    <w:name w:val="cat-Address grp-5 rplc-27"/>
    <w:basedOn w:val="DefaultParagraphFont"/>
    <w:rsid w:val="00190604"/>
  </w:style>
  <w:style w:type="character" w:customStyle="1" w:styleId="cat-FIOgrp-24rplc-28">
    <w:name w:val="cat-FIO grp-24 rplc-28"/>
    <w:basedOn w:val="DefaultParagraphFont"/>
    <w:rsid w:val="00190604"/>
  </w:style>
  <w:style w:type="character" w:customStyle="1" w:styleId="cat-FIOgrp-25rplc-29">
    <w:name w:val="cat-FIO grp-25 rplc-29"/>
    <w:basedOn w:val="DefaultParagraphFont"/>
    <w:rsid w:val="00190604"/>
  </w:style>
  <w:style w:type="character" w:customStyle="1" w:styleId="cat-Dategrp-16rplc-30">
    <w:name w:val="cat-Date grp-16 rplc-30"/>
    <w:basedOn w:val="DefaultParagraphFont"/>
    <w:rsid w:val="00190604"/>
  </w:style>
  <w:style w:type="character" w:customStyle="1" w:styleId="cat-FIOgrp-26rplc-32">
    <w:name w:val="cat-FIO grp-26 rplc-32"/>
    <w:basedOn w:val="DefaultParagraphFont"/>
    <w:rsid w:val="00190604"/>
  </w:style>
  <w:style w:type="character" w:customStyle="1" w:styleId="cat-FIOgrp-27rplc-34">
    <w:name w:val="cat-FIO grp-27 rplc-34"/>
    <w:basedOn w:val="DefaultParagraphFont"/>
    <w:rsid w:val="00190604"/>
  </w:style>
  <w:style w:type="character" w:customStyle="1" w:styleId="cat-FIOgrp-26rplc-35">
    <w:name w:val="cat-FIO grp-26 rplc-35"/>
    <w:basedOn w:val="DefaultParagraphFont"/>
    <w:rsid w:val="00190604"/>
  </w:style>
  <w:style w:type="character" w:customStyle="1" w:styleId="cat-Dategrp-17rplc-37">
    <w:name w:val="cat-Date grp-17 rplc-37"/>
    <w:basedOn w:val="DefaultParagraphFont"/>
    <w:rsid w:val="00190604"/>
  </w:style>
  <w:style w:type="character" w:customStyle="1" w:styleId="cat-FIOgrp-29rplc-52">
    <w:name w:val="cat-FIO grp-29 rplc-52"/>
    <w:basedOn w:val="DefaultParagraphFont"/>
    <w:rsid w:val="00190604"/>
  </w:style>
  <w:style w:type="character" w:customStyle="1" w:styleId="cat-UserDefinedgrp-41rplc-55">
    <w:name w:val="cat-UserDefined grp-41 rplc-55"/>
    <w:basedOn w:val="DefaultParagraphFont"/>
    <w:rsid w:val="001906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