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5      –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Дело № 5-65-135/2018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 xml:space="preserve">24 апреля 2018 года   </w:t>
        <w:tab/>
        <w:tab/>
        <w:tab/>
        <w:tab/>
        <w:t xml:space="preserve"> п. Нижнегорский, ул. Победы, 20</w:t>
      </w:r>
    </w:p>
    <w:p w:rsidR="00A77B3E">
      <w:r>
        <w:t xml:space="preserve"> </w:t>
        <w:tab/>
        <w:t xml:space="preserve"> 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...Тайганская Т.В., без участия лица, привлекаемого к административной ответственности, рассмотрев дело об административном правонарушении, поступившее из Межрайонной инспекции Федеральной налоговой службы России № 1 по Республике Крым, в отношении </w:t>
      </w:r>
    </w:p>
    <w:p w:rsidR="00A77B3E">
      <w:r>
        <w:t xml:space="preserve">                                                          ...Карпука В.О.,                          </w:t>
      </w:r>
    </w:p>
    <w:p w:rsidR="00A77B3E">
      <w:r>
        <w:t xml:space="preserve">...личные данные, </w:t>
      </w:r>
    </w:p>
    <w:p w:rsidR="00A77B3E">
      <w:r>
        <w:t xml:space="preserve">о привлечении его к административной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>Карпук В.О. являясь ...должность, расположенного по адресу: ...адрес, 02 февраля 2018 года в 00 часов 00 минут, совершил правонарушение, а именно: нарушение установленных законодательством о налогах и сборах сроков представления налоговой декларации в налоговый орган по месту учета, необходимых для осуществления налогового контроля, а именно: налоговой декларации по транспортному налогу за 2017 год, за что предусмотрена административная ответственность по ст. 15.5 КоАП РФ.</w:t>
      </w:r>
    </w:p>
    <w:p w:rsidR="00A77B3E">
      <w:r>
        <w:t xml:space="preserve">           В судебное заседание Карпук В.О. не явился, о дне и времени слушания дела извещен надлежащим образом, причин неявки суду не сообщил.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A77B3E">
      <w:r>
        <w:t xml:space="preserve">           Учитывая данные о надлежащем извещении Карпук В.О., принимая во внимание отсутствие ходатайств об отложении дела, суд на основании ст. 25.1 ч.2 КоАП РФ считает возможным рассмотреть данное дело в его отсутствие. </w:t>
      </w:r>
    </w:p>
    <w:p w:rsidR="00A77B3E">
      <w:r>
        <w:t>Исследовав материалы дела, суд пришел к выводу о наличии в действиях Карпук В.О. состава правонарушения, предусмотренного ст. 15.5 КоАП РФ, исходя из следующего.</w:t>
      </w:r>
    </w:p>
    <w:p w:rsidR="00A77B3E">
      <w:r>
        <w:t xml:space="preserve">          Согласно протоколу об административном правонарушении № 1888 от 10 апреля 2018 года, он был составлен в отношении Карпук В.О. за то, что он являясь ...должность, совершил правонарушение 02 февраля 2018 года в 00 часов 00 минут, а именно: нарушение установленных законодательством о налогах и сборах сроков представления налоговой декларации в налоговый орган по месту учета, необходимых для осуществления налогового контроля, а именно: налоговой декларации по транспортному налогу за 2017 год.</w:t>
      </w:r>
    </w:p>
    <w:p w:rsidR="00A77B3E">
      <w:r>
        <w:t xml:space="preserve">         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налоговой декларации, о которой указано в протоколе об административном правонарушении, подтверждается имеющимися в материалах дела сведениями, согласно которых Карпук В.О. является ...должность.</w:t>
      </w:r>
    </w:p>
    <w:p w:rsidR="00A77B3E">
      <w:r>
        <w:t xml:space="preserve">          Как усматривается из материалов дела, данным предприятием в срок до 01 февраля 2018 года не предоставлена декларация по налогу за 2017 год, которая фактически предоставлена 27.03.2018 года.</w:t>
      </w:r>
    </w:p>
    <w:p w:rsidR="00A77B3E">
      <w:r>
        <w:tab/>
        <w:t xml:space="preserve">Согласно п.п.4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>
      <w:r>
        <w:t xml:space="preserve"> </w:t>
        <w:tab/>
        <w:t>При таких обстоятельствах в действиях Карпук В.О. имеется состав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ab/>
        <w:t>По состоянию на 01 февраля 2018 года главный бухгалтер, иное должностное лицо, на которое возложена обязанность по представлению в налоговый орган декларации по транспортному налогу за 2017 год отсутствует.</w:t>
      </w:r>
    </w:p>
    <w:p w:rsidR="00A77B3E">
      <w:r>
        <w:t xml:space="preserve"> </w:t>
        <w:tab/>
        <w:t>Согласно ст. 23 НК налогоплательщики обязаны представлять в налоговый орган по месту учета в установленном порядке налоговые декларации по тем налогам, которые они обязаны уплачивать, если такая обязанность предусмотрена законодательством о налогах и сборах.</w:t>
      </w:r>
    </w:p>
    <w:p w:rsidR="00A77B3E">
      <w:r>
        <w:t>В соответствии со ст. 80 НК налоговая декларация представляет собой письменное заявление налогоплательщика о полученных доходах и произведенных расходах, источниках доходов, налоговых льготах и исчисленной сумме налога и (или) другие данные, связанные с исчислением и уплатой налога.</w:t>
      </w:r>
    </w:p>
    <w:p w:rsidR="00A77B3E">
      <w: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A77B3E">
      <w:r>
        <w:t>Налоговая декларация представляется в налоговый орган по месту учета налогоплательщика по установленной форме на бумажном носителе или в электронном виде.</w:t>
      </w:r>
    </w:p>
    <w:p w:rsidR="00A77B3E">
      <w:r>
        <w:t>Налоговая декларация может быть представлена налогоплательщиком в налоговый орган лично или через его представителя, направлена в виде почтового отправления с описью вложения или передана по телекоммуникационным каналам связи. Налоговый орган не вправе отказать в принятии декларации и обязан по просьбе налогоплательщика проставить отметку на копии налоговой декларации о принятии и дату ее представления. При получении налоговой декларации по телекоммуникационным каналам связи налоговый орган обязан передать налогоплательщику квитанцию о приемке в электронном виде. При отправке налоговой декларации по почте днем ее представления считается дата отправки почтового отправления с описью вложения. При передаче налоговой декларации по телекоммуникационным каналам связи днем ее представления считается дата ее отправки.</w:t>
      </w:r>
    </w:p>
    <w:p w:rsidR="00A77B3E">
      <w:r>
        <w:t>Пунктом 1 ст. 229 НК предусмотрено представление налоговой декларации следующими налогоплательщиками налога на доходы физических лиц: физическими лицами, зарегистрированными в установленном действующем законодательством порядке и осуществляющими предпринимательскую деятельность без образования юридического лица, по суммам доходов, полученных от осуществления такой деятельности; частными нотариусами и другими лицами, занимающимися частной практикой, по суммам доходов, полученных от такой деятельности; физическими лицами - исходя из сумм вознаграждений, полученных от физических лиц, не являющихся налоговыми агентами, на основе заключенных договоров гражданско-правового характера, включая доходы по договорам найма или договорам аренды любого имущества; физическими лицами - исходя из сумм, полученных от продажи имущества, принадлежащего этим лицам на праве собственности; физическими лицами - налоговыми резидентами РФ, получающими доходы от источников, находящихся за пределами РФ, - исходя из сумм таких доходов; физическими лицами, получающими другие доходы, при получении которых не был удержан налог налоговыми агентами, - исходя из сумм таких доходов; физическими лицами, получающими выигрыш, выплачиваемый организаторами тотализаторов и других основанных на риске игр (в том числе с использованием игровых автоматов), - исходя из сумм таких выигрышей.</w:t>
      </w:r>
    </w:p>
    <w:p w:rsidR="00A77B3E">
      <w:r>
        <w:t>Согласно п. 2 ст. 229 НК лица, на которых возложена обязанность представлять налоговую декларацию, вправе представить такую декларацию в налоговый орган по месту жительства.</w:t>
      </w:r>
    </w:p>
    <w:p w:rsidR="00A77B3E">
      <w:r>
        <w:t>Статус налогоплательщиков налога на доходы физических лиц определен ст. 207 НК.</w:t>
      </w:r>
    </w:p>
    <w:p w:rsidR="00A77B3E">
      <w:r>
        <w:t xml:space="preserve">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Принимая во внимание характер совершенного административного правонарушения, данные о личности Карпук В.О., его материальное положение, суд пришел к выводу о возможности назначить ему административное наказание в виде штрафа в нижнем пределе санкции ст. 15.5 КоАП РФ для данного вида наказания.</w:t>
      </w:r>
    </w:p>
    <w:p w:rsidR="00A77B3E">
      <w:r>
        <w:t xml:space="preserve">             На основании изложенного, руководствуясь ст. ст. 29.9, 29.10 КоАП РФ, мировой судья</w:t>
      </w:r>
    </w:p>
    <w:p w:rsidR="00A77B3E"/>
    <w:p w:rsidR="00A77B3E">
      <w:r>
        <w:tab/>
        <w:t xml:space="preserve">                                               ПОСТАНОВИЛ: </w:t>
      </w:r>
    </w:p>
    <w:p w:rsidR="00A77B3E"/>
    <w:p w:rsidR="00A77B3E">
      <w:r>
        <w:tab/>
        <w:t xml:space="preserve">   ...Карпука В.О.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штрафа в сумме 300 руб. (триста рублей).</w:t>
      </w:r>
    </w:p>
    <w:p w:rsidR="00A77B3E">
      <w:r>
        <w:t>Штраф подлежит уплате по реквизитам: ...реквизиты.</w:t>
      </w:r>
    </w:p>
    <w:p w:rsidR="00A77B3E">
      <w: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п. Нижнегорский, ул. Победы, д. 20.</w:t>
      </w:r>
    </w:p>
    <w:p w:rsidR="00A77B3E">
      <w:r>
        <w:t xml:space="preserve"> 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ab/>
        <w:tab/>
        <w:t xml:space="preserve">                             Тайганская Т.В.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