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141</w:t>
      </w:r>
      <w:r>
        <w:rPr>
          <w:b w:val="0"/>
          <w:bCs w:val="0"/>
          <w:i w:val="0"/>
          <w:sz w:val="28"/>
          <w:szCs w:val="28"/>
        </w:rPr>
        <w:t>/20</w:t>
      </w:r>
      <w:r>
        <w:rPr>
          <w:b w:val="0"/>
          <w:bCs w:val="0"/>
          <w:i w:val="0"/>
          <w:sz w:val="28"/>
          <w:szCs w:val="28"/>
        </w:rPr>
        <w:t>2</w:t>
      </w:r>
      <w:r>
        <w:rPr>
          <w:b w:val="0"/>
          <w:bCs w:val="0"/>
          <w:i w:val="0"/>
          <w:sz w:val="28"/>
          <w:szCs w:val="28"/>
        </w:rPr>
        <w:t>1</w:t>
      </w:r>
      <w:r>
        <w:rPr>
          <w:b w:val="0"/>
          <w:bCs w:val="0"/>
          <w:i w:val="0"/>
          <w:sz w:val="28"/>
          <w:szCs w:val="28"/>
        </w:rPr>
        <w:t xml:space="preserve">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участия</w:t>
      </w:r>
      <w:r>
        <w:rPr>
          <w:rFonts w:ascii="Times New Roman" w:eastAsia="Times New Roman" w:hAnsi="Times New Roman" w:cs="Times New Roman"/>
          <w:sz w:val="28"/>
          <w:szCs w:val="28"/>
        </w:rPr>
        <w:t xml:space="preserve"> лица, привлекаемого к административной ответственности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FIOgrp-21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536"/>
        <w:jc w:val="both"/>
        <w:rPr>
          <w:sz w:val="28"/>
          <w:szCs w:val="28"/>
        </w:rPr>
      </w:pPr>
      <w:r>
        <w:rPr>
          <w:rStyle w:val="cat-PassportDatagrp-28rplc-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ражданина </w:t>
      </w:r>
      <w:r>
        <w:rPr>
          <w:rFonts w:ascii="Times New Roman" w:eastAsia="Times New Roman" w:hAnsi="Times New Roman" w:cs="Times New Roman"/>
          <w:sz w:val="28"/>
          <w:szCs w:val="28"/>
        </w:rPr>
        <w:t>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9"/>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Style w:val="cat-CarMakeModelgrp-32rplc-1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1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неустойчивость позы, резкое изменение кожных покров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освидетельствования на месте, а</w:t>
      </w:r>
      <w:r>
        <w:rPr>
          <w:rFonts w:ascii="Times New Roman" w:eastAsia="Times New Roman" w:hAnsi="Times New Roman" w:cs="Times New Roman"/>
          <w:sz w:val="28"/>
          <w:szCs w:val="28"/>
        </w:rPr>
        <w:t xml:space="preserve"> также </w:t>
      </w:r>
      <w:r>
        <w:rPr>
          <w:rFonts w:ascii="Times New Roman" w:eastAsia="Times New Roman" w:hAnsi="Times New Roman" w:cs="Times New Roman"/>
          <w:sz w:val="28"/>
          <w:szCs w:val="28"/>
        </w:rPr>
        <w:t>медицинского освидетельствования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действия </w:t>
      </w:r>
      <w:r>
        <w:rPr>
          <w:rFonts w:ascii="Times New Roman" w:eastAsia="Times New Roman" w:hAnsi="Times New Roman" w:cs="Times New Roman"/>
          <w:sz w:val="28"/>
          <w:szCs w:val="28"/>
        </w:rPr>
        <w:t xml:space="preserve">(бездействия) </w:t>
      </w:r>
      <w:r>
        <w:rPr>
          <w:rFonts w:ascii="Times New Roman" w:eastAsia="Times New Roman" w:hAnsi="Times New Roman" w:cs="Times New Roman"/>
          <w:sz w:val="28"/>
          <w:szCs w:val="28"/>
        </w:rPr>
        <w:t xml:space="preserve">не содержат уголовно наказуемого деяния,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2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явился, о дне и времени слушания дела извещен надлежащим образом, </w:t>
      </w:r>
      <w:r>
        <w:rPr>
          <w:rFonts w:ascii="Times New Roman" w:eastAsia="Times New Roman" w:hAnsi="Times New Roman" w:cs="Times New Roman"/>
          <w:sz w:val="28"/>
          <w:szCs w:val="28"/>
        </w:rPr>
        <w:t>причин неявки суду не сообщил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3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29rplc-16"/>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4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3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3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 АП</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094467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5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3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3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4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управлял транспортным средством –</w:t>
      </w:r>
      <w:r>
        <w:rPr>
          <w:rStyle w:val="cat-CarMakeModelgrp-32rplc-2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2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w:t>
      </w:r>
      <w:r>
        <w:rPr>
          <w:rFonts w:ascii="Times New Roman" w:eastAsia="Times New Roman" w:hAnsi="Times New Roman" w:cs="Times New Roman"/>
          <w:sz w:val="28"/>
          <w:szCs w:val="28"/>
        </w:rPr>
        <w:t>: запах алкоголя изо рта, неустойчивость позы, резкое изменение кожных покров лица</w:t>
      </w:r>
      <w:r>
        <w:rPr>
          <w:rFonts w:ascii="Times New Roman" w:eastAsia="Times New Roman" w:hAnsi="Times New Roman" w:cs="Times New Roman"/>
          <w:sz w:val="28"/>
          <w:szCs w:val="28"/>
        </w:rPr>
        <w:t>, в нарушение требований п. 2.3.2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 не выполнил законное требование должностного лица о прохождении освидетельствования на месте, а</w:t>
      </w:r>
      <w:r>
        <w:rPr>
          <w:rFonts w:ascii="Times New Roman" w:eastAsia="Times New Roman" w:hAnsi="Times New Roman" w:cs="Times New Roman"/>
          <w:sz w:val="28"/>
          <w:szCs w:val="28"/>
        </w:rPr>
        <w:t xml:space="preserve"> также </w:t>
      </w:r>
      <w:r>
        <w:rPr>
          <w:rFonts w:ascii="Times New Roman" w:eastAsia="Times New Roman" w:hAnsi="Times New Roman" w:cs="Times New Roman"/>
          <w:sz w:val="28"/>
          <w:szCs w:val="28"/>
        </w:rPr>
        <w:t>медицинского освидетельствования на состояние опьянения</w:t>
      </w:r>
      <w:r>
        <w:rPr>
          <w:rFonts w:ascii="Times New Roman" w:eastAsia="Times New Roman" w:hAnsi="Times New Roman" w:cs="Times New Roman"/>
          <w:sz w:val="28"/>
          <w:szCs w:val="28"/>
        </w:rPr>
        <w:t xml:space="preserve">, данные действия (бездействия) не содержат уголовно наказуемого деяния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6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3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025571</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5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4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Мерседец Бенц</w:t>
      </w:r>
      <w:r>
        <w:rPr>
          <w:rFonts w:ascii="Times New Roman" w:eastAsia="Times New Roman" w:hAnsi="Times New Roman" w:cs="Times New Roman"/>
          <w:sz w:val="28"/>
          <w:szCs w:val="28"/>
        </w:rPr>
        <w:t xml:space="preserve">, </w:t>
      </w:r>
      <w:r>
        <w:rPr>
          <w:rStyle w:val="cat-CarNumbergrp-33rplc-3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алкогольного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 резкое изменение кожных покров лица</w:t>
      </w:r>
      <w:r>
        <w:rPr>
          <w:rFonts w:ascii="Times New Roman" w:eastAsia="Times New Roman" w:hAnsi="Times New Roman" w:cs="Times New Roman"/>
          <w:sz w:val="28"/>
          <w:szCs w:val="28"/>
        </w:rPr>
        <w:t xml:space="preserve">), отстранен от управления транспортным средством до устранения причин отстранения (л.д.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w:t>
      </w:r>
      <w:r>
        <w:rPr>
          <w:rFonts w:ascii="Times New Roman" w:eastAsia="Times New Roman" w:hAnsi="Times New Roman" w:cs="Times New Roman"/>
          <w:sz w:val="28"/>
          <w:szCs w:val="28"/>
        </w:rPr>
        <w:t xml:space="preserve">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613306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5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3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w:t>
      </w:r>
      <w:r>
        <w:rPr>
          <w:rFonts w:ascii="Times New Roman" w:eastAsia="Times New Roman" w:hAnsi="Times New Roman" w:cs="Times New Roman"/>
          <w:sz w:val="28"/>
          <w:szCs w:val="28"/>
        </w:rPr>
        <w:t xml:space="preserve">остояние опьянения, </w:t>
      </w:r>
      <w:r>
        <w:rPr>
          <w:rFonts w:ascii="Times New Roman" w:eastAsia="Times New Roman" w:hAnsi="Times New Roman" w:cs="Times New Roman"/>
          <w:sz w:val="28"/>
          <w:szCs w:val="28"/>
        </w:rPr>
        <w:t xml:space="preserve">в связи с наличием у </w:t>
      </w:r>
      <w:r>
        <w:rPr>
          <w:rStyle w:val="cat-FIOgrp-23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признаков алкогольного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 резкое изменение кожных покров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которое он не согласился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этом от подписи отказался, что было зафиксировано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К материалам административного дела приложен видеодиск, в качестве доказательства</w:t>
      </w:r>
      <w:r>
        <w:rPr>
          <w:rFonts w:ascii="Times New Roman" w:eastAsia="Times New Roman" w:hAnsi="Times New Roman" w:cs="Times New Roman"/>
          <w:sz w:val="28"/>
          <w:szCs w:val="28"/>
        </w:rPr>
        <w:t>, который был просмотрен в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котором </w:t>
      </w:r>
      <w:r>
        <w:rPr>
          <w:rStyle w:val="cat-FIOgrp-22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w:t>
      </w:r>
      <w:r>
        <w:rPr>
          <w:rFonts w:ascii="Times New Roman" w:eastAsia="Times New Roman" w:hAnsi="Times New Roman" w:cs="Times New Roman"/>
          <w:sz w:val="28"/>
          <w:szCs w:val="28"/>
        </w:rPr>
        <w:t>ался</w:t>
      </w:r>
      <w:r>
        <w:rPr>
          <w:rFonts w:ascii="Times New Roman" w:eastAsia="Times New Roman" w:hAnsi="Times New Roman" w:cs="Times New Roman"/>
          <w:sz w:val="28"/>
          <w:szCs w:val="28"/>
        </w:rPr>
        <w:t xml:space="preserve"> проходить освидетельствование на состояние опьянения на месте, а также проехать в медицинское освидетельствование отказ</w:t>
      </w:r>
      <w:r>
        <w:rPr>
          <w:rFonts w:ascii="Times New Roman" w:eastAsia="Times New Roman" w:hAnsi="Times New Roman" w:cs="Times New Roman"/>
          <w:sz w:val="28"/>
          <w:szCs w:val="28"/>
        </w:rPr>
        <w:t>ался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нарушений не выявлено, доказательство является допустимым и не противоречивым.</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3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xml:space="preserve">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ся должностными лицами, которым предоставлено право государственного надзора и контроля за безопа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ренних дел Российской Федерации, инженерно-технических, дорожно-строительных воинских формиров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ний при федеральных органах исполнительной власти или спасательных воинских формирований фед</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рального органа исполнительной власти, уполномоченного на решение задач в области гражданской об</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3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3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7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8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 6 ч. 2 </w:t>
      </w:r>
      <w:r>
        <w:rPr>
          <w:rFonts w:ascii="Times New Roman" w:eastAsia="Times New Roman" w:hAnsi="Times New Roman" w:cs="Times New Roman"/>
          <w:sz w:val="28"/>
          <w:szCs w:val="28"/>
        </w:rPr>
        <w:t xml:space="preserve">приказа </w:t>
      </w:r>
      <w:r>
        <w:rPr>
          <w:rFonts w:ascii="Times New Roman" w:eastAsia="Times New Roman" w:hAnsi="Times New Roman" w:cs="Times New Roman"/>
          <w:sz w:val="28"/>
          <w:szCs w:val="28"/>
        </w:rPr>
        <w:t xml:space="preserve">Министерства здравоохранения РФ от </w:t>
      </w:r>
      <w:r>
        <w:rPr>
          <w:rStyle w:val="cat-Dategrp-19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3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установленном законом порядке получал специальное право управления транспортными средствами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ему выдано удостоверение</w:t>
      </w:r>
      <w:r>
        <w:rPr>
          <w:rFonts w:ascii="Times New Roman" w:eastAsia="Times New Roman" w:hAnsi="Times New Roman" w:cs="Times New Roman"/>
          <w:sz w:val="28"/>
          <w:szCs w:val="28"/>
        </w:rPr>
        <w:t>, среди лишенных права управления не значится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50"/>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рушениях административное наказание является установленной государством мерой ответстве</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w:t>
      </w:r>
      <w:r>
        <w:rPr>
          <w:rFonts w:ascii="Times New Roman" w:eastAsia="Times New Roman" w:hAnsi="Times New Roman" w:cs="Times New Roman"/>
          <w:sz w:val="28"/>
          <w:szCs w:val="28"/>
        </w:rPr>
        <w:t xml:space="preserve">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5rplc-5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шесть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основании изложенного, руководствуясь </w:t>
      </w:r>
      <w:r>
        <w:rPr>
          <w:rFonts w:ascii="Times New Roman" w:eastAsia="Times New Roman" w:hAnsi="Times New Roman" w:cs="Times New Roman"/>
          <w:sz w:val="28"/>
          <w:szCs w:val="28"/>
        </w:rPr>
        <w:t>ст. ст. 2</w:t>
      </w:r>
      <w:r>
        <w:rPr>
          <w:rFonts w:ascii="Times New Roman" w:eastAsia="Times New Roman" w:hAnsi="Times New Roman" w:cs="Times New Roman"/>
          <w:sz w:val="28"/>
          <w:szCs w:val="28"/>
        </w:rPr>
        <w:t xml:space="preserve">9.9, 29.10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АП</w:t>
      </w:r>
      <w:r>
        <w:rPr>
          <w:rFonts w:ascii="Times New Roman" w:eastAsia="Times New Roman" w:hAnsi="Times New Roman" w:cs="Times New Roman"/>
          <w:sz w:val="28"/>
          <w:szCs w:val="28"/>
        </w:rPr>
        <w:t xml:space="preserve">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w:t>
      </w:r>
      <w:r>
        <w:rPr>
          <w:rFonts w:ascii="Times New Roman" w:eastAsia="Times New Roman" w:hAnsi="Times New Roman" w:cs="Times New Roman"/>
          <w:sz w:val="28"/>
          <w:szCs w:val="28"/>
        </w:rPr>
        <w:t>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ПОСТАНОВИЛ</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sz w:val="28"/>
          <w:szCs w:val="28"/>
        </w:rPr>
        <w:tab/>
      </w:r>
      <w:r>
        <w:rPr>
          <w:rStyle w:val="cat-FIOgrp-21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совершении </w:t>
      </w:r>
      <w:r>
        <w:rPr>
          <w:rFonts w:ascii="Times New Roman" w:eastAsia="Times New Roman" w:hAnsi="Times New Roman" w:cs="Times New Roman"/>
          <w:sz w:val="28"/>
          <w:szCs w:val="28"/>
        </w:rPr>
        <w:t>адм</w:t>
      </w:r>
      <w:r>
        <w:rPr>
          <w:rFonts w:ascii="Times New Roman" w:eastAsia="Times New Roman" w:hAnsi="Times New Roman" w:cs="Times New Roman"/>
          <w:sz w:val="28"/>
          <w:szCs w:val="28"/>
        </w:rPr>
        <w:t>инистративного правонарушения, предусмотренного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ч.</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w:t>
      </w:r>
      <w:r>
        <w:rPr>
          <w:rFonts w:ascii="Times New Roman" w:eastAsia="Times New Roman" w:hAnsi="Times New Roman" w:cs="Times New Roman"/>
          <w:sz w:val="28"/>
          <w:szCs w:val="28"/>
        </w:rPr>
        <w:t xml:space="preserve"> штрафа в сумме </w:t>
      </w:r>
      <w:r>
        <w:rPr>
          <w:rStyle w:val="cat-Sumgrp-26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 xml:space="preserve"> лишени</w:t>
      </w:r>
      <w:r>
        <w:rPr>
          <w:rFonts w:ascii="Times New Roman" w:eastAsia="Times New Roman" w:hAnsi="Times New Roman" w:cs="Times New Roman"/>
          <w:sz w:val="28"/>
          <w:szCs w:val="28"/>
        </w:rPr>
        <w:t>ем</w:t>
      </w:r>
      <w:r>
        <w:rPr>
          <w:rFonts w:ascii="Times New Roman" w:eastAsia="Times New Roman" w:hAnsi="Times New Roman" w:cs="Times New Roman"/>
          <w:sz w:val="28"/>
          <w:szCs w:val="28"/>
        </w:rPr>
        <w:t xml:space="preserve"> права управления транспортными средствами </w:t>
      </w:r>
      <w:r>
        <w:rPr>
          <w:rFonts w:ascii="Times New Roman" w:eastAsia="Times New Roman" w:hAnsi="Times New Roman" w:cs="Times New Roman"/>
          <w:sz w:val="28"/>
          <w:szCs w:val="28"/>
        </w:rPr>
        <w:t xml:space="preserve">на срок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один</w:t>
      </w:r>
      <w:r>
        <w:rPr>
          <w:rFonts w:ascii="Times New Roman" w:eastAsia="Times New Roman" w:hAnsi="Times New Roman" w:cs="Times New Roman"/>
          <w:sz w:val="28"/>
          <w:szCs w:val="28"/>
        </w:rPr>
        <w:t>) год</w:t>
      </w:r>
      <w:r>
        <w:rPr>
          <w:rFonts w:ascii="Times New Roman" w:eastAsia="Times New Roman" w:hAnsi="Times New Roman" w:cs="Times New Roman"/>
          <w:sz w:val="28"/>
          <w:szCs w:val="28"/>
        </w:rPr>
        <w:t xml:space="preserve">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8rplc-54"/>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7rplc-6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В силу </w:t>
      </w:r>
      <w:hyperlink r:id="rId10" w:history="1">
        <w:r>
          <w:rPr>
            <w:rFonts w:ascii="Times New Roman" w:eastAsia="Times New Roman" w:hAnsi="Times New Roman" w:cs="Times New Roman"/>
            <w:color w:val="0000EE"/>
            <w:sz w:val="28"/>
            <w:szCs w:val="28"/>
          </w:rPr>
          <w:t>части 2 статьи 32.7</w:t>
        </w:r>
      </w:hyperlink>
      <w:r>
        <w:rPr>
          <w:rFonts w:ascii="Times New Roman" w:eastAsia="Times New Roman" w:hAnsi="Times New Roman" w:cs="Times New Roman"/>
          <w:sz w:val="28"/>
          <w:szCs w:val="28"/>
        </w:rPr>
        <w:t xml:space="preserve"> КоАП РФ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МВД России по </w:t>
      </w:r>
      <w:r>
        <w:rPr>
          <w:rStyle w:val="cat-Addressgrp-6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8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заявления лица об утрате этого удостоверения.</w:t>
      </w:r>
    </w:p>
    <w:p>
      <w:pPr>
        <w:spacing w:before="0" w:after="0"/>
        <w:ind w:firstLine="540"/>
        <w:jc w:val="both"/>
        <w:rPr>
          <w:sz w:val="28"/>
          <w:szCs w:val="28"/>
        </w:rPr>
      </w:pPr>
      <w:r>
        <w:rPr>
          <w:rFonts w:ascii="Times New Roman" w:eastAsia="Times New Roman" w:hAnsi="Times New Roman" w:cs="Times New Roman"/>
          <w:sz w:val="28"/>
          <w:szCs w:val="28"/>
        </w:rPr>
        <w:t>Вместе с тем 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Нижнегорский районный суд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10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71"/>
          <w:rFonts w:ascii="Times New Roman" w:eastAsia="Times New Roman" w:hAnsi="Times New Roman" w:cs="Times New Roman"/>
          <w:sz w:val="28"/>
          <w:szCs w:val="28"/>
        </w:rPr>
        <w:t>фио</w:t>
      </w:r>
    </w:p>
    <w:sectPr>
      <w:headerReference w:type="default" r:id="rId11"/>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0rplc-3">
    <w:name w:val="cat-FIO grp-20 rplc-3"/>
    <w:basedOn w:val="DefaultParagraphFont"/>
  </w:style>
  <w:style w:type="character" w:customStyle="1" w:styleId="cat-FIOgrp-21rplc-4">
    <w:name w:val="cat-FIO grp-21 rplc-4"/>
    <w:basedOn w:val="DefaultParagraphFont"/>
  </w:style>
  <w:style w:type="character" w:customStyle="1" w:styleId="cat-PassportDatagrp-28rplc-5">
    <w:name w:val="cat-PassportData grp-28 rplc-5"/>
    <w:basedOn w:val="DefaultParagraphFont"/>
  </w:style>
  <w:style w:type="character" w:customStyle="1" w:styleId="cat-Addressgrp-2rplc-6">
    <w:name w:val="cat-Address grp-2 rplc-6"/>
    <w:basedOn w:val="DefaultParagraphFont"/>
  </w:style>
  <w:style w:type="character" w:customStyle="1" w:styleId="cat-FIOgrp-22rplc-7">
    <w:name w:val="cat-FIO grp-22 rplc-7"/>
    <w:basedOn w:val="DefaultParagraphFont"/>
  </w:style>
  <w:style w:type="character" w:customStyle="1" w:styleId="cat-Dategrp-12rplc-8">
    <w:name w:val="cat-Date grp-12 rplc-8"/>
    <w:basedOn w:val="DefaultParagraphFont"/>
  </w:style>
  <w:style w:type="character" w:customStyle="1" w:styleId="cat-Timegrp-30rplc-9">
    <w:name w:val="cat-Time grp-30 rplc-9"/>
    <w:basedOn w:val="DefaultParagraphFont"/>
  </w:style>
  <w:style w:type="character" w:customStyle="1" w:styleId="cat-Addressgrp-3rplc-10">
    <w:name w:val="cat-Address grp-3 rplc-10"/>
    <w:basedOn w:val="DefaultParagraphFont"/>
  </w:style>
  <w:style w:type="character" w:customStyle="1" w:styleId="cat-Addressgrp-4rplc-11">
    <w:name w:val="cat-Address grp-4 rplc-11"/>
    <w:basedOn w:val="DefaultParagraphFont"/>
  </w:style>
  <w:style w:type="character" w:customStyle="1" w:styleId="cat-CarMakeModelgrp-32rplc-12">
    <w:name w:val="cat-CarMakeModel grp-32 rplc-12"/>
    <w:basedOn w:val="DefaultParagraphFont"/>
  </w:style>
  <w:style w:type="character" w:customStyle="1" w:styleId="cat-CarNumbergrp-33rplc-13">
    <w:name w:val="cat-CarNumber grp-33 rplc-13"/>
    <w:basedOn w:val="DefaultParagraphFont"/>
  </w:style>
  <w:style w:type="character" w:customStyle="1" w:styleId="cat-FIOgrp-22rplc-14">
    <w:name w:val="cat-FIO grp-22 rplc-14"/>
    <w:basedOn w:val="DefaultParagraphFont"/>
  </w:style>
  <w:style w:type="character" w:customStyle="1" w:styleId="cat-Dategrp-13rplc-15">
    <w:name w:val="cat-Date grp-13 rplc-15"/>
    <w:basedOn w:val="DefaultParagraphFont"/>
  </w:style>
  <w:style w:type="character" w:customStyle="1" w:styleId="cat-OrganizationNamegrp-29rplc-16">
    <w:name w:val="cat-OrganizationName grp-29 rplc-16"/>
    <w:basedOn w:val="DefaultParagraphFont"/>
  </w:style>
  <w:style w:type="character" w:customStyle="1" w:styleId="cat-Dategrp-14rplc-17">
    <w:name w:val="cat-Date grp-14 rplc-17"/>
    <w:basedOn w:val="DefaultParagraphFont"/>
  </w:style>
  <w:style w:type="character" w:customStyle="1" w:styleId="cat-FIOgrp-23rplc-18">
    <w:name w:val="cat-FIO grp-23 rplc-18"/>
    <w:basedOn w:val="DefaultParagraphFont"/>
  </w:style>
  <w:style w:type="character" w:customStyle="1" w:styleId="cat-FIOgrp-23rplc-19">
    <w:name w:val="cat-FIO grp-23 rplc-19"/>
    <w:basedOn w:val="DefaultParagraphFont"/>
  </w:style>
  <w:style w:type="character" w:customStyle="1" w:styleId="cat-Dategrp-15rplc-20">
    <w:name w:val="cat-Date grp-15 rplc-20"/>
    <w:basedOn w:val="DefaultParagraphFont"/>
  </w:style>
  <w:style w:type="character" w:customStyle="1" w:styleId="cat-FIOgrp-23rplc-21">
    <w:name w:val="cat-FIO grp-23 rplc-21"/>
    <w:basedOn w:val="DefaultParagraphFont"/>
  </w:style>
  <w:style w:type="character" w:customStyle="1" w:styleId="cat-Dategrp-12rplc-22">
    <w:name w:val="cat-Date grp-12 rplc-22"/>
    <w:basedOn w:val="DefaultParagraphFont"/>
  </w:style>
  <w:style w:type="character" w:customStyle="1" w:styleId="cat-Timegrp-30rplc-23">
    <w:name w:val="cat-Time grp-30 rplc-23"/>
    <w:basedOn w:val="DefaultParagraphFont"/>
  </w:style>
  <w:style w:type="character" w:customStyle="1" w:styleId="cat-Addressgrp-3rplc-24">
    <w:name w:val="cat-Address grp-3 rplc-24"/>
    <w:basedOn w:val="DefaultParagraphFont"/>
  </w:style>
  <w:style w:type="character" w:customStyle="1" w:styleId="cat-Addressgrp-4rplc-25">
    <w:name w:val="cat-Address grp-4 rplc-25"/>
    <w:basedOn w:val="DefaultParagraphFont"/>
  </w:style>
  <w:style w:type="character" w:customStyle="1" w:styleId="cat-CarMakeModelgrp-32rplc-26">
    <w:name w:val="cat-CarMakeModel grp-32 rplc-26"/>
    <w:basedOn w:val="DefaultParagraphFont"/>
  </w:style>
  <w:style w:type="character" w:customStyle="1" w:styleId="cat-CarNumbergrp-33rplc-27">
    <w:name w:val="cat-CarNumber grp-33 rplc-27"/>
    <w:basedOn w:val="DefaultParagraphFont"/>
  </w:style>
  <w:style w:type="character" w:customStyle="1" w:styleId="cat-Dategrp-16rplc-28">
    <w:name w:val="cat-Date grp-16 rplc-28"/>
    <w:basedOn w:val="DefaultParagraphFont"/>
  </w:style>
  <w:style w:type="character" w:customStyle="1" w:styleId="cat-FIOgrp-23rplc-29">
    <w:name w:val="cat-FIO grp-23 rplc-29"/>
    <w:basedOn w:val="DefaultParagraphFont"/>
  </w:style>
  <w:style w:type="character" w:customStyle="1" w:styleId="cat-Dategrp-15rplc-30">
    <w:name w:val="cat-Date grp-15 rplc-30"/>
    <w:basedOn w:val="DefaultParagraphFont"/>
  </w:style>
  <w:style w:type="character" w:customStyle="1" w:styleId="cat-FIOgrp-22rplc-31">
    <w:name w:val="cat-FIO grp-22 rplc-31"/>
    <w:basedOn w:val="DefaultParagraphFont"/>
  </w:style>
  <w:style w:type="character" w:customStyle="1" w:styleId="cat-Dategrp-12rplc-32">
    <w:name w:val="cat-Date grp-12 rplc-32"/>
    <w:basedOn w:val="DefaultParagraphFont"/>
  </w:style>
  <w:style w:type="character" w:customStyle="1" w:styleId="cat-Timegrp-31rplc-33">
    <w:name w:val="cat-Time grp-31 rplc-33"/>
    <w:basedOn w:val="DefaultParagraphFont"/>
  </w:style>
  <w:style w:type="character" w:customStyle="1" w:styleId="cat-Addressgrp-5rplc-34">
    <w:name w:val="cat-Address grp-5 rplc-34"/>
    <w:basedOn w:val="DefaultParagraphFont"/>
  </w:style>
  <w:style w:type="character" w:customStyle="1" w:styleId="cat-Addressgrp-4rplc-35">
    <w:name w:val="cat-Address grp-4 rplc-35"/>
    <w:basedOn w:val="DefaultParagraphFont"/>
  </w:style>
  <w:style w:type="character" w:customStyle="1" w:styleId="cat-CarNumbergrp-33rplc-36">
    <w:name w:val="cat-CarNumber grp-33 rplc-36"/>
    <w:basedOn w:val="DefaultParagraphFont"/>
  </w:style>
  <w:style w:type="character" w:customStyle="1" w:styleId="cat-Dategrp-15rplc-37">
    <w:name w:val="cat-Date grp-15 rplc-37"/>
    <w:basedOn w:val="DefaultParagraphFont"/>
  </w:style>
  <w:style w:type="character" w:customStyle="1" w:styleId="cat-FIOgrp-23rplc-38">
    <w:name w:val="cat-FIO grp-23 rplc-38"/>
    <w:basedOn w:val="DefaultParagraphFont"/>
  </w:style>
  <w:style w:type="character" w:customStyle="1" w:styleId="cat-FIOgrp-23rplc-39">
    <w:name w:val="cat-FIO grp-23 rplc-39"/>
    <w:basedOn w:val="DefaultParagraphFont"/>
  </w:style>
  <w:style w:type="character" w:customStyle="1" w:styleId="cat-FIOgrp-22rplc-40">
    <w:name w:val="cat-FIO grp-22 rplc-40"/>
    <w:basedOn w:val="DefaultParagraphFont"/>
  </w:style>
  <w:style w:type="character" w:customStyle="1" w:styleId="cat-FIOgrp-23rplc-41">
    <w:name w:val="cat-FIO grp-23 rplc-41"/>
    <w:basedOn w:val="DefaultParagraphFont"/>
  </w:style>
  <w:style w:type="character" w:customStyle="1" w:styleId="cat-FIOgrp-23rplc-42">
    <w:name w:val="cat-FIO grp-23 rplc-42"/>
    <w:basedOn w:val="DefaultParagraphFont"/>
  </w:style>
  <w:style w:type="character" w:customStyle="1" w:styleId="cat-FIOgrp-23rplc-43">
    <w:name w:val="cat-FIO grp-23 rplc-43"/>
    <w:basedOn w:val="DefaultParagraphFont"/>
  </w:style>
  <w:style w:type="character" w:customStyle="1" w:styleId="cat-Dategrp-17rplc-44">
    <w:name w:val="cat-Date grp-17 rplc-44"/>
    <w:basedOn w:val="DefaultParagraphFont"/>
  </w:style>
  <w:style w:type="character" w:customStyle="1" w:styleId="cat-Dategrp-17rplc-45">
    <w:name w:val="cat-Date grp-17 rplc-45"/>
    <w:basedOn w:val="DefaultParagraphFont"/>
  </w:style>
  <w:style w:type="character" w:customStyle="1" w:styleId="cat-Dategrp-18rplc-46">
    <w:name w:val="cat-Date grp-18 rplc-46"/>
    <w:basedOn w:val="DefaultParagraphFont"/>
  </w:style>
  <w:style w:type="character" w:customStyle="1" w:styleId="cat-Dategrp-19rplc-47">
    <w:name w:val="cat-Date grp-19 rplc-47"/>
    <w:basedOn w:val="DefaultParagraphFont"/>
  </w:style>
  <w:style w:type="character" w:customStyle="1" w:styleId="cat-FIOgrp-23rplc-48">
    <w:name w:val="cat-FIO grp-23 rplc-48"/>
    <w:basedOn w:val="DefaultParagraphFont"/>
  </w:style>
  <w:style w:type="character" w:customStyle="1" w:styleId="cat-FIOgrp-22rplc-49">
    <w:name w:val="cat-FIO grp-22 rplc-49"/>
    <w:basedOn w:val="DefaultParagraphFont"/>
  </w:style>
  <w:style w:type="character" w:customStyle="1" w:styleId="cat-FIOgrp-22rplc-50">
    <w:name w:val="cat-FIO grp-22 rplc-50"/>
    <w:basedOn w:val="DefaultParagraphFont"/>
  </w:style>
  <w:style w:type="character" w:customStyle="1" w:styleId="cat-Sumgrp-25rplc-51">
    <w:name w:val="cat-Sum grp-25 rplc-51"/>
    <w:basedOn w:val="DefaultParagraphFont"/>
  </w:style>
  <w:style w:type="character" w:customStyle="1" w:styleId="cat-FIOgrp-21rplc-52">
    <w:name w:val="cat-FIO grp-21 rplc-52"/>
    <w:basedOn w:val="DefaultParagraphFont"/>
  </w:style>
  <w:style w:type="character" w:customStyle="1" w:styleId="cat-Sumgrp-26rplc-53">
    <w:name w:val="cat-Sum grp-26 rplc-53"/>
    <w:basedOn w:val="DefaultParagraphFont"/>
  </w:style>
  <w:style w:type="character" w:customStyle="1" w:styleId="cat-UserDefinedgrp-38rplc-54">
    <w:name w:val="cat-UserDefined grp-38 rplc-54"/>
    <w:basedOn w:val="DefaultParagraphFont"/>
  </w:style>
  <w:style w:type="character" w:customStyle="1" w:styleId="cat-Addressgrp-1rplc-61">
    <w:name w:val="cat-Address grp-1 rplc-61"/>
    <w:basedOn w:val="DefaultParagraphFont"/>
  </w:style>
  <w:style w:type="character" w:customStyle="1" w:styleId="cat-Addressgrp-7rplc-62">
    <w:name w:val="cat-Address grp-7 rplc-62"/>
    <w:basedOn w:val="DefaultParagraphFont"/>
  </w:style>
  <w:style w:type="character" w:customStyle="1" w:styleId="cat-SumInWordsgrp-27rplc-63">
    <w:name w:val="cat-SumInWords grp-27 rplc-63"/>
    <w:basedOn w:val="DefaultParagraphFont"/>
  </w:style>
  <w:style w:type="character" w:customStyle="1" w:styleId="cat-Addressgrp-6rplc-64">
    <w:name w:val="cat-Address grp-6 rplc-64"/>
    <w:basedOn w:val="DefaultParagraphFont"/>
  </w:style>
  <w:style w:type="character" w:customStyle="1" w:styleId="cat-Addressgrp-8rplc-65">
    <w:name w:val="cat-Address grp-8 rplc-65"/>
    <w:basedOn w:val="DefaultParagraphFont"/>
  </w:style>
  <w:style w:type="character" w:customStyle="1" w:styleId="cat-Addressgrp-9rplc-66">
    <w:name w:val="cat-Address grp-9 rplc-66"/>
    <w:basedOn w:val="DefaultParagraphFont"/>
  </w:style>
  <w:style w:type="character" w:customStyle="1" w:styleId="cat-Addressgrp-1rplc-67">
    <w:name w:val="cat-Address grp-1 rplc-67"/>
    <w:basedOn w:val="DefaultParagraphFont"/>
  </w:style>
  <w:style w:type="character" w:customStyle="1" w:styleId="cat-Addressgrp-1rplc-68">
    <w:name w:val="cat-Address grp-1 rplc-68"/>
    <w:basedOn w:val="DefaultParagraphFont"/>
  </w:style>
  <w:style w:type="character" w:customStyle="1" w:styleId="cat-Addressgrp-10rplc-69">
    <w:name w:val="cat-Address grp-10 rplc-69"/>
    <w:basedOn w:val="DefaultParagraphFont"/>
  </w:style>
  <w:style w:type="character" w:customStyle="1" w:styleId="cat-Addressgrp-9rplc-70">
    <w:name w:val="cat-Address grp-9 rplc-70"/>
    <w:basedOn w:val="DefaultParagraphFont"/>
  </w:style>
  <w:style w:type="character" w:customStyle="1" w:styleId="cat-FIOgrp-24rplc-71">
    <w:name w:val="cat-FIO grp-24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5D39936B28451D3678C69E5345284B5C514B2FEF2191EE92D4D3DDB848CDCB695AF2E12BB0BE8AB997DACDECCD2DC0DBC44C7084B4Cg2PAI" TargetMode="External" /><Relationship Id="rId11" Type="http://schemas.openxmlformats.org/officeDocument/2006/relationships/header" Target="header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