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5-65-151/2017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08 ноября 2017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Мироненко Д.Д., </w:t>
      </w:r>
    </w:p>
    <w:p w:rsidR="00A77B3E"/>
    <w:p w:rsidR="00A77B3E"/>
    <w:p w:rsidR="00A77B3E">
      <w:r>
        <w:t>рассмотрев в открытом с</w:t>
      </w:r>
      <w:r>
        <w:t xml:space="preserve">удебном заседании  в отношении: </w:t>
      </w:r>
    </w:p>
    <w:p w:rsidR="00A77B3E"/>
    <w:p w:rsidR="00A77B3E"/>
    <w:p w:rsidR="00A77B3E">
      <w:r>
        <w:t>...Мироненко Д.Д., ...дата рождения, уроженца ...место рождения, гражданина Российской Федерации, имеющего образование 4 класса, разведенного, не работающего, зарегистрированного и проживающего по адресу: ...место жительс</w:t>
      </w:r>
      <w:r>
        <w:t xml:space="preserve">тва,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 xml:space="preserve">...дата г., в 22 час., Мироненко Д.Д., управлял транспортным средством </w:t>
      </w:r>
      <w:r>
        <w:t>автомобилем марки ...марка, р/з ...номер,  находясь в состоянии алкогольного опьянения, чем нарушил п. 2.7 ПДД РФ, тем самым совершил административное правонарушение, предусмотренное ч. 1 ст. 12.8 КоАП РФ. На состояние опьянения был освидетельствован на ме</w:t>
      </w:r>
      <w:r>
        <w:t xml:space="preserve">сте с помощью технического средства измерения Драгер </w:t>
      </w:r>
      <w:r>
        <w:t>Алкотест</w:t>
      </w:r>
      <w:r>
        <w:t xml:space="preserve"> 6810.</w:t>
      </w:r>
    </w:p>
    <w:p w:rsidR="00A77B3E">
      <w:r>
        <w:t>Лицо, в отношении которого ведется производство по делу об административном правонарушении Мироненко Д.Д., в судебном заседании пояснил, что протокол составлен верно, с нарушением согласен</w:t>
      </w:r>
      <w:r>
        <w:t xml:space="preserve">, вину признает, в содеянном раскаивается, просил строго не наказывать. </w:t>
      </w:r>
    </w:p>
    <w:p w:rsidR="00A77B3E">
      <w:r>
        <w:t xml:space="preserve">Кроме, признания вины Мироненко Д.Д., его вина в совершении административного правонарушения, предусмотренного ч. 1 ст. 12.8 КоАП РФ, полностью подтверждается имеющимися в материалах </w:t>
      </w:r>
      <w:r>
        <w:t xml:space="preserve">дела письменными доказательствами, исследованными в судебном заседании, а именно: протоколом  ...номер об административном правонарушении от ...дата; протоколом об отстранении от управления транспортным средством ...номер от ...дата.; результатом </w:t>
      </w:r>
      <w:r>
        <w:t>алкотекто</w:t>
      </w:r>
      <w:r>
        <w:t>ра</w:t>
      </w:r>
      <w:r>
        <w:t xml:space="preserve"> «</w:t>
      </w:r>
      <w:r>
        <w:t>Drager</w:t>
      </w:r>
      <w:r>
        <w:t xml:space="preserve"> </w:t>
      </w:r>
      <w:r>
        <w:t>Alcotest</w:t>
      </w:r>
      <w:r>
        <w:t xml:space="preserve">» 6810 от ...дата которым установлено 0,63 мг/л абсолютного этилового спирта на один литр выдыхаемого воздуха; актом освидетельствования на состояние алкогольного опьянения от ...дата ...номер; видеозаписью; объяснениями Мироненко Д.Д.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В соответствии с п</w:t>
      </w:r>
      <w:r>
        <w:t>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     </w:t>
      </w:r>
    </w:p>
    <w:p w:rsidR="00A77B3E">
      <w:r>
        <w:t>Таким образом, объективная сторона правонарушения, предусмотренного ч. 1 ст.12.8 КоАП РФ, выражается, исключительно в управлении транспортным средством водителем, находящимся в состоянии алкогольн</w:t>
      </w:r>
      <w:r>
        <w:t xml:space="preserve">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Факт нахождения Мироненко Д.Д, в состоянии алкогольного опьянения подтверждается результатом тестера - прибора «</w:t>
      </w:r>
      <w:r>
        <w:t>Drager</w:t>
      </w:r>
      <w:r>
        <w:t xml:space="preserve"> </w:t>
      </w:r>
      <w:r>
        <w:t>Alcotest</w:t>
      </w:r>
      <w:r>
        <w:t xml:space="preserve">» 6810, согласно которого установлено нахождение Мироненко Д.Д. в состоянии алкогольного опьянения, при </w:t>
      </w:r>
      <w:r>
        <w:t>продутии</w:t>
      </w:r>
      <w:r>
        <w:t xml:space="preserve"> прибора, показания - 0.63 мг/л., с результатами теста Мироненко Д.Д. согласился. </w:t>
      </w:r>
    </w:p>
    <w:p w:rsidR="00A77B3E">
      <w:r>
        <w:t xml:space="preserve"> Факт управления Мироненко Д.Д. транспортным средство</w:t>
      </w:r>
      <w:r>
        <w:t xml:space="preserve">м при указанных в протоколе об административном правонарушении обстоятельствах подтверждается: результатом теста; протоколом об отстранении от управления транспортным средством ...номер от ...дата  и пояснениями Мироненко Д.Д. </w:t>
      </w:r>
    </w:p>
    <w:p w:rsidR="00A77B3E">
      <w:r>
        <w:t>С учетом изложенного суд ква</w:t>
      </w:r>
      <w:r>
        <w:t>лифицирует действия Мироненко Д.Д. по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Обстоятельств, исключающих производство по делу об ад</w:t>
      </w:r>
      <w:r>
        <w:t>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Мироненко Д.Д. суд учитывает характер совершенного им административного правонарушения, лично</w:t>
      </w:r>
      <w:r>
        <w:t>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</w:t>
      </w:r>
      <w:r>
        <w:t xml:space="preserve">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</w:t>
      </w:r>
      <w:r>
        <w:t>тсутствие отягчающих административную ответственность обстоятельств, для достижения цели наказания Мироненко Д.Д. суд считает возможным назначить ему минимальное наказание предусмотренное санкцией ч. 1 ст. 12.8 КоАП РФ.</w:t>
      </w:r>
    </w:p>
    <w:p w:rsidR="00A77B3E"/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12.8,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...Мироненко Д.Д. признать виновным в совершении административного правонарушения, предусмотренного ст. 12.8 ч. 1 Кодекса Российской Федера</w:t>
      </w:r>
      <w:r>
        <w:t>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       </w:t>
      </w:r>
    </w:p>
    <w:p w:rsidR="00A77B3E">
      <w:r>
        <w:t xml:space="preserve">Согласно ст. 32.2 </w:t>
      </w:r>
      <w: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</w:t>
      </w:r>
      <w:r>
        <w:t>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Водительское удостоверение ...Мироненко Д.Д.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 по ...райо</w:t>
      </w:r>
      <w:r>
        <w:t>ну.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</w:t>
      </w:r>
      <w:r>
        <w:t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КоАП РФ, в орган, исполняющий этот вид админ</w:t>
      </w:r>
      <w:r>
        <w:t>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</w:t>
      </w:r>
      <w:r>
        <w:t>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</w:t>
      </w:r>
      <w:r>
        <w:t>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</w:t>
      </w:r>
      <w:r>
        <w:t xml:space="preserve">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</w:t>
      </w:r>
      <w:r>
        <w:t>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B617D1">
      <w:r>
        <w:t xml:space="preserve">Мировой судья     </w:t>
      </w:r>
      <w:r>
        <w:tab/>
      </w:r>
      <w:r>
        <w:tab/>
      </w:r>
      <w:r>
        <w:tab/>
        <w:t xml:space="preserve">                                     </w:t>
      </w:r>
    </w:p>
    <w:p w:rsidR="00A77B3E">
      <w:r>
        <w:t xml:space="preserve">А.И. </w:t>
      </w:r>
      <w:r>
        <w:t>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D1"/>
    <w:rsid w:val="00A77B3E"/>
    <w:rsid w:val="00B61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