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5-65-166/2018</w:t>
      </w:r>
    </w:p>
    <w:p w:rsidR="00A77B3E">
      <w:r>
        <w:t xml:space="preserve">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24 мая 2018 года  </w:t>
        <w:tab/>
        <w:tab/>
        <w:tab/>
        <w:t xml:space="preserve">               п. Нижнегорский, ул. Победы, 20</w:t>
      </w:r>
    </w:p>
    <w:p w:rsidR="00A77B3E">
      <w:r>
        <w:t xml:space="preserve"> </w:t>
        <w:tab/>
        <w:t xml:space="preserve">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без лица, привлекаемого к административной ответственности рассмотрев дело об административном правонарушении, поступившее из Государственного учреждения-Управления Пенсионного фонда Российской Федерации в Джанкойском районе Республики Крым, в отношении   </w:t>
      </w:r>
    </w:p>
    <w:p w:rsidR="00A77B3E">
      <w:r>
        <w:t xml:space="preserve">...Миронюк А.В,                          </w:t>
      </w:r>
    </w:p>
    <w:p w:rsidR="00A77B3E">
      <w:r>
        <w:t xml:space="preserve">...личные данные, </w:t>
      </w:r>
    </w:p>
    <w:p w:rsidR="00A77B3E">
      <w:r>
        <w:t xml:space="preserve">о привлечении ее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>Миронюк А.В. являясь ...должность, допустила нарушение, выразившееся в нарушении срока предоставления формы «дополняющая» отчета «Сведения о застрахованных лицах» за декабрь 2017 года. С предоставлением отчетности до 15 января 2018 года.  Фактически предоставлен отчет по средствам телекоммуникационных каналов связи 17 января 2018 года, за что предусмотрена административная ответственность по ст. 15.33.2 КоАП РФ.</w:t>
      </w:r>
    </w:p>
    <w:p w:rsidR="00A77B3E">
      <w:r>
        <w:t xml:space="preserve">            В судебное заседание Миронюк А.В. не явился, о дне и времени слушания дела извещен надлежащим образом, что подтверждается документами в материалах дела.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 о надлежащем извещении Миронюк А.В., принимая во внимание отсутствие ходатайств об отложении дела, суд на основании ст. 25.1 ч.2 КоАП РФ считает возможным рассмотреть данное дело в ее отсутствие. </w:t>
      </w:r>
    </w:p>
    <w:p w:rsidR="00A77B3E">
      <w:r>
        <w:t xml:space="preserve">         Исследовав материалы дела, суд пришел к выводу о наличии в действиях Миронюк А.В. состава правонарушения, предусмотренного ст. 15.33.2 КоАП РФ, исходя из следующего.</w:t>
      </w:r>
    </w:p>
    <w:p w:rsidR="00A77B3E">
      <w:r>
        <w:t xml:space="preserve">          Согласно протокола об административном правонарушении, уведомления о составлении протокола, Миронюк А.В. не явилась на составление протокола, надлежащим образом извещенная о дате составления протокола, копия протокола направлена Миронюк А.В.   </w:t>
      </w:r>
    </w:p>
    <w:p w:rsidR="00A77B3E">
      <w:r>
        <w:t>Согласно протоколу об административном правонарушении № 7 от 10 мая 2018 года, он был составлен в отношении Миронюк А.В. за то, что она  являясь ...должность, допустила нарушение, выразившееся в нарушении срока предоставления формы «дополняющая» отчета «Сведения о застрахованных лицах» за декабрь 2017 года. С предоставлением отчетности до 15 января 2018 года.  Фактически предоставлен отчет по средствам телекоммуникационных каналов связи 17 января 2018 года.</w:t>
      </w:r>
    </w:p>
    <w:p w:rsidR="00A77B3E">
      <w:r>
        <w:t xml:space="preserve">           В соответствии с п. 2.2 ст. 11 Федерального закона № 27-ФЗ от 01 апреля 1996 года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(в ред. Федерального закона от 03.07.2016 N 250-ФЗ)</w:t>
      </w:r>
    </w:p>
    <w:p w:rsidR="00A77B3E">
      <w:r>
        <w:t xml:space="preserve">        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Изучив материалы дела, суд усматривает в действиях Миронюк А.В. состав административного правонарушения, предусмотренного ст.15.33.2 КоАП РФ, что подтверждается следующими доказательствами.</w:t>
      </w:r>
    </w:p>
    <w:p w:rsidR="00A77B3E">
      <w:r>
        <w:t xml:space="preserve"> Указанные в протоколе об административном правонарушении обстоятельства нарушения срока предоставления «дополняющего» отчета «Сведения о застрахованных лицах» за декабрь 2017 года, срок предоставления отчетности до 15 января 2018 года, фактически предоставлен 17 января 2018 года,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правонарушении № 75 от 10.05.2018 года (л.д.1),  уведомлением о регистрации в территориальном органе Пенсионного фонда Российской Федерации плательщика, производящего выплаты физическим лицам от 11.06.2015 года (л.д.2), выпиской из ЕГРЮЛ (л.д.3); сведениями о застрахованных лицах форма СЗМ-М (л.д.4), извещением о доставке (л.д.5), уведомлением о составлении протокола (л.д.6), почтовым уведомлением (л.д.7), реестром отправки (л.д.8).</w:t>
      </w:r>
    </w:p>
    <w:p w:rsidR="00A77B3E">
      <w:r>
        <w:t xml:space="preserve">Суд квалифицирует действия Миронюк А.В. по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 ответственности не привлекался, вину в содеянном признал и раскаялся, обстоятельства, смягчающие и отягчающие административную ответственность. </w:t>
      </w:r>
    </w:p>
    <w:p w:rsidR="00A77B3E">
      <w:r>
        <w:t>Таким образом, Миронюк А.В. совершено административное правонарушение, ответственность за которое предусмотрена ст.15.33.2 КоАП РФ.</w:t>
      </w:r>
    </w:p>
    <w:p w:rsidR="00A77B3E">
      <w:r>
        <w:t xml:space="preserve">           При назначении наказания мировой судья учитывает характер совершенного административного правонарушения, личность виновной. Обстоятельства, смягчающие наказание Миронюк А.В. и обстоятельств, отягчающих наказание, судом не установлено. С учетом степени общественной опасности совершенного правонарушения, личности лица, привлекаемой к административной ответственности, ранее к административной ответственности не привлекалась за аналогичное правонарушение, считает возможным назначить административное наказание в виде административного штрафа, в нижнем пределе санкции ст. 15.33.2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...Миронюк А.В. признать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сумме 300 руб. (триста рублей).</w:t>
      </w:r>
    </w:p>
    <w:p w:rsidR="00A77B3E">
      <w:r>
        <w:t xml:space="preserve">              Штраф подлежит уплате по реквизитам: ...реквизиты.</w:t>
      </w:r>
    </w:p>
    <w:p w:rsidR="00A77B3E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  <w:tab/>
        <w:tab/>
        <w:tab/>
        <w:tab/>
        <w:tab/>
        <w:t xml:space="preserve">                             Тайганская Т.В.</w:t>
      </w:r>
    </w:p>
    <w:p w:rsidR="00A77B3E"/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