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/>
    <w:p w:rsidR="00A77B3E">
      <w:r>
        <w:t>Дело № 5-65-167/2017</w:t>
      </w:r>
    </w:p>
    <w:p w:rsidR="00A77B3E">
      <w:r>
        <w:t xml:space="preserve">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15 ноября 2017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...Шестакова А.Ю., ...дата, уроженца ...место рождения, ра</w:t>
      </w:r>
      <w:r>
        <w:t xml:space="preserve">ботающего ...должность...должность, </w:t>
      </w:r>
      <w:r>
        <w:t>ззарегистрированный</w:t>
      </w:r>
      <w:r>
        <w:t xml:space="preserve"> по адресу: ...адрес,     </w:t>
      </w:r>
    </w:p>
    <w:p w:rsidR="00A77B3E"/>
    <w:p w:rsidR="00A77B3E">
      <w:r>
        <w:t xml:space="preserve">дело об административном правонарушении, предусмотренном ст. 15.5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</w:t>
      </w:r>
      <w:r>
        <w:t xml:space="preserve">ла об административном правонарушении № ...№ от ...дата, Шестаков А.Ю., являясь ...должность, представил в Межрайонную инспекцию Федеральной налоговой службы № 1 по Республике Крым годовую бухгалтерскую (финансовую) отчетность учреждения за предшествующий </w:t>
      </w:r>
      <w:r>
        <w:t xml:space="preserve">2016 г. – 01.04.2017 г., то есть с нарушением срока, установленного </w:t>
      </w:r>
      <w:r>
        <w:t>пп</w:t>
      </w:r>
      <w:r>
        <w:t xml:space="preserve">. 5 п. 1 ст. 23 Налогового кодекса РФ, не обеспечение представление отчетности не позднее 31.03.2017 г., чем совершил административное правонарушение, предусмотренное ч. 1 ст. 15.6 КоАП </w:t>
      </w:r>
      <w:r>
        <w:t>РФ.</w:t>
      </w:r>
    </w:p>
    <w:p w:rsidR="00A77B3E">
      <w:r>
        <w:t>Должностное лицо, в отношении которого ведется производство по делу об административном правонарушении Шестаков А.Ю., надлежаще извещенный о дне и времени слушания дела, в судебное заседание не явился, представив письменное заявление в котором вину в с</w:t>
      </w:r>
      <w:r>
        <w:t>овершении административного правонарушения полностью признал, просил сильно не наказывать, обещал в дальнейшем не нарушать, кроме того просил рассмотреть административное дело в его отсутствие, письменных возражений и ходатайств об отложении рассмотрения д</w:t>
      </w:r>
      <w:r>
        <w:t xml:space="preserve">ела Шестаковым А.Ю. не заявлено.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Шестакова А.Ю. в судебном заседании, что не препятствует всестороннему, </w:t>
      </w:r>
      <w:r>
        <w:t>полному, объективному и своевременном</w:t>
      </w:r>
      <w:r>
        <w:t xml:space="preserve">у выяснению обстоятельств дела, и разрешению его по существу, в соответствии с законом. </w:t>
      </w:r>
    </w:p>
    <w:p w:rsidR="00A77B3E">
      <w:r>
        <w:t>Кроме, признания вины Шестаковым А.Ю., его вина в совершении административного правонарушения, предусмотренного ч. 1 ст. 15.6 КоАП РФ, полностью подтверждается имеющим</w:t>
      </w:r>
      <w:r>
        <w:t xml:space="preserve">ися в материалах дела письменными доказательствами, исследованными в судебном заседании, а именно: </w:t>
      </w:r>
    </w:p>
    <w:p w:rsidR="00A77B3E">
      <w:r>
        <w:t xml:space="preserve">- протоколом об административном правонарушении № ...№ от ...дата, из которого следует, что Шестаков А.Ю., являясь ...должность, в нарушение </w:t>
      </w:r>
      <w:r>
        <w:t>пп</w:t>
      </w:r>
      <w:r>
        <w:t xml:space="preserve">. 5 п. 1 ст. </w:t>
      </w:r>
      <w:r>
        <w:t>23 НК РФ представил в Межрайонную инспекцию Федеральной налоговой службы № 1 по Республике Крым годовой бухгалтерский (финансовой) отчет за предшествующий  2016 г. - 01.04.2017 г., то есть с нарушением срока;</w:t>
      </w:r>
    </w:p>
    <w:p w:rsidR="00A77B3E">
      <w:r>
        <w:t>- выпиской из реестра деклараций ЮЛ, согласно к</w:t>
      </w:r>
      <w:r>
        <w:t>оторой упрощенная бухгалтерская отчётность поступила 01.04.2017 г.;</w:t>
      </w:r>
    </w:p>
    <w:p w:rsidR="00A77B3E">
      <w:r>
        <w:t>- выпиской из ЕГРЮЛ от 25.08.2017 г.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</w:t>
      </w:r>
      <w:r>
        <w:t xml:space="preserve">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</w:t>
      </w:r>
      <w:r>
        <w:t>оответствии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Часть 1 статьи </w:t>
      </w:r>
      <w:r>
        <w:t>15.6 КоАП РФ устанавливает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57 Конституции РФ</w:t>
      </w:r>
      <w:r>
        <w:t xml:space="preserve"> каждый обязан платить законно установленные налоги и сборы.</w:t>
      </w:r>
    </w:p>
    <w:p w:rsidR="00A77B3E">
      <w:r>
        <w:t xml:space="preserve">В соответствии с </w:t>
      </w:r>
      <w:r>
        <w:t>пп</w:t>
      </w:r>
      <w:r>
        <w:t>. 5 п. 1 ст. 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</w:t>
      </w:r>
      <w:r>
        <w:t>яцев после окончания отчетного года.</w:t>
      </w:r>
    </w:p>
    <w:p w:rsidR="00A77B3E">
      <w:r>
        <w:t>Согласно частям 2 и 3 статьи 13 Федерального закона от 06.12.2011 г. № 402-ФЗ "О бухгалтерском учете" экономический субъект составляет годовую бухгалтерскую (финансовую) отчетность, если иное не установлено другими феде</w:t>
      </w:r>
      <w:r>
        <w:t xml:space="preserve">ральными законами, нормативными правовыми актами органов государственного регулирования бухгалтерского учета, за отчетный год. </w:t>
      </w:r>
    </w:p>
    <w:p w:rsidR="00A77B3E">
      <w:r>
        <w:t xml:space="preserve">Согласно ч. 1 ст. 14 Федерального закона от 06.12.2011 года № 402-ФЗ "О бухгалтерском учете" годовая бухгалтерская (финансовая) </w:t>
      </w:r>
      <w:r>
        <w:t>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A77B3E">
      <w:r>
        <w:t xml:space="preserve">Статьей 15 названного Федерального закона определено, что отчетным периодом для годовой </w:t>
      </w:r>
      <w:r>
        <w:t>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 (ч. 1). Первым отчетным годом является период с даты госу</w:t>
      </w:r>
      <w:r>
        <w:t>дарственной регистрации экономического субъекта по 31 декабря того же календарного года включительно, если иное не предусмотрено настоящим Федеральным законом и (или) федеральными стандартами (ч. 2). В случае, если государственная регистрация экономическог</w:t>
      </w:r>
      <w:r>
        <w:t>о субъекта, за исключением кредитной организации, произведена после 30 сентября, первым отчетным годом является, если иное не установлено экономическим субъектом, период с даты государственной регистрации по 31 декабря календарного года, следующего за годо</w:t>
      </w:r>
      <w:r>
        <w:t>м его государственной регистрации, включительно (ч. 3).</w:t>
      </w:r>
    </w:p>
    <w:p w:rsidR="00A77B3E">
      <w:r>
        <w:t>В соответствии с п. 24 постановления Пленума Верховного Суда РФ от 24.10.2006 г. № 18 "О некоторых вопросах, возникающих у судов при применении Особенной части Кодекса Российской Федерации об админист</w:t>
      </w:r>
      <w:r>
        <w:t xml:space="preserve">ративных правонарушениях"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Федерального закона </w:t>
      </w:r>
      <w:r>
        <w:t>от 21.11.1996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</w:t>
      </w:r>
      <w:r>
        <w:t>е бухгалтерского учета, своевременное представление полной и достоверной бухгалтерской отчетности.</w:t>
      </w:r>
    </w:p>
    <w:p w:rsidR="00A77B3E">
      <w:r>
        <w:t>Отчетным годом является календарный год - с 1 января по 31 декабря включительно.</w:t>
      </w:r>
    </w:p>
    <w:p w:rsidR="00A77B3E">
      <w:r>
        <w:t>В соответствии с ч. 1, ч. 3.  ст. 7 Федерального Закона «О бухгалтерском уче</w:t>
      </w:r>
      <w:r>
        <w:t>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</w:t>
      </w:r>
      <w:r>
        <w:t>ера или иное должностное лицо этого субъекта.</w:t>
      </w:r>
    </w:p>
    <w:p w:rsidR="00A77B3E">
      <w:r>
        <w:t>Как предусмотрено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>
        <w:t>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</w:t>
      </w:r>
      <w:r>
        <w:t>стные лица.</w:t>
      </w:r>
    </w:p>
    <w:p w:rsidR="00A77B3E">
      <w:r>
        <w:t xml:space="preserve">Как видно из материалов дела, запись о юридическом лице ...организация в единый государственный реестр юридических лиц внесена 18.06.2015 г. </w:t>
      </w:r>
    </w:p>
    <w:p w:rsidR="00A77B3E">
      <w:r>
        <w:t xml:space="preserve">Согласно выписке из ЕГРЮЛ от 25.08.2017 ...должность является Шестаков А.Ю., при этом по состоянию на </w:t>
      </w:r>
      <w:r>
        <w:t xml:space="preserve">31.03.2017 г. главный бухгалтер или иное должностное лицо, на которое возложены обязанности предоставлению в налоговый орган налоговых деклараций на предприятии отсутствовал. </w:t>
      </w:r>
    </w:p>
    <w:p w:rsidR="00A77B3E">
      <w:r>
        <w:t>Как усматривается из материалов дела об административном правонарушении, Шестако</w:t>
      </w:r>
      <w:r>
        <w:t xml:space="preserve">в А.Ю. как ...должность свою обязанность по предоставлению </w:t>
      </w:r>
      <w:r>
        <w:t xml:space="preserve">бухгалтерской (финансовой) отчетности за предшествующий  2016 г. в сроки, установленные </w:t>
      </w:r>
      <w:r>
        <w:t>пп</w:t>
      </w:r>
      <w:r>
        <w:t>. 5 п. 1 ст. 23 НК РФ своевременно не исполнил. Бухгалтерская (финансовая) отчетность за предшествующий  20</w:t>
      </w:r>
      <w:r>
        <w:t>16 г. была предоставлена 01.04.2017 года, то есть с нарушением установленного законом срока.</w:t>
      </w:r>
    </w:p>
    <w:p w:rsidR="00A77B3E">
      <w:r>
        <w:t>С учетом изложенного суд квалифицирует действия Шестакова А.Ю. по ч. 1 ст. 15.6 КоАП РФ – непредставление в установленный законодательством о налогах и сборах срок</w:t>
      </w:r>
      <w: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>
        <w:t>ном виде, за исключением случаев, предусмотренных частью 2 настоящей статьи.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</w:t>
      </w:r>
      <w:r>
        <w:t>значении административного наказания Шестакову А.Ю.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</w:t>
      </w:r>
      <w:r>
        <w:t>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учитываются х</w:t>
      </w:r>
      <w:r>
        <w:t>арактер и степень общественной опасности совершенного административного правонарушения, личность виновного, наличие смягчающих и отягчающих административную ответственность обстоятельств, для достижения цели наказания Шестакову А.Ю. ему необходимо назначит</w:t>
      </w:r>
      <w:r>
        <w:t>ь административное наказание в виде административного штрафа.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15.6,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...должность ...Шестакова А.Ю. признать виновным в совершении администр</w:t>
      </w:r>
      <w:r>
        <w:t>ативного правонарушения, предусмотренного ч. 1 ст. 15.6 КоАП РФ, и назначить ему административное наказание в виде штрафа в размере 300 (триста) рублей.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...реквизиты.</w:t>
      </w:r>
    </w:p>
    <w:p w:rsidR="00A77B3E">
      <w:r>
        <w:t>В соответствии со ст. 32.2 Ко</w:t>
      </w:r>
      <w:r>
        <w:t xml:space="preserve"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 xml:space="preserve">В случае неуплаты </w:t>
      </w:r>
      <w:r>
        <w:t>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t>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</w:t>
      </w:r>
      <w:r>
        <w:t>й район) Республики Крым (адрес: ул. Победы, д. 20, п. Нижнегорский, Республика Крым).</w:t>
      </w:r>
    </w:p>
    <w:p w:rsidR="00A77B3E"/>
    <w:p w:rsidR="00A77B3E"/>
    <w:p w:rsidR="00A66EA6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6"/>
    <w:rsid w:val="002E302E"/>
    <w:rsid w:val="00A66E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