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5-65-169/2017</w:t>
      </w:r>
    </w:p>
    <w:p w:rsidR="00A77B3E">
      <w:r>
        <w:t xml:space="preserve">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13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...Макарова А.Н., ...дата рождения, уроженца ...место ро</w:t>
      </w:r>
      <w:r>
        <w:t xml:space="preserve">ждения, гражданина Российской Федерации, работающего ...должность...должность, зарегистрированный и проживающего по адресу: ...адрес,    </w:t>
      </w:r>
    </w:p>
    <w:p w:rsidR="00A77B3E"/>
    <w:p w:rsidR="00A77B3E"/>
    <w:p w:rsidR="00A77B3E">
      <w:r>
        <w:t>дело об административном правонарушении, предусмотренном ст. 15.33.2  Кодекса Российской Федерации об административн</w:t>
      </w:r>
      <w:r>
        <w:t xml:space="preserve">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 xml:space="preserve">Согласно протокола об административном правонарушении № ...№ от ...дата, Макаров А.Н., являясь ...должность, представил в ГУ-УПФ РФ в </w:t>
      </w:r>
      <w:r>
        <w:t>Джанкойском</w:t>
      </w:r>
      <w:r>
        <w:t xml:space="preserve"> районе Республики Крым «исходную» форму отчета «Сведения о застр</w:t>
      </w:r>
      <w:r>
        <w:t>ахованных лицах» за декабрь 2016 г. – 17.01.2017 г., то есть с нарушением срока, установленного п. 2.2 ст. 11 Федерального закона № 27-ФЗ от 01.04.1996 г. «Об индивидуальном (персонифицированном) учете в системе обязательного пенсионного страхования», не о</w:t>
      </w:r>
      <w:r>
        <w:t>беспечение представления «исходной» формы отчета «Сведения о застрахованных лицах» не позднее 16.01.2017 г., чем совершил административное правонарушение, предусмотренное ст. 15.33.2 КоАП РФ.</w:t>
      </w:r>
    </w:p>
    <w:p w:rsidR="00A77B3E">
      <w:r>
        <w:t>Должностное лицо, в отношении которого ведется производство по д</w:t>
      </w:r>
      <w:r>
        <w:t>елу об административном правонарушении Макарова А.Н., в судебное заседание не явился, о времени и месте рассмотрения дела извещен, надлежащим образом - по адресу, указанному в протоколе об административном правонарушении. Сведений о причинах неявки суду не</w:t>
      </w:r>
      <w:r>
        <w:t xml:space="preserve"> представил, ходатайств об отложении рассмотрения дела не заявил.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</w:t>
      </w:r>
      <w:r>
        <w:t xml:space="preserve">ы правильно в соответствии с КоАП РФ и достаточны для рассмотрения по существу, ходатайств и отводов не имеется. В связи с чем, в соответствие с ч. 2 ст. 25.1 КоАП РФ, суд считает возможным рассмотреть дело в отсутствие Макарова А.Н. в судебном заседании, </w:t>
      </w:r>
      <w:r>
        <w:t xml:space="preserve">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Вина Макарова А.Н. в совершении административного правонарушения, предусмотренного ст. 15.33.2 </w:t>
      </w:r>
      <w:r>
        <w:t xml:space="preserve">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...№ от ...</w:t>
      </w:r>
      <w:r>
        <w:t>датаа</w:t>
      </w:r>
      <w:r>
        <w:t>;</w:t>
      </w:r>
    </w:p>
    <w:p w:rsidR="00A77B3E">
      <w:r>
        <w:t xml:space="preserve"> - копией уведомления о регистрации ...организация в территориальном органе ПФ РФ от 10.08.2016 г.;</w:t>
      </w:r>
    </w:p>
    <w:p w:rsidR="00A77B3E">
      <w:r>
        <w:t>- выпиской из ЕГРЮЛ от 10.08.2016 г. в отношении ...организация;</w:t>
      </w:r>
    </w:p>
    <w:p w:rsidR="00A77B3E">
      <w:r>
        <w:t>- уведомление о составлении протокола;</w:t>
      </w:r>
    </w:p>
    <w:p w:rsidR="00A77B3E">
      <w:r>
        <w:t>- сведением о застрахованных лицах, тип формы «</w:t>
      </w:r>
      <w:r>
        <w:t>исх</w:t>
      </w:r>
      <w:r>
        <w:t>»,</w:t>
      </w:r>
      <w:r>
        <w:t xml:space="preserve"> отчетный период 12 календарного года 2016 с отметкой о поступлении в отдел ПФ РФ 17.01.2017 г.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</w:t>
      </w:r>
      <w:r>
        <w:t xml:space="preserve">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соответств</w:t>
      </w:r>
      <w:r>
        <w:t>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В соответствии с п. 2.2 </w:t>
      </w:r>
      <w:r>
        <w:t>ст. 11 Федерального закона от 01.04.1996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</w:t>
      </w:r>
      <w:r>
        <w:t>ет о каждом работающем у него застрахованном лице.</w:t>
      </w:r>
    </w:p>
    <w:p w:rsidR="00A77B3E">
      <w:r>
        <w:t>Как усматривается из материалов дела об административном правонарушении, Макаров А.Н., являясь ...должность, нарушил пун. 2.2 ст. 11 Федерального Закона N 27-ФЗ от 01.04.1996 года, которым предусмотрена об</w:t>
      </w:r>
      <w:r>
        <w:t>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«исходный» отчет по форме СЗВ-М</w:t>
      </w:r>
      <w:r>
        <w:t xml:space="preserve"> за декабрь 2016 года, срок подачи которого до 16.01.2017 года включительно, фактически был предоставлен 17.01.2017 года, то есть с нарушением установленного законом срока.</w:t>
      </w:r>
    </w:p>
    <w:p w:rsidR="00A77B3E">
      <w:r>
        <w:t>С учетом изложенного суд квалифицирует действия Макарова А.Н. по ст. 15.33.2 КоАП Р</w:t>
      </w:r>
      <w:r>
        <w:t xml:space="preserve">Ф – непредставление в установленный законодательством Российской </w:t>
      </w:r>
      <w: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</w:t>
      </w:r>
      <w:r>
        <w:t>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Макарову А.Н. суд учитывает характер совершенно</w:t>
      </w:r>
      <w:r>
        <w:t>го им административного правонарушения, личность виновного, его имущественное положение.</w:t>
      </w:r>
    </w:p>
    <w:p w:rsidR="00A77B3E">
      <w:r>
        <w:t>Смягчающих и отягчающих административную ответственность обстоятельств, не установлено.</w:t>
      </w:r>
    </w:p>
    <w:p w:rsidR="00A77B3E">
      <w:r>
        <w:t>Вместе с тем, в соответствии с частью 1 статьи 4.1.1 КоАП РФ, являющимся субъек</w:t>
      </w:r>
      <w: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>
        <w:t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>
        <w:t>частью 2 настоящей статьи.</w:t>
      </w:r>
    </w:p>
    <w:p w:rsidR="00A77B3E">
      <w:r>
        <w:t>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</w:t>
      </w:r>
      <w:r>
        <w:t xml:space="preserve"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>
        <w:t>а также при отсутствии имущественного ущерба.</w:t>
      </w:r>
    </w:p>
    <w:p w:rsidR="00A77B3E">
      <w:r>
        <w:t>Из материалов дела следует, что ...должность Макаров А.Н., ранее к административной ответственности в сфере страхового законодательства не привлекался, имущественный ущерб правонарушением не причинен, не усматр</w:t>
      </w:r>
      <w:r>
        <w:t>ивается и факт причинения противоправными действиями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</w:t>
      </w:r>
      <w:r>
        <w:t xml:space="preserve">ссийской Федерации, безопасности государства, угрозы чрезвычайных ситуаций природного и техногенного характера.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</w:t>
      </w:r>
      <w:r>
        <w:t>правонар</w:t>
      </w:r>
      <w:r>
        <w:t>ушения, личность виновного, отсутствие смягчающих и отягчающих административную ответственность обстоятельств, незначительность пропуска срока, необходимо назначить Макарову А.Н. наказание, не предусмотренное санкцией ст. 15.33.2 КоАП РФ в виде предупрежде</w:t>
      </w:r>
      <w:r>
        <w:t>ния.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...должность ...Макарова А.Н. признать виновным в совершении административного правонарушения, предусмотренного ст. 15.33.2 К</w:t>
      </w:r>
      <w:r>
        <w:t xml:space="preserve">оАП РФ, и назначить ему административное наказание в виде предупреждения. </w:t>
      </w:r>
    </w:p>
    <w:p w:rsidR="00A77B3E">
      <w:r>
        <w:t xml:space="preserve">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</w:t>
      </w:r>
      <w:r>
        <w:t>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BC4274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4"/>
    <w:rsid w:val="00A77B3E"/>
    <w:rsid w:val="00BC4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