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664BE" w:rsidRPr="00E56A49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E56A49">
        <w:rPr>
          <w:b w:val="0"/>
          <w:bCs w:val="0"/>
          <w:sz w:val="24"/>
          <w:szCs w:val="24"/>
        </w:rPr>
        <w:t xml:space="preserve">Дело № 5-65-172/2020  </w:t>
      </w:r>
    </w:p>
    <w:p w:rsidR="00D664BE" w:rsidRPr="00E56A49">
      <w:pPr>
        <w:pStyle w:val="Heading1"/>
        <w:spacing w:before="0" w:after="0"/>
        <w:jc w:val="center"/>
        <w:rPr>
          <w:sz w:val="24"/>
          <w:szCs w:val="24"/>
        </w:rPr>
      </w:pPr>
      <w:r w:rsidRPr="00E56A49">
        <w:rPr>
          <w:b w:val="0"/>
          <w:bCs w:val="0"/>
          <w:sz w:val="24"/>
          <w:szCs w:val="24"/>
        </w:rPr>
        <w:t> </w:t>
      </w:r>
    </w:p>
    <w:p w:rsidR="00D664BE" w:rsidRPr="00E56A49">
      <w:pPr>
        <w:pStyle w:val="Heading1"/>
        <w:spacing w:before="0" w:after="0"/>
        <w:jc w:val="center"/>
        <w:rPr>
          <w:sz w:val="24"/>
          <w:szCs w:val="24"/>
        </w:rPr>
      </w:pPr>
      <w:r w:rsidRPr="00E56A49">
        <w:rPr>
          <w:b w:val="0"/>
          <w:bCs w:val="0"/>
          <w:sz w:val="24"/>
          <w:szCs w:val="24"/>
        </w:rPr>
        <w:t>П</w:t>
      </w:r>
      <w:r w:rsidRPr="00E56A49">
        <w:rPr>
          <w:b w:val="0"/>
          <w:bCs w:val="0"/>
          <w:sz w:val="24"/>
          <w:szCs w:val="24"/>
        </w:rPr>
        <w:t xml:space="preserve"> О С Т А Н О В Л Е Н И Е</w:t>
      </w:r>
    </w:p>
    <w:p w:rsidR="00D664BE" w:rsidRPr="00E56A49"/>
    <w:p w:rsidR="00D664BE" w:rsidRPr="00E56A49">
      <w:pPr>
        <w:jc w:val="both"/>
      </w:pPr>
      <w:r w:rsidRPr="00E56A49">
        <w:t xml:space="preserve">19 июня 2020 года   </w:t>
      </w:r>
      <w:r w:rsidRPr="00E56A49">
        <w:tab/>
        <w:t xml:space="preserve">                            п. Нижнегорский, ул. Победы,20</w:t>
      </w:r>
    </w:p>
    <w:p w:rsidR="00D664BE" w:rsidRPr="00E56A49">
      <w:pPr>
        <w:jc w:val="both"/>
      </w:pPr>
    </w:p>
    <w:p w:rsidR="00D664BE" w:rsidRPr="00E56A49">
      <w:pPr>
        <w:jc w:val="both"/>
      </w:pPr>
      <w:r w:rsidRPr="00E56A49">
        <w:t xml:space="preserve"> </w:t>
      </w:r>
      <w:r w:rsidRPr="00E56A49">
        <w:tab/>
        <w:t xml:space="preserve">  Мировой судья</w:t>
      </w:r>
      <w:r w:rsidRPr="00E56A49">
        <w:t xml:space="preserve"> судебного участка № 65 Нижнегорского судебного района (Нижнегорский муниципальный район) Республики Крым Тайганская Татьяна Викторовна рассмотрев дело об административном правонарушении, поступившее из Администрации Нижнегорского района Республики Крым, в</w:t>
      </w:r>
      <w:r w:rsidRPr="00E56A49">
        <w:t xml:space="preserve"> отношении </w:t>
      </w:r>
    </w:p>
    <w:p w:rsidR="00D664BE" w:rsidRPr="00E56A49">
      <w:pPr>
        <w:ind w:left="4253"/>
        <w:jc w:val="both"/>
      </w:pPr>
      <w:r w:rsidRPr="00E56A49">
        <w:rPr>
          <w:rStyle w:val="cat-FIOgrp-36rplc-5"/>
        </w:rPr>
        <w:t>Беляцкой</w:t>
      </w:r>
      <w:r w:rsidRPr="00E56A49">
        <w:rPr>
          <w:rStyle w:val="cat-FIOgrp-36rplc-5"/>
        </w:rPr>
        <w:t xml:space="preserve"> Л. М.</w:t>
      </w:r>
      <w:r w:rsidRPr="00E56A49">
        <w:t xml:space="preserve">,                          </w:t>
      </w:r>
    </w:p>
    <w:p w:rsidR="00D664BE" w:rsidRPr="00E56A49">
      <w:pPr>
        <w:ind w:left="4253"/>
        <w:jc w:val="both"/>
      </w:pPr>
      <w:r w:rsidRPr="00E56A49">
        <w:rPr>
          <w:rStyle w:val="cat-UserDefinedgrp-53rplc-7"/>
        </w:rPr>
        <w:t>...личные данные</w:t>
      </w:r>
      <w:r w:rsidRPr="00E56A49">
        <w:rPr>
          <w:rStyle w:val="cat-UserDefinedgrp-53rplc-7"/>
        </w:rPr>
        <w:t xml:space="preserve"> </w:t>
      </w:r>
      <w:r w:rsidRPr="00E56A49">
        <w:t>,</w:t>
      </w:r>
      <w:r w:rsidRPr="00E56A49">
        <w:t xml:space="preserve"> зарегистрированной по адресу: </w:t>
      </w:r>
      <w:r w:rsidRPr="00E56A49">
        <w:rPr>
          <w:rStyle w:val="cat-Addressgrp-2rplc-8"/>
        </w:rPr>
        <w:t>адрес</w:t>
      </w:r>
      <w:r w:rsidRPr="00E56A49">
        <w:t xml:space="preserve">. </w:t>
      </w:r>
    </w:p>
    <w:p w:rsidR="00D664BE" w:rsidRPr="00E56A49">
      <w:pPr>
        <w:jc w:val="both"/>
      </w:pPr>
      <w:r w:rsidRPr="00E56A49">
        <w:t xml:space="preserve">о привлечении ее к административной ответственности за правонарушение, предусмотренное </w:t>
      </w:r>
      <w:r w:rsidRPr="00E56A49">
        <w:t>ч</w:t>
      </w:r>
      <w:r w:rsidRPr="00E56A49">
        <w:t>. 1 ст. 19.5 Кодекса Российской Федерации об администрати</w:t>
      </w:r>
      <w:r w:rsidRPr="00E56A49">
        <w:t xml:space="preserve">вных правонарушениях, </w:t>
      </w:r>
    </w:p>
    <w:p w:rsidR="00D664BE" w:rsidRPr="00E56A49">
      <w:pPr>
        <w:jc w:val="both"/>
      </w:pPr>
    </w:p>
    <w:p w:rsidR="00D664BE" w:rsidRPr="00E56A49">
      <w:pPr>
        <w:jc w:val="both"/>
      </w:pPr>
      <w:r w:rsidRPr="00E56A49">
        <w:t xml:space="preserve"> </w:t>
      </w:r>
      <w:r w:rsidRPr="00E56A49">
        <w:tab/>
      </w:r>
      <w:r w:rsidRPr="00E56A49">
        <w:tab/>
      </w:r>
      <w:r w:rsidRPr="00E56A49">
        <w:tab/>
      </w:r>
      <w:r w:rsidRPr="00E56A49">
        <w:tab/>
      </w:r>
      <w:r w:rsidRPr="00E56A49">
        <w:tab/>
        <w:t xml:space="preserve">    УСТАНОВИЛ:</w:t>
      </w:r>
    </w:p>
    <w:p w:rsidR="00D664BE" w:rsidRPr="00E56A49">
      <w:pPr>
        <w:jc w:val="both"/>
      </w:pPr>
    </w:p>
    <w:p w:rsidR="00D664BE" w:rsidRPr="00E56A49">
      <w:pPr>
        <w:widowControl w:val="0"/>
        <w:ind w:firstLine="426"/>
        <w:jc w:val="both"/>
      </w:pPr>
      <w:r w:rsidRPr="00E56A49">
        <w:t>Беляцкая</w:t>
      </w:r>
      <w:r w:rsidRPr="00E56A49">
        <w:t xml:space="preserve"> Л.М. </w:t>
      </w:r>
      <w:r w:rsidRPr="00E56A49">
        <w:rPr>
          <w:rStyle w:val="cat-Dategrp-16rplc-10"/>
        </w:rPr>
        <w:t>дата</w:t>
      </w:r>
      <w:r w:rsidRPr="00E56A49">
        <w:t xml:space="preserve"> </w:t>
      </w:r>
      <w:r w:rsidRPr="00E56A49">
        <w:t>в</w:t>
      </w:r>
      <w:r w:rsidRPr="00E56A49">
        <w:t xml:space="preserve"> </w:t>
      </w:r>
      <w:r w:rsidRPr="00E56A49">
        <w:rPr>
          <w:rStyle w:val="cat-Timegrp-48rplc-11"/>
        </w:rPr>
        <w:t>время</w:t>
      </w:r>
      <w:r w:rsidRPr="00E56A49">
        <w:t xml:space="preserve">, по адресу: Республика Крым, Нижнегорский район, </w:t>
      </w:r>
      <w:r w:rsidRPr="00E56A49">
        <w:rPr>
          <w:rStyle w:val="cat-Addressgrp-5rplc-13"/>
        </w:rPr>
        <w:t>адрес</w:t>
      </w:r>
      <w:r w:rsidRPr="00E56A49">
        <w:t>, допустила правонарушение, а именно:  согласно информации от 28.05.2020 года №02-06-20/976 предоставленной администрацией Нижнег</w:t>
      </w:r>
      <w:r w:rsidRPr="00E56A49">
        <w:t xml:space="preserve">орского сельского поселения Нижнегорского района, земельный участок, расположенный по адресу: </w:t>
      </w:r>
      <w:r w:rsidRPr="00E56A49">
        <w:t xml:space="preserve">Республика Крым, Нижнегорский район, </w:t>
      </w:r>
      <w:r w:rsidRPr="00E56A49">
        <w:rPr>
          <w:rStyle w:val="cat-Addressgrp-5rplc-18"/>
        </w:rPr>
        <w:t>адрес</w:t>
      </w:r>
      <w:r w:rsidRPr="00E56A49">
        <w:t xml:space="preserve">, находится в муниципальной собственности МО </w:t>
      </w:r>
      <w:r w:rsidRPr="00E56A49">
        <w:t>Нижнегорское</w:t>
      </w:r>
      <w:r w:rsidRPr="00E56A49">
        <w:t xml:space="preserve"> сельское поселение Нижнегорского района Республики Крым. 4 июн</w:t>
      </w:r>
      <w:r w:rsidRPr="00E56A49">
        <w:t>я 2020 года выходом на место осуществления контрольных мероприятий, осмотра и обследования указанного земельного участка, а также строений находящихся на земельном участке, признаков смещения, изменения границ занятого и фактически используемого земельного</w:t>
      </w:r>
      <w:r w:rsidRPr="00E56A49">
        <w:t xml:space="preserve"> участка, расположенного по адресу:</w:t>
      </w:r>
      <w:r w:rsidRPr="00E56A49">
        <w:t xml:space="preserve"> Республика Крым, Нижнегорский район, </w:t>
      </w:r>
      <w:r w:rsidRPr="00E56A49">
        <w:rPr>
          <w:rStyle w:val="cat-Addressgrp-5rplc-24"/>
        </w:rPr>
        <w:t>адрес</w:t>
      </w:r>
      <w:r w:rsidRPr="00E56A49">
        <w:t>, не установлено. Конфигурация фактически используемого земельного участка не изменена и используется в прежних границах. Документы, дающие в соответствие с действующим законодат</w:t>
      </w:r>
      <w:r w:rsidRPr="00E56A49">
        <w:t xml:space="preserve">ельством </w:t>
      </w:r>
      <w:r w:rsidRPr="00E56A49">
        <w:t>право</w:t>
      </w:r>
      <w:r w:rsidRPr="00E56A49">
        <w:t xml:space="preserve"> а дополнительно используемый земельный участок муниципальной собственности площадью – 2824 кв.м. по адресу: Республика Крым, Нижнегорский район, </w:t>
      </w:r>
      <w:r w:rsidRPr="00E56A49">
        <w:rPr>
          <w:rStyle w:val="cat-Addressgrp-6rplc-26"/>
        </w:rPr>
        <w:t>адрес</w:t>
      </w:r>
      <w:r w:rsidRPr="00E56A49">
        <w:t xml:space="preserve"> период осуществления проверки предоставлены не были. Согласно п.1 ст. 25 </w:t>
      </w:r>
      <w:r w:rsidRPr="00E56A49">
        <w:t>Земельного Кодекса РФ, права на земельные участки, предусмотренные главами III и II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</w:t>
      </w:r>
      <w:r w:rsidRPr="00E56A49">
        <w:t>еральным законом «О государственной регистрации недвижимости». Согласно ст. 26 ЗК РФ права на земельные участки, удостоверяются документами в соответствие с Федеральным законом «О государственной регистрации недвижимости». Согласно ст. 8.1 и 131 Гражданско</w:t>
      </w:r>
      <w:r w:rsidRPr="00E56A49">
        <w:t xml:space="preserve">го кодекса Российской Федерации права собственности и другие вещные права на недвижимые вещи подлежат государственной регистрации. </w:t>
      </w:r>
    </w:p>
    <w:p w:rsidR="00D664BE" w:rsidRPr="00E56A49">
      <w:pPr>
        <w:widowControl w:val="0"/>
        <w:ind w:firstLine="426"/>
        <w:jc w:val="both"/>
      </w:pPr>
      <w:r w:rsidRPr="00E56A49">
        <w:t>Таким образом, нарушения требований земельного законодательства не устранены, предписание должностного лица от 13.11.2019 №3</w:t>
      </w:r>
      <w:r w:rsidRPr="00E56A49">
        <w:t xml:space="preserve"> «Об устранении выявленного нарушения требований земельного законодательства Российской Федерации» к акту проверки от 13.11.2019г. №47 в установленный срок не исполнено. </w:t>
      </w:r>
      <w:r w:rsidRPr="00E56A49">
        <w:t>Беляцкой</w:t>
      </w:r>
      <w:r w:rsidRPr="00E56A49">
        <w:t xml:space="preserve"> Л.М. не предприняты все возможные и необходимые меры для своевременного и над</w:t>
      </w:r>
      <w:r w:rsidRPr="00E56A49">
        <w:t xml:space="preserve">лежащего исполнения законного основания контролирующего органа по устранению нарушения земельного законодательства, что является основанием для привлечения лица к административной ответственности, ответственность за которое предусмотрена </w:t>
      </w:r>
      <w:r w:rsidRPr="00E56A49">
        <w:t>ч</w:t>
      </w:r>
      <w:r w:rsidRPr="00E56A49">
        <w:t xml:space="preserve">. 1 ст. 19.5 </w:t>
      </w:r>
      <w:r w:rsidRPr="00E56A49">
        <w:t>КоАП</w:t>
      </w:r>
      <w:r w:rsidRPr="00E56A49">
        <w:t xml:space="preserve"> РФ.</w:t>
      </w:r>
    </w:p>
    <w:p w:rsidR="00D664BE" w:rsidRPr="00E56A49">
      <w:pPr>
        <w:jc w:val="both"/>
      </w:pPr>
      <w:r w:rsidRPr="00E56A49">
        <w:t xml:space="preserve">  </w:t>
      </w:r>
      <w:r w:rsidRPr="00E56A49">
        <w:t xml:space="preserve">          </w:t>
      </w:r>
      <w:r w:rsidRPr="00E56A49">
        <w:t xml:space="preserve">В судебное заседание </w:t>
      </w:r>
      <w:r w:rsidRPr="00E56A49">
        <w:t>Беляцкая</w:t>
      </w:r>
      <w:r w:rsidRPr="00E56A49">
        <w:t xml:space="preserve"> Л.М. не явилась, о дне и времени слушания дела </w:t>
      </w:r>
      <w:r w:rsidRPr="00E56A49">
        <w:t>извещена</w:t>
      </w:r>
      <w:r w:rsidRPr="00E56A49">
        <w:t xml:space="preserve"> надлежащим образом, причин неявки суду не сообщила.</w:t>
      </w:r>
    </w:p>
    <w:p w:rsidR="00D664BE" w:rsidRPr="00E56A49">
      <w:pPr>
        <w:jc w:val="both"/>
      </w:pPr>
      <w:r w:rsidRPr="00E56A49">
        <w:tab/>
      </w:r>
      <w:r w:rsidRPr="00E56A49">
        <w:t xml:space="preserve">В судебное заседание представитель </w:t>
      </w:r>
      <w:r w:rsidRPr="00E56A49">
        <w:t>Беляцкой</w:t>
      </w:r>
      <w:r w:rsidRPr="00E56A49">
        <w:t xml:space="preserve"> Л.М. – </w:t>
      </w:r>
      <w:r w:rsidRPr="00E56A49">
        <w:rPr>
          <w:rStyle w:val="cat-FIOgrp-39rplc-32"/>
        </w:rPr>
        <w:t>фио</w:t>
      </w:r>
      <w:r w:rsidRPr="00E56A49">
        <w:t xml:space="preserve"> не явилась, о дате и времени судебного заседа</w:t>
      </w:r>
      <w:r w:rsidRPr="00E56A49">
        <w:t xml:space="preserve">ния </w:t>
      </w:r>
      <w:r w:rsidRPr="00E56A49">
        <w:t>извещена</w:t>
      </w:r>
      <w:r w:rsidRPr="00E56A49">
        <w:t xml:space="preserve"> надлежащим образом, направила ходатайство о рассмотрении дела в ее отсутствие и без участия </w:t>
      </w:r>
      <w:r w:rsidRPr="00E56A49">
        <w:t>Беляцкой</w:t>
      </w:r>
      <w:r w:rsidRPr="00E56A49">
        <w:t xml:space="preserve"> Л.М. в судебном процессе. В ходатайстве указала, что вину признает, выполнить в полном объеме требования предписания не представилось возможны</w:t>
      </w:r>
      <w:r w:rsidRPr="00E56A49">
        <w:t xml:space="preserve">м в виду большого объема работ, предшествующих непосредственному исполнению предписания, в связи с чем, умысла на совершение правонарушения она не имела. </w:t>
      </w:r>
      <w:r w:rsidRPr="00E56A49">
        <w:t>На сегодняшний день ряд работ выполнен, по их результату подготовлены документы и в администрацию Нижн</w:t>
      </w:r>
      <w:r w:rsidRPr="00E56A49">
        <w:t xml:space="preserve">егорского сельского поселения 09.06.2020 года подано заявление о заключении договора аренды земельного участка, находящегося под комплексом зданий и сооружений, расположенных по </w:t>
      </w:r>
      <w:r w:rsidRPr="00E56A49">
        <w:rPr>
          <w:rStyle w:val="cat-Addressgrp-8rplc-35"/>
        </w:rPr>
        <w:t>адрес</w:t>
      </w:r>
      <w:r w:rsidRPr="00E56A49">
        <w:t xml:space="preserve"> п. Нижнегорский Нижнегорского района Республики Крым, что позволит после</w:t>
      </w:r>
      <w:r w:rsidRPr="00E56A49">
        <w:t xml:space="preserve"> заключения и регистрации договора продолжить осуществление действий по исполнению предписания в полном объеме.</w:t>
      </w:r>
      <w:r w:rsidRPr="00E56A49">
        <w:t xml:space="preserve"> </w:t>
      </w:r>
      <w:r w:rsidRPr="00E56A49">
        <w:t>Беляцкая</w:t>
      </w:r>
      <w:r w:rsidRPr="00E56A49">
        <w:t xml:space="preserve"> Л.М. просила назначить наказание в нижнем пределе санкции статьи.  </w:t>
      </w:r>
    </w:p>
    <w:p w:rsidR="00D664BE" w:rsidRPr="00E56A49">
      <w:pPr>
        <w:ind w:firstLine="708"/>
        <w:jc w:val="both"/>
      </w:pPr>
      <w:r w:rsidRPr="00E56A49">
        <w:t xml:space="preserve">Согласно ст. 25.1 ч.2 </w:t>
      </w:r>
      <w:r w:rsidRPr="00E56A49">
        <w:t>КоАП</w:t>
      </w:r>
      <w:r w:rsidRPr="00E56A49">
        <w:t xml:space="preserve"> РФ, в отсутствии лица, в отношении котор</w:t>
      </w:r>
      <w:r w:rsidRPr="00E56A49">
        <w:t xml:space="preserve">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D664BE" w:rsidRPr="00E56A49">
      <w:pPr>
        <w:jc w:val="both"/>
      </w:pPr>
      <w:r w:rsidRPr="00E56A49">
        <w:t xml:space="preserve"> </w:t>
      </w:r>
      <w:r w:rsidRPr="00E56A49">
        <w:t xml:space="preserve">          </w:t>
      </w:r>
      <w:r w:rsidRPr="00E56A49"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</w:t>
      </w:r>
      <w:r w:rsidRPr="00E56A49">
        <w:t>енных </w:t>
      </w:r>
      <w:hyperlink r:id="rId4" w:anchor="block_296" w:history="1">
        <w:r w:rsidRPr="00E56A49">
          <w:rPr>
            <w:color w:val="0000EE"/>
          </w:rPr>
          <w:t>статьей 29.6</w:t>
        </w:r>
      </w:hyperlink>
      <w:r w:rsidRPr="00E56A49">
        <w:t> </w:t>
      </w:r>
      <w:r w:rsidRPr="00E56A49">
        <w:t>КоАП</w:t>
      </w:r>
      <w:r w:rsidRPr="00E56A49">
        <w:t xml:space="preserve">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</w:t>
      </w:r>
      <w:r w:rsidRPr="00E56A49">
        <w:t>смотрения.</w:t>
      </w:r>
      <w:r w:rsidRPr="00E56A49">
        <w:t xml:space="preserve"> </w:t>
      </w:r>
      <w:r w:rsidRPr="00E56A49">
        <w:t>Поскольку </w:t>
      </w:r>
      <w:hyperlink r:id="rId5" w:history="1">
        <w:r w:rsidRPr="00E56A49">
          <w:rPr>
            <w:color w:val="0000EE"/>
          </w:rPr>
          <w:t>КоАП</w:t>
        </w:r>
      </w:hyperlink>
      <w:r w:rsidRPr="00E56A49">
        <w:t> 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</w:t>
      </w:r>
      <w:r w:rsidRPr="00E56A49">
        <w:t xml:space="preserve">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E56A49">
        <w:t>СМС-сообщения</w:t>
      </w:r>
      <w:r w:rsidRPr="00E56A49">
        <w:t>, в случае согласия лица на уведомление таким способом и при фик</w:t>
      </w:r>
      <w:r w:rsidRPr="00E56A49">
        <w:t>сации факта отправки и</w:t>
      </w:r>
      <w:r w:rsidRPr="00E56A49">
        <w:t xml:space="preserve"> доставки </w:t>
      </w:r>
      <w:r w:rsidRPr="00E56A49">
        <w:t>СМС-извещения</w:t>
      </w:r>
      <w:r w:rsidRPr="00E56A49">
        <w:t xml:space="preserve"> адресату). </w:t>
      </w:r>
      <w:r w:rsidRPr="00E56A49"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</w:t>
      </w:r>
      <w:r w:rsidRPr="00E56A49">
        <w:t>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56A49">
        <w:t xml:space="preserve"> истечении срока хранения, если б</w:t>
      </w:r>
      <w:r w:rsidRPr="00E56A49">
        <w:t>ыли соблюдены положения Особых условий приема, вручения, хранения и возврата почтовых отправлений разряда "</w:t>
      </w:r>
      <w:r w:rsidRPr="00E56A49">
        <w:t>Судебное</w:t>
      </w:r>
      <w:r w:rsidRPr="00E56A49">
        <w:t>", утвержденных приказом ФГУП "Почта России" от 31 августа 2005 года N 343.</w:t>
      </w:r>
    </w:p>
    <w:p w:rsidR="00D664BE" w:rsidRPr="00E56A49">
      <w:pPr>
        <w:jc w:val="both"/>
      </w:pPr>
      <w:r w:rsidRPr="00E56A49">
        <w:t xml:space="preserve">         Учитывая данные о надлежащем извещении </w:t>
      </w:r>
      <w:r w:rsidRPr="00E56A49">
        <w:t>Беляцкой</w:t>
      </w:r>
      <w:r w:rsidRPr="00E56A49">
        <w:t xml:space="preserve"> Л.М., пр</w:t>
      </w:r>
      <w:r w:rsidRPr="00E56A49">
        <w:t xml:space="preserve">инимая во внимание отсутствие ходатайств об отложении дела, суд на основании ст. 25.1 ч.2 </w:t>
      </w:r>
      <w:r w:rsidRPr="00E56A49">
        <w:t>КоАП</w:t>
      </w:r>
      <w:r w:rsidRPr="00E56A49">
        <w:t xml:space="preserve"> РФ считает возможным рассмотреть данное дело в ее отсутствие. </w:t>
      </w:r>
    </w:p>
    <w:p w:rsidR="00D664BE" w:rsidRPr="00E56A49">
      <w:pPr>
        <w:jc w:val="both"/>
      </w:pPr>
      <w:r w:rsidRPr="00E56A49">
        <w:t xml:space="preserve">           Исследовав материалы дела, суд пришел к выводу о наличии в действиях </w:t>
      </w:r>
      <w:r w:rsidRPr="00E56A49">
        <w:t>Беляцкой</w:t>
      </w:r>
      <w:r w:rsidRPr="00E56A49">
        <w:t xml:space="preserve"> Л.М. сост</w:t>
      </w:r>
      <w:r w:rsidRPr="00E56A49">
        <w:t xml:space="preserve">ава правонарушения, предусмотренного ст. 19.5 ч.1 </w:t>
      </w:r>
      <w:r w:rsidRPr="00E56A49">
        <w:t>КоАП</w:t>
      </w:r>
      <w:r w:rsidRPr="00E56A49">
        <w:t xml:space="preserve"> РФ, исходя из следующего.</w:t>
      </w:r>
    </w:p>
    <w:p w:rsidR="00D664BE" w:rsidRPr="00E56A49">
      <w:pPr>
        <w:jc w:val="both"/>
      </w:pPr>
      <w:r w:rsidRPr="00E56A49">
        <w:t xml:space="preserve">           Согласно протоколу об административном правонарушении № 29 от 11 июня 2020 года, он был составлен в отношении </w:t>
      </w:r>
      <w:r w:rsidRPr="00E56A49">
        <w:t>Беляцкой</w:t>
      </w:r>
      <w:r w:rsidRPr="00E56A49">
        <w:t xml:space="preserve"> Л.М. за то, что она не выполнила предписание </w:t>
      </w:r>
      <w:r w:rsidRPr="00E56A49">
        <w:t xml:space="preserve">от 13.11.2019 № 2 об устранении выявленного нарушения требований земельного законодательства Российской Федерации в срок до 13 апреля 2020 г. включительно. </w:t>
      </w:r>
    </w:p>
    <w:p w:rsidR="00D664BE" w:rsidRPr="00E56A49">
      <w:pPr>
        <w:ind w:firstLine="708"/>
        <w:jc w:val="both"/>
      </w:pPr>
      <w:r w:rsidRPr="00E56A49">
        <w:t xml:space="preserve">Вина </w:t>
      </w:r>
      <w:r w:rsidRPr="00E56A49">
        <w:t>Беляцкой</w:t>
      </w:r>
      <w:r w:rsidRPr="00E56A49">
        <w:t xml:space="preserve"> Л.М. в совершении административного правонарушения, предусмотренного ч. 1 ст. 19.5 </w:t>
      </w:r>
      <w:r w:rsidRPr="00E56A49">
        <w:t>Ко</w:t>
      </w:r>
      <w:r w:rsidRPr="00E56A49">
        <w:t>АП</w:t>
      </w:r>
      <w:r w:rsidRPr="00E56A49">
        <w:t xml:space="preserve"> РФ, полностью подтверждается исследованными материалами дела об административном правонарушении, а именно: протоколом об административном правонарушении № 29 от 11 июня 2020 года (л.д.1-3); актом проверки №18 от 11 июня 2020 года (л.д. 4-8); </w:t>
      </w:r>
      <w:r w:rsidRPr="00E56A49">
        <w:t>фототаблице</w:t>
      </w:r>
      <w:r w:rsidRPr="00E56A49">
        <w:t>й</w:t>
      </w:r>
      <w:r w:rsidRPr="00E56A49">
        <w:t xml:space="preserve"> (л. 9-12);</w:t>
      </w:r>
      <w:r w:rsidRPr="00E56A49">
        <w:t xml:space="preserve"> </w:t>
      </w:r>
      <w:r w:rsidRPr="00E56A49">
        <w:t xml:space="preserve">распоряжением № 18 от 01 июня 2020 года о назначении </w:t>
      </w:r>
      <w:r w:rsidRPr="00E56A49">
        <w:rPr>
          <w:rStyle w:val="cat-FIOgrp-40rplc-52"/>
        </w:rPr>
        <w:t>фио</w:t>
      </w:r>
      <w:r w:rsidRPr="00E56A49">
        <w:t xml:space="preserve"> (л.д. 13-16); уведомлением от 01 июня 2020 года (л.д. 17-19); сообщением от 28 мая 2020 года (л.д. 20); актом проверки (л.д.21-30); предписанием от 13 ноября 2019 года (л.д.31-32); распо</w:t>
      </w:r>
      <w:r w:rsidRPr="00E56A49">
        <w:t xml:space="preserve">ряжение от 21 июля 2017 года № 128-л о назначении </w:t>
      </w:r>
      <w:r w:rsidRPr="00E56A49">
        <w:rPr>
          <w:rStyle w:val="cat-FIOgrp-40rplc-57"/>
        </w:rPr>
        <w:t>фио</w:t>
      </w:r>
      <w:r w:rsidRPr="00E56A49">
        <w:t xml:space="preserve"> (л.д.33);</w:t>
      </w:r>
      <w:r w:rsidRPr="00E56A49">
        <w:t xml:space="preserve"> </w:t>
      </w:r>
      <w:r w:rsidRPr="00E56A49">
        <w:t>решение № 3 от 08 июля 2019 года 78 внеочередной сессии 1 созыва о внесении изменений перечня должностных лиц, уполномоченных составлять протоколы об административном правонарушении (л.д. 34-3</w:t>
      </w:r>
      <w:r w:rsidRPr="00E56A49">
        <w:t xml:space="preserve">5);  должностной инструкцией </w:t>
      </w:r>
      <w:r w:rsidRPr="00E56A49">
        <w:rPr>
          <w:rStyle w:val="cat-FIOgrp-40rplc-59"/>
        </w:rPr>
        <w:t>фио</w:t>
      </w:r>
      <w:r w:rsidRPr="00E56A49">
        <w:t xml:space="preserve"> (л.д. 36-39); постановление от 03 октября 2018 года № 291 об утверждении административного регламента (л.д.40); должностной регламент с приложением (л.д.41-63), а также другими материалами дела.</w:t>
      </w:r>
    </w:p>
    <w:p w:rsidR="00D664BE" w:rsidRPr="00E56A49">
      <w:pPr>
        <w:ind w:firstLine="708"/>
        <w:jc w:val="both"/>
      </w:pPr>
      <w:r w:rsidRPr="00E56A49">
        <w:t>Данные 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</w:t>
      </w:r>
      <w:r w:rsidRPr="00E56A49">
        <w:t xml:space="preserve">ий закона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 допустимыми, отнесены ст. 26.2 </w:t>
      </w:r>
      <w:r w:rsidRPr="00E56A49">
        <w:t>КоАП</w:t>
      </w:r>
      <w:r w:rsidRPr="00E56A49">
        <w:t xml:space="preserve"> РФ</w:t>
      </w:r>
      <w:r w:rsidRPr="00E56A49">
        <w:t xml:space="preserve"> к числу доказательств,</w:t>
      </w:r>
      <w:r w:rsidRPr="00E56A49">
        <w:t xml:space="preserve"> имеющих значение для правильного разрешения дела.</w:t>
      </w:r>
    </w:p>
    <w:p w:rsidR="00D664BE" w:rsidRPr="00E56A49">
      <w:pPr>
        <w:ind w:firstLine="708"/>
        <w:jc w:val="both"/>
      </w:pPr>
      <w:r w:rsidRPr="00E56A49">
        <w:t xml:space="preserve">В соответствии со ст. 24.1 </w:t>
      </w:r>
      <w:r w:rsidRPr="00E56A49">
        <w:t>КоАП</w:t>
      </w:r>
      <w:r w:rsidRPr="00E56A49">
        <w:t xml:space="preserve">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 w:rsidR="00D664BE" w:rsidRPr="00E56A49">
      <w:pPr>
        <w:ind w:firstLine="708"/>
        <w:jc w:val="both"/>
      </w:pPr>
      <w:r w:rsidRPr="00E56A49">
        <w:t xml:space="preserve">Согласно ст. 26.11 </w:t>
      </w:r>
      <w:r w:rsidRPr="00E56A49">
        <w:t>КоАП</w:t>
      </w:r>
      <w:r w:rsidRPr="00E56A49">
        <w:t xml:space="preserve"> РФ судья, члены коллегиального органа, дол</w:t>
      </w:r>
      <w:r w:rsidRPr="00E56A49">
        <w:t>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664BE" w:rsidRPr="00E56A49">
      <w:pPr>
        <w:widowControl w:val="0"/>
        <w:ind w:left="20" w:firstLine="547"/>
        <w:jc w:val="both"/>
      </w:pPr>
      <w:r w:rsidRPr="00E56A49">
        <w:t>Допол</w:t>
      </w:r>
      <w:r w:rsidRPr="00E56A49">
        <w:t>нительные доказательства объективной невозможности исполнения предписания органа муниципального контроля, суду предоставлено не было. Также не предоставлены иные материалы, справки, документы, подтверждающие принятием исчерпывающих мер по устранению выявле</w:t>
      </w:r>
      <w:r w:rsidRPr="00E56A49">
        <w:t xml:space="preserve">нного нарушения. </w:t>
      </w:r>
    </w:p>
    <w:p w:rsidR="00D664BE" w:rsidRPr="00E56A49">
      <w:pPr>
        <w:widowControl w:val="0"/>
        <w:ind w:left="20" w:firstLine="547"/>
        <w:jc w:val="both"/>
      </w:pPr>
      <w:r w:rsidRPr="00E56A49">
        <w:t xml:space="preserve">Таким образом, </w:t>
      </w:r>
      <w:r w:rsidRPr="00E56A49">
        <w:t>Беляцкой</w:t>
      </w:r>
      <w:r w:rsidRPr="00E56A49">
        <w:t xml:space="preserve"> Л.М.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законодательства, что является основанием для пр</w:t>
      </w:r>
      <w:r w:rsidRPr="00E56A49">
        <w:t>ивлечения лица к административной ответственности. Нарушения требований законодательства не устранены, предписание должностного лица в установленный срок не исполнено.</w:t>
      </w:r>
    </w:p>
    <w:p w:rsidR="00D664BE" w:rsidRPr="00E56A49">
      <w:pPr>
        <w:widowControl w:val="0"/>
        <w:ind w:left="20" w:firstLine="547"/>
        <w:jc w:val="both"/>
      </w:pPr>
      <w:r w:rsidRPr="00E56A49">
        <w:t>Данные действия образуют состав административного правонарушения предусмотренного частью</w:t>
      </w:r>
      <w:r w:rsidRPr="00E56A49">
        <w:t xml:space="preserve"> 1 статьи 19.5 Кодекса Российской Федерации об административных правонарушениях - «Невыполнение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</w:t>
      </w:r>
      <w:r w:rsidRPr="00E56A49">
        <w:t>, муниципальный контроль, об устранении нарушений законодательства».</w:t>
      </w:r>
    </w:p>
    <w:p w:rsidR="00D664BE" w:rsidRPr="00E56A49">
      <w:pPr>
        <w:ind w:firstLine="708"/>
        <w:jc w:val="both"/>
      </w:pPr>
      <w:r w:rsidRPr="00E56A49">
        <w:t xml:space="preserve">Административная ответственность по </w:t>
      </w:r>
      <w:r w:rsidRPr="00E56A49">
        <w:t>ч</w:t>
      </w:r>
      <w:r w:rsidRPr="00E56A49">
        <w:t xml:space="preserve">. 1 ст. 19.5 </w:t>
      </w:r>
      <w:r w:rsidRPr="00E56A49">
        <w:t>КоАП</w:t>
      </w:r>
      <w:r w:rsidRPr="00E56A49">
        <w:t xml:space="preserve"> РФ наступает за невыполнение в установленный срок законного предписания (постановления, представления, решения) органа (должностного</w:t>
      </w:r>
      <w:r w:rsidRPr="00E56A49">
        <w:t xml:space="preserve">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D664BE" w:rsidRPr="00E56A49">
      <w:pPr>
        <w:ind w:firstLine="709"/>
        <w:jc w:val="both"/>
      </w:pPr>
      <w:r w:rsidRPr="00E56A49">
        <w:t xml:space="preserve">Объективную сторону правонарушения, предусмотренного </w:t>
      </w:r>
      <w:r w:rsidRPr="00E56A49">
        <w:t>ч</w:t>
      </w:r>
      <w:r w:rsidRPr="00E56A49">
        <w:t xml:space="preserve">. 1 ст. 19.5 </w:t>
      </w:r>
      <w:r w:rsidRPr="00E56A49">
        <w:t>КоАП</w:t>
      </w:r>
      <w:r w:rsidRPr="00E56A49">
        <w:t xml:space="preserve"> РФ, составляет невыполнение в установленный срок законного </w:t>
      </w:r>
      <w:r w:rsidRPr="00E56A49">
        <w:t>предписания органа, осуществляющего муниципальный надзор об устранении нарушений законодательства.</w:t>
      </w:r>
    </w:p>
    <w:p w:rsidR="00D664BE" w:rsidRPr="00E56A49">
      <w:pPr>
        <w:ind w:firstLine="709"/>
        <w:jc w:val="both"/>
      </w:pPr>
      <w:r w:rsidRPr="00E56A49">
        <w:t xml:space="preserve">В судебном заседании установлено, в ходе внеплановой выездной </w:t>
      </w:r>
      <w:r w:rsidRPr="00E56A49">
        <w:t>проверки отдела муниципального контроля Администрации Нижнегорского района</w:t>
      </w:r>
      <w:r w:rsidRPr="00E56A49">
        <w:t xml:space="preserve"> было установлено, чт</w:t>
      </w:r>
      <w:r w:rsidRPr="00E56A49">
        <w:t xml:space="preserve">о </w:t>
      </w:r>
      <w:r w:rsidRPr="00E56A49">
        <w:t>Беляцкая</w:t>
      </w:r>
      <w:r w:rsidRPr="00E56A49">
        <w:t xml:space="preserve"> Л.М. не устранила указанные в предписании нарушения и объективных причин на это не предоставила. </w:t>
      </w:r>
    </w:p>
    <w:p w:rsidR="00D664BE" w:rsidRPr="00E56A49">
      <w:pPr>
        <w:ind w:firstLine="567"/>
        <w:jc w:val="both"/>
      </w:pPr>
      <w:r w:rsidRPr="00E56A49">
        <w:t xml:space="preserve">В процессе проверки выявлены нарушения требований земельного законодательства, в связи с чем, в отношении </w:t>
      </w:r>
      <w:r w:rsidRPr="00E56A49">
        <w:t>Беляцкой</w:t>
      </w:r>
      <w:r w:rsidRPr="00E56A49">
        <w:t xml:space="preserve"> Л.М. вынесено предписание, в кот</w:t>
      </w:r>
      <w:r w:rsidRPr="00E56A49">
        <w:t>ором было предложено устранить выявленные нарушения в срок до 13 апреля 2020 года.</w:t>
      </w:r>
    </w:p>
    <w:p w:rsidR="00D664BE" w:rsidRPr="00E56A49">
      <w:pPr>
        <w:ind w:firstLine="567"/>
        <w:jc w:val="both"/>
      </w:pPr>
      <w:r w:rsidRPr="00E56A49">
        <w:t>Согласно ст. 71 Земельного кодекса РФ под государственным земельным надзором понимаются деятельность уполномоченных муниципальных органов исполнительной власти, направленная</w:t>
      </w:r>
      <w:r w:rsidRPr="00E56A49">
        <w:t xml:space="preserve"> на предупреждение, выявление и пресечение нарушений гражданами требований, установленных земельным законодательством, посредством организации и проведения проверок, принятия предусмотренных законодательством Российской Федерации мер по пресечению и (или) </w:t>
      </w:r>
      <w:r w:rsidRPr="00E56A49">
        <w:t>устранению последствий выявленных нарушений.</w:t>
      </w:r>
    </w:p>
    <w:p w:rsidR="00D664BE" w:rsidRPr="00E56A49">
      <w:pPr>
        <w:ind w:firstLine="567"/>
        <w:jc w:val="both"/>
      </w:pPr>
      <w:r w:rsidRPr="00E56A49">
        <w:t>Согласно п. 5 Административного регламента о порядке проведения муниципального земельного контроля на территории муниципального образования Нижнегорский район РК, утвержденного постановлением Администрации Нижне</w:t>
      </w:r>
      <w:r w:rsidRPr="00E56A49">
        <w:t>горского района от 19.07.2017 г. № 238, предметом 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</w:t>
      </w:r>
      <w:r w:rsidRPr="00E56A49">
        <w:t>ми  земельного законодательства, требований охраны и использования земель.</w:t>
      </w:r>
    </w:p>
    <w:p w:rsidR="00D664BE" w:rsidRPr="00E56A49">
      <w:pPr>
        <w:ind w:firstLine="567"/>
        <w:jc w:val="both"/>
      </w:pPr>
      <w:r w:rsidRPr="00E56A49">
        <w:t xml:space="preserve">Согласно </w:t>
      </w:r>
      <w:r w:rsidRPr="00E56A49">
        <w:t>подп</w:t>
      </w:r>
      <w:r w:rsidRPr="00E56A49">
        <w:t>. «а» п. 5.1 Административного регламента муниципальный земельный контроль осуществляется за соблюдением выполнения требований земельного законодательства о недопущении</w:t>
      </w:r>
      <w:r w:rsidRPr="00E56A49">
        <w:t xml:space="preserve">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</w:t>
      </w:r>
      <w:r w:rsidRPr="00E56A49">
        <w:t>енной деятельности.</w:t>
      </w:r>
    </w:p>
    <w:p w:rsidR="00D664BE" w:rsidRPr="00E56A49">
      <w:pPr>
        <w:ind w:firstLine="567"/>
        <w:jc w:val="both"/>
      </w:pPr>
      <w:r w:rsidRPr="00E56A49">
        <w:t xml:space="preserve">Согласно п. 83 Административного регламента, муниципальный инспектор на устранение выявленных нарушений после завершения проверки готовит предписание об устранении выявленных нарушений.   </w:t>
      </w:r>
    </w:p>
    <w:p w:rsidR="00D664BE" w:rsidRPr="00E56A49">
      <w:pPr>
        <w:ind w:firstLine="567"/>
        <w:jc w:val="both"/>
      </w:pPr>
      <w:r w:rsidRPr="00E56A49">
        <w:t>Из материалов дела усматривается, что предписан</w:t>
      </w:r>
      <w:r w:rsidRPr="00E56A49">
        <w:t xml:space="preserve">ие в отношении </w:t>
      </w:r>
      <w:r w:rsidRPr="00E56A49">
        <w:t>Беляцкой</w:t>
      </w:r>
      <w:r w:rsidRPr="00E56A49">
        <w:t xml:space="preserve"> Л.М. было вынесено уполномоченным на то должностным лицом по муниципальному земельному контроля по Нижнегорскому району, в пределах своей компетенции, с соблюдением порядка его вынесения, в нем четко и ясно сформулированы конкретные</w:t>
      </w:r>
      <w:r w:rsidRPr="00E56A49">
        <w:t xml:space="preserve"> действия, которые необходимо совершить исполнителю, правомерно установлен срок его исполнения, оно является доступным для понимания и исполнимым, в установленном</w:t>
      </w:r>
      <w:r w:rsidRPr="00E56A49">
        <w:t xml:space="preserve"> законом </w:t>
      </w:r>
      <w:r w:rsidRPr="00E56A49">
        <w:t>порядке</w:t>
      </w:r>
      <w:r w:rsidRPr="00E56A49">
        <w:t xml:space="preserve"> данное предписание не обжаловалось, не признано судом незаконным и не отменен</w:t>
      </w:r>
      <w:r w:rsidRPr="00E56A49">
        <w:t>о.</w:t>
      </w:r>
    </w:p>
    <w:p w:rsidR="00D664BE" w:rsidRPr="00E56A49">
      <w:pPr>
        <w:ind w:firstLine="567"/>
        <w:jc w:val="both"/>
      </w:pPr>
      <w:r w:rsidRPr="00E56A49">
        <w:t>Поскольку указанное предписание, выданное в целях устранения нарушений земельного законодательства Российской Федерации, выявленных при муниципальном надзоре за соблюдением требований земельного законодательства является правомерным, вручено заблаговрем</w:t>
      </w:r>
      <w:r w:rsidRPr="00E56A49">
        <w:t xml:space="preserve">енно, в указанный в предписании срок </w:t>
      </w:r>
      <w:r w:rsidRPr="00E56A49">
        <w:t>Беляцкая</w:t>
      </w:r>
      <w:r w:rsidRPr="00E56A49">
        <w:t xml:space="preserve"> Л.М. имела возможность  предпринять необходимые действия, направленные на исполнение требований законодательства.</w:t>
      </w:r>
    </w:p>
    <w:p w:rsidR="00D664BE" w:rsidRPr="00E56A49">
      <w:pPr>
        <w:ind w:firstLine="567"/>
        <w:jc w:val="both"/>
      </w:pPr>
      <w:r w:rsidRPr="00E56A49">
        <w:t xml:space="preserve">В действиях </w:t>
      </w:r>
      <w:r w:rsidRPr="00E56A49">
        <w:t>Беляцкой</w:t>
      </w:r>
      <w:r w:rsidRPr="00E56A49">
        <w:t xml:space="preserve"> Л.М. содержится состав административного правонарушения, предусмотренного ч</w:t>
      </w:r>
      <w:r w:rsidRPr="00E56A49">
        <w:t xml:space="preserve">. 1 ст. 19.5 </w:t>
      </w:r>
      <w:r w:rsidRPr="00E56A49">
        <w:t>КоАП</w:t>
      </w:r>
      <w:r w:rsidRPr="00E56A49">
        <w:t xml:space="preserve"> РФ, и они подлежат квалификации, как невыполнение в установленный срок законного предписания (постановления, представления, решения) органа </w:t>
      </w:r>
      <w:r w:rsidRPr="00E56A49">
        <w:t>(должностного лица), осуществляющего государственный надзор (контроль), муниципальный контроль, об</w:t>
      </w:r>
      <w:r w:rsidRPr="00E56A49">
        <w:t xml:space="preserve"> устранении нарушений законодательства.</w:t>
      </w:r>
    </w:p>
    <w:p w:rsidR="00D664BE" w:rsidRPr="00E56A49">
      <w:pPr>
        <w:ind w:firstLine="540"/>
        <w:jc w:val="both"/>
      </w:pPr>
      <w:r w:rsidRPr="00E56A49">
        <w:t xml:space="preserve">Исследовав письменные доказательства и фактические данные в совокупности, судья приходит к выводу, что вина </w:t>
      </w:r>
      <w:r w:rsidRPr="00E56A49">
        <w:t>Беляцкой</w:t>
      </w:r>
      <w:r w:rsidRPr="00E56A49">
        <w:t xml:space="preserve"> Л.М. во вменяемом ей правонарушении нашла свое подтверждение в судебном заседании и подтверждается </w:t>
      </w:r>
      <w:r w:rsidRPr="00E56A49">
        <w:t xml:space="preserve">материалами дела. </w:t>
      </w:r>
    </w:p>
    <w:p w:rsidR="00D664BE" w:rsidRPr="00E56A49">
      <w:pPr>
        <w:widowControl w:val="0"/>
        <w:ind w:firstLine="426"/>
        <w:jc w:val="both"/>
      </w:pPr>
      <w:r w:rsidRPr="00E56A49">
        <w:t>Предписание носит административно-властный характер, природа и назначение данного ненормативного акта заключается в необходимости обязательного выполнения выданного предписания лицом, допустившим нарушения законодательства, в установленн</w:t>
      </w:r>
      <w:r w:rsidRPr="00E56A49">
        <w:t>ый в нем срок и сообщения об этом контролирующему органу.</w:t>
      </w:r>
    </w:p>
    <w:p w:rsidR="00D664BE" w:rsidRPr="00E56A49">
      <w:pPr>
        <w:widowControl w:val="0"/>
        <w:ind w:left="20" w:firstLine="560"/>
        <w:jc w:val="both"/>
      </w:pPr>
      <w:r w:rsidRPr="00E56A49">
        <w:t xml:space="preserve">Доказательства объективной </w:t>
      </w:r>
      <w:r w:rsidRPr="00E56A49">
        <w:t>невозможности исполнения предписания органа муниципального контроля</w:t>
      </w:r>
      <w:r w:rsidRPr="00E56A49">
        <w:t xml:space="preserve"> в ходе проверки </w:t>
      </w:r>
      <w:r w:rsidRPr="00E56A49">
        <w:t>Беляцкой</w:t>
      </w:r>
      <w:r w:rsidRPr="00E56A49">
        <w:t xml:space="preserve"> Л.М.</w:t>
      </w:r>
      <w:r w:rsidRPr="00E56A49">
        <w:rPr>
          <w:rFonts w:ascii="Palatino Linotype" w:eastAsia="Palatino Linotype" w:hAnsi="Palatino Linotype" w:cs="Palatino Linotype"/>
        </w:rPr>
        <w:t xml:space="preserve"> </w:t>
      </w:r>
      <w:r w:rsidRPr="00E56A49">
        <w:t xml:space="preserve">не предоставлены. </w:t>
      </w:r>
      <w:r w:rsidRPr="00E56A49">
        <w:t>Беляцкой</w:t>
      </w:r>
      <w:r w:rsidRPr="00E56A49">
        <w:t xml:space="preserve"> Л.М.</w:t>
      </w:r>
      <w:r w:rsidRPr="00E56A49">
        <w:rPr>
          <w:rFonts w:ascii="Palatino Linotype" w:eastAsia="Palatino Linotype" w:hAnsi="Palatino Linotype" w:cs="Palatino Linotype"/>
        </w:rPr>
        <w:t xml:space="preserve"> </w:t>
      </w:r>
      <w:r w:rsidRPr="00E56A49">
        <w:t>также не предоставлены документы, подтвер</w:t>
      </w:r>
      <w:r w:rsidRPr="00E56A49">
        <w:t>ждающие принятием ею исчерпывающих мер по устранению выявленных нарушений.</w:t>
      </w:r>
    </w:p>
    <w:p w:rsidR="00D664BE" w:rsidRPr="00E56A49">
      <w:pPr>
        <w:widowControl w:val="0"/>
        <w:ind w:left="20" w:firstLine="560"/>
        <w:jc w:val="both"/>
      </w:pPr>
      <w:r w:rsidRPr="00E56A49">
        <w:t xml:space="preserve">Таким образом, </w:t>
      </w:r>
      <w:r w:rsidRPr="00E56A49">
        <w:t>Беляцкой</w:t>
      </w:r>
      <w:r w:rsidRPr="00E56A49">
        <w:t xml:space="preserve"> Л.М.</w:t>
      </w:r>
      <w:r w:rsidRPr="00E56A49">
        <w:rPr>
          <w:rFonts w:ascii="Palatino Linotype" w:eastAsia="Palatino Linotype" w:hAnsi="Palatino Linotype" w:cs="Palatino Linotype"/>
        </w:rPr>
        <w:t xml:space="preserve"> </w:t>
      </w:r>
      <w:r w:rsidRPr="00E56A49">
        <w:t>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</w:t>
      </w:r>
      <w:r w:rsidRPr="00E56A49">
        <w:t>арушения градостроительного законодательства, что является основанием для привлечения лица к административной ответственности.</w:t>
      </w:r>
    </w:p>
    <w:p w:rsidR="00D664BE" w:rsidRPr="00E56A49">
      <w:pPr>
        <w:widowControl w:val="0"/>
        <w:ind w:left="20" w:firstLine="560"/>
        <w:jc w:val="both"/>
      </w:pPr>
      <w:r w:rsidRPr="00E56A49">
        <w:t>Нарушения требований земельного законодательства не устранены, предписание должностного лица в установленный срок не выполнено.</w:t>
      </w:r>
    </w:p>
    <w:p w:rsidR="00D664BE" w:rsidRPr="00E56A49">
      <w:pPr>
        <w:widowControl w:val="0"/>
        <w:ind w:left="20" w:firstLine="560"/>
        <w:jc w:val="both"/>
      </w:pPr>
      <w:r w:rsidRPr="00E56A49">
        <w:t>Данные действия образуют состав административного правонарушения предусмотренного частью 1 статьи 19.5 Кодекса Российской Федерации об административных правонарушениях - невыполнение в установленный срок законного предписания должностного лица, осуществляю</w:t>
      </w:r>
      <w:r w:rsidRPr="00E56A49">
        <w:t>щего государственный надзор (контроль) об устранении нарушений законодательства.</w:t>
      </w:r>
    </w:p>
    <w:p w:rsidR="00D664BE" w:rsidRPr="00E56A49">
      <w:pPr>
        <w:jc w:val="both"/>
      </w:pPr>
      <w:r w:rsidRPr="00E56A49">
        <w:t xml:space="preserve">           Согласно ст. 4.1 ч.2 </w:t>
      </w:r>
      <w:r w:rsidRPr="00E56A49">
        <w:t>КоАП</w:t>
      </w:r>
      <w:r w:rsidRPr="00E56A49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</w:t>
      </w:r>
      <w:r w:rsidRPr="00E56A49">
        <w:t xml:space="preserve"> имущественное положение, обстоятельства, смягчающие и отягчающие административную ответственность.</w:t>
      </w:r>
    </w:p>
    <w:p w:rsidR="00D664BE" w:rsidRPr="00E56A49">
      <w:pPr>
        <w:jc w:val="both"/>
      </w:pPr>
      <w:r w:rsidRPr="00E56A49">
        <w:t xml:space="preserve">           </w:t>
      </w:r>
      <w:r w:rsidRPr="00E56A49">
        <w:t>Принимая во внимание характер совершенного административного правонарушения, ее имущественное положение, обстоятельства, отсутствие смягчающих ад</w:t>
      </w:r>
      <w:r w:rsidRPr="00E56A49">
        <w:t>министративную ответственность, и обстоятельства, отягчающие административную ответственность, ранее неоднократно привлекалась к административной ответственности за аналогичное правонарушение, суд пришел к выводу о возможности назначить ей административное</w:t>
      </w:r>
      <w:r w:rsidRPr="00E56A49">
        <w:t xml:space="preserve"> наказание в виде штрафа в пределах, установленном санкцией ст. 19.5 ч.1 </w:t>
      </w:r>
      <w:r w:rsidRPr="00E56A49">
        <w:t>КоАП</w:t>
      </w:r>
      <w:r w:rsidRPr="00E56A49">
        <w:t xml:space="preserve"> РФ.</w:t>
      </w:r>
    </w:p>
    <w:p w:rsidR="00D664BE" w:rsidRPr="00E56A49">
      <w:pPr>
        <w:jc w:val="both"/>
      </w:pPr>
      <w:r w:rsidRPr="00E56A49">
        <w:t xml:space="preserve">             На основании </w:t>
      </w:r>
      <w:r w:rsidRPr="00E56A49">
        <w:t>изложенного</w:t>
      </w:r>
      <w:r w:rsidRPr="00E56A49">
        <w:t xml:space="preserve">, руководствуясь ст. ст. 29.9, 29.10 </w:t>
      </w:r>
      <w:r w:rsidRPr="00E56A49">
        <w:t>КоАП</w:t>
      </w:r>
      <w:r w:rsidRPr="00E56A49">
        <w:t xml:space="preserve"> РФ, мировой судья,</w:t>
      </w:r>
    </w:p>
    <w:p w:rsidR="00D664BE" w:rsidRPr="00E56A49">
      <w:pPr>
        <w:jc w:val="both"/>
      </w:pPr>
      <w:r w:rsidRPr="00E56A49">
        <w:tab/>
      </w:r>
      <w:r w:rsidRPr="00E56A49">
        <w:t xml:space="preserve">                                             ПОСТАНОВИЛ: </w:t>
      </w:r>
    </w:p>
    <w:p w:rsidR="00D664BE" w:rsidRPr="00E56A49">
      <w:pPr>
        <w:jc w:val="both"/>
      </w:pPr>
    </w:p>
    <w:p w:rsidR="00D664BE" w:rsidRPr="00E56A49">
      <w:pPr>
        <w:jc w:val="both"/>
      </w:pPr>
      <w:r w:rsidRPr="00E56A49">
        <w:tab/>
      </w:r>
      <w:r w:rsidRPr="00E56A49">
        <w:t xml:space="preserve">   </w:t>
      </w:r>
      <w:r w:rsidRPr="00E56A49">
        <w:rPr>
          <w:rStyle w:val="cat-FIOgrp-41rplc-75"/>
        </w:rPr>
        <w:t>Беляцкую</w:t>
      </w:r>
      <w:r w:rsidRPr="00E56A49">
        <w:rPr>
          <w:rStyle w:val="cat-FIOgrp-41rplc-75"/>
        </w:rPr>
        <w:t xml:space="preserve"> Л. </w:t>
      </w:r>
      <w:r w:rsidRPr="00E56A49">
        <w:rPr>
          <w:rStyle w:val="cat-FIOgrp-41rplc-75"/>
        </w:rPr>
        <w:t>М.</w:t>
      </w:r>
      <w:r w:rsidRPr="00E56A49">
        <w:t xml:space="preserve"> признать виновной в совершении административного правонарушения, предусмотренного ст. 19.5 ч.1 Кодекса Российской Федерации об административных правонарушениях, и назначить ей административное наказание в виде штрафа в сумме 300 руб. (трехсот рублей).</w:t>
      </w:r>
    </w:p>
    <w:p w:rsidR="00D664BE" w:rsidRPr="00E56A49">
      <w:pPr>
        <w:ind w:firstLine="567"/>
        <w:jc w:val="both"/>
      </w:pPr>
      <w:r w:rsidRPr="00E56A49">
        <w:t xml:space="preserve"> </w:t>
      </w:r>
      <w:r w:rsidRPr="00E56A49">
        <w:t xml:space="preserve">Штраф подлежит уплате по реквизитам: </w:t>
      </w:r>
      <w:r w:rsidRPr="00E56A49">
        <w:rPr>
          <w:rStyle w:val="cat-UserDefinedgrp-54rplc-78"/>
        </w:rPr>
        <w:t xml:space="preserve">...реквизиты </w:t>
      </w:r>
    </w:p>
    <w:p w:rsidR="00D664BE" w:rsidRPr="00E56A49">
      <w:pPr>
        <w:ind w:firstLine="708"/>
        <w:jc w:val="both"/>
      </w:pPr>
      <w:r w:rsidRPr="00E56A49"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</w:t>
      </w:r>
      <w:r w:rsidRPr="00E56A49">
        <w:t>ул. Победы, д. 20.</w:t>
      </w:r>
    </w:p>
    <w:p w:rsidR="00D664BE" w:rsidRPr="00E56A49">
      <w:pPr>
        <w:jc w:val="both"/>
      </w:pPr>
      <w:r w:rsidRPr="00E56A49">
        <w:t xml:space="preserve">           Согласно ст. 32.2 </w:t>
      </w:r>
      <w:r w:rsidRPr="00E56A49">
        <w:t>КоАП</w:t>
      </w:r>
      <w:r w:rsidRPr="00E56A49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E56A49">
        <w:t>аконную силу.</w:t>
      </w:r>
    </w:p>
    <w:p w:rsidR="00D664BE" w:rsidRPr="00E56A49">
      <w:pPr>
        <w:ind w:firstLine="720"/>
        <w:jc w:val="both"/>
      </w:pPr>
      <w:r w:rsidRPr="00E56A49"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 w:rsidRPr="00E56A49">
        <w:t>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E56A49">
        <w:t xml:space="preserve"> </w:t>
      </w:r>
      <w:r w:rsidRPr="00E56A49">
        <w:t>срок до пятидесяти часов.</w:t>
      </w:r>
    </w:p>
    <w:p w:rsidR="00D664BE" w:rsidRPr="00E56A49">
      <w:pPr>
        <w:jc w:val="both"/>
      </w:pPr>
      <w:r w:rsidRPr="00E56A49"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</w:t>
      </w:r>
      <w:r w:rsidRPr="00E56A49">
        <w:t>айона (Нижнегорский муниципальный район) Республики Крым (адрес: ул. Победы, д. 20, п. Нижнегорский, Республика Крым).</w:t>
      </w:r>
    </w:p>
    <w:p w:rsidR="00D664BE" w:rsidRPr="00E56A49">
      <w:pPr>
        <w:jc w:val="both"/>
      </w:pPr>
      <w:r w:rsidRPr="00E56A49">
        <w:t xml:space="preserve">    Мировой судья</w:t>
      </w:r>
      <w:r w:rsidRPr="00E56A49">
        <w:tab/>
      </w:r>
      <w:r w:rsidRPr="00E56A49">
        <w:tab/>
      </w:r>
      <w:r w:rsidR="00E56A49">
        <w:t>/подпись/</w:t>
      </w:r>
      <w:r w:rsidRPr="00E56A49">
        <w:t xml:space="preserve">    </w:t>
      </w:r>
      <w:r w:rsidRPr="00E56A49">
        <w:tab/>
      </w:r>
      <w:r w:rsidRPr="00E56A49">
        <w:tab/>
        <w:t xml:space="preserve">                                                </w:t>
      </w:r>
      <w:r w:rsidRPr="00E56A49">
        <w:t>Т.В.Тайганская</w:t>
      </w:r>
      <w:r w:rsidRPr="00E56A49">
        <w:t xml:space="preserve"> </w:t>
      </w:r>
    </w:p>
    <w:sectPr w:rsidSect="00D664BE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B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E56A49">
      <w:rPr>
        <w:b/>
        <w:bCs/>
        <w:noProof/>
        <w:sz w:val="20"/>
        <w:szCs w:val="20"/>
      </w:rPr>
      <w:t>6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664BE"/>
    <w:rsid w:val="001E0139"/>
    <w:rsid w:val="00D664BE"/>
    <w:rsid w:val="00E56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6rplc-5">
    <w:name w:val="cat-FIO grp-36 rplc-5"/>
    <w:basedOn w:val="DefaultParagraphFont"/>
    <w:rsid w:val="00D664BE"/>
  </w:style>
  <w:style w:type="character" w:customStyle="1" w:styleId="cat-UserDefinedgrp-53rplc-7">
    <w:name w:val="cat-UserDefined grp-53 rplc-7"/>
    <w:basedOn w:val="DefaultParagraphFont"/>
    <w:rsid w:val="00D664BE"/>
  </w:style>
  <w:style w:type="character" w:customStyle="1" w:styleId="cat-Addressgrp-2rplc-8">
    <w:name w:val="cat-Address grp-2 rplc-8"/>
    <w:basedOn w:val="DefaultParagraphFont"/>
    <w:rsid w:val="00D664BE"/>
  </w:style>
  <w:style w:type="character" w:customStyle="1" w:styleId="cat-Dategrp-16rplc-10">
    <w:name w:val="cat-Date grp-16 rplc-10"/>
    <w:basedOn w:val="DefaultParagraphFont"/>
    <w:rsid w:val="00D664BE"/>
  </w:style>
  <w:style w:type="character" w:customStyle="1" w:styleId="cat-Timegrp-48rplc-11">
    <w:name w:val="cat-Time grp-48 rplc-11"/>
    <w:basedOn w:val="DefaultParagraphFont"/>
    <w:rsid w:val="00D664BE"/>
  </w:style>
  <w:style w:type="character" w:customStyle="1" w:styleId="cat-Addressgrp-5rplc-13">
    <w:name w:val="cat-Address grp-5 rplc-13"/>
    <w:basedOn w:val="DefaultParagraphFont"/>
    <w:rsid w:val="00D664BE"/>
  </w:style>
  <w:style w:type="character" w:customStyle="1" w:styleId="cat-Addressgrp-5rplc-18">
    <w:name w:val="cat-Address grp-5 rplc-18"/>
    <w:basedOn w:val="DefaultParagraphFont"/>
    <w:rsid w:val="00D664BE"/>
  </w:style>
  <w:style w:type="character" w:customStyle="1" w:styleId="cat-Addressgrp-5rplc-24">
    <w:name w:val="cat-Address grp-5 rplc-24"/>
    <w:basedOn w:val="DefaultParagraphFont"/>
    <w:rsid w:val="00D664BE"/>
  </w:style>
  <w:style w:type="character" w:customStyle="1" w:styleId="cat-Addressgrp-6rplc-26">
    <w:name w:val="cat-Address grp-6 rplc-26"/>
    <w:basedOn w:val="DefaultParagraphFont"/>
    <w:rsid w:val="00D664BE"/>
  </w:style>
  <w:style w:type="character" w:customStyle="1" w:styleId="cat-FIOgrp-39rplc-32">
    <w:name w:val="cat-FIO grp-39 rplc-32"/>
    <w:basedOn w:val="DefaultParagraphFont"/>
    <w:rsid w:val="00D664BE"/>
  </w:style>
  <w:style w:type="character" w:customStyle="1" w:styleId="cat-Addressgrp-8rplc-35">
    <w:name w:val="cat-Address grp-8 rplc-35"/>
    <w:basedOn w:val="DefaultParagraphFont"/>
    <w:rsid w:val="00D664BE"/>
  </w:style>
  <w:style w:type="character" w:customStyle="1" w:styleId="cat-FIOgrp-40rplc-52">
    <w:name w:val="cat-FIO grp-40 rplc-52"/>
    <w:basedOn w:val="DefaultParagraphFont"/>
    <w:rsid w:val="00D664BE"/>
  </w:style>
  <w:style w:type="character" w:customStyle="1" w:styleId="cat-FIOgrp-40rplc-57">
    <w:name w:val="cat-FIO grp-40 rplc-57"/>
    <w:basedOn w:val="DefaultParagraphFont"/>
    <w:rsid w:val="00D664BE"/>
  </w:style>
  <w:style w:type="character" w:customStyle="1" w:styleId="cat-FIOgrp-40rplc-59">
    <w:name w:val="cat-FIO grp-40 rplc-59"/>
    <w:basedOn w:val="DefaultParagraphFont"/>
    <w:rsid w:val="00D664BE"/>
  </w:style>
  <w:style w:type="character" w:customStyle="1" w:styleId="cat-FIOgrp-41rplc-75">
    <w:name w:val="cat-FIO grp-41 rplc-75"/>
    <w:basedOn w:val="DefaultParagraphFont"/>
    <w:rsid w:val="00D664BE"/>
  </w:style>
  <w:style w:type="character" w:customStyle="1" w:styleId="cat-UserDefinedgrp-54rplc-78">
    <w:name w:val="cat-UserDefined grp-54 rplc-78"/>
    <w:basedOn w:val="DefaultParagraphFont"/>
    <w:rsid w:val="00D66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