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028E9" w:rsidRPr="00280062">
      <w:pPr>
        <w:pStyle w:val="Heading1"/>
        <w:spacing w:before="0" w:after="0"/>
        <w:jc w:val="center"/>
        <w:rPr>
          <w:sz w:val="24"/>
          <w:szCs w:val="24"/>
        </w:rPr>
      </w:pPr>
      <w:r w:rsidRPr="00280062">
        <w:rPr>
          <w:b w:val="0"/>
          <w:bCs w:val="0"/>
          <w:sz w:val="24"/>
          <w:szCs w:val="24"/>
        </w:rPr>
        <w:t xml:space="preserve">                                                                                       Дело № 5-65-174/2020                                            </w:t>
      </w:r>
    </w:p>
    <w:p w:rsidR="00E028E9" w:rsidRPr="00280062">
      <w:pPr>
        <w:pStyle w:val="Heading1"/>
        <w:spacing w:before="0" w:after="0"/>
        <w:jc w:val="center"/>
        <w:rPr>
          <w:sz w:val="24"/>
          <w:szCs w:val="24"/>
        </w:rPr>
      </w:pPr>
    </w:p>
    <w:p w:rsidR="00E028E9" w:rsidRPr="00280062">
      <w:pPr>
        <w:pStyle w:val="Heading1"/>
        <w:spacing w:before="0" w:after="0"/>
        <w:jc w:val="center"/>
        <w:rPr>
          <w:sz w:val="24"/>
          <w:szCs w:val="24"/>
        </w:rPr>
      </w:pPr>
      <w:r w:rsidRPr="00280062">
        <w:rPr>
          <w:b w:val="0"/>
          <w:bCs w:val="0"/>
          <w:sz w:val="24"/>
          <w:szCs w:val="24"/>
        </w:rPr>
        <w:t>П</w:t>
      </w:r>
      <w:r w:rsidRPr="00280062">
        <w:rPr>
          <w:b w:val="0"/>
          <w:bCs w:val="0"/>
          <w:sz w:val="24"/>
          <w:szCs w:val="24"/>
        </w:rPr>
        <w:t xml:space="preserve"> О С Т А Н О В Л Е Н И Е</w:t>
      </w:r>
    </w:p>
    <w:p w:rsidR="00E028E9" w:rsidRPr="00280062">
      <w:pPr>
        <w:jc w:val="both"/>
      </w:pPr>
      <w:r w:rsidRPr="00280062">
        <w:t>18 июня 2020 года</w:t>
      </w:r>
      <w:r w:rsidRPr="00280062">
        <w:tab/>
        <w:t xml:space="preserve">                     </w:t>
      </w:r>
      <w:r w:rsidRPr="00280062">
        <w:tab/>
      </w:r>
      <w:r w:rsidRPr="00280062">
        <w:tab/>
        <w:t xml:space="preserve">                           п</w:t>
      </w:r>
      <w:r w:rsidRPr="00280062">
        <w:t>.</w:t>
      </w:r>
      <w:r w:rsidRPr="00280062">
        <w:t>Н</w:t>
      </w:r>
      <w:r w:rsidRPr="00280062">
        <w:t>ижнегорский</w:t>
      </w:r>
    </w:p>
    <w:p w:rsidR="00E028E9" w:rsidRPr="00280062">
      <w:pPr>
        <w:jc w:val="both"/>
      </w:pPr>
      <w:r w:rsidRPr="00280062">
        <w:t xml:space="preserve"> </w:t>
      </w:r>
      <w:r w:rsidRPr="00280062">
        <w:tab/>
        <w:t xml:space="preserve">   </w:t>
      </w:r>
    </w:p>
    <w:p w:rsidR="00E028E9" w:rsidRPr="00280062">
      <w:pPr>
        <w:jc w:val="both"/>
      </w:pPr>
      <w:r w:rsidRPr="00280062">
        <w:t xml:space="preserve">    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привлекаемой к административной ответственности – </w:t>
      </w:r>
      <w:r w:rsidRPr="00280062">
        <w:t>Писанюк</w:t>
      </w:r>
      <w:r w:rsidRPr="00280062">
        <w:t xml:space="preserve"> </w:t>
      </w:r>
      <w:r w:rsidRPr="00280062">
        <w:t xml:space="preserve">О.О., рассмотрев материалы дела об административном правонарушении, </w:t>
      </w:r>
      <w:r w:rsidRPr="00280062">
        <w:t>поступившее</w:t>
      </w:r>
      <w:r w:rsidRPr="00280062">
        <w:t xml:space="preserve"> из Комиссии по делам несовершеннолетних и защите их прав Нижнегорского района Республики Крым, в отношении   </w:t>
      </w:r>
    </w:p>
    <w:p w:rsidR="00E028E9" w:rsidRPr="00280062">
      <w:pPr>
        <w:pStyle w:val="Heading1"/>
        <w:spacing w:before="0" w:after="0"/>
        <w:jc w:val="center"/>
        <w:rPr>
          <w:sz w:val="24"/>
          <w:szCs w:val="24"/>
        </w:rPr>
      </w:pPr>
      <w:r w:rsidRPr="00280062">
        <w:rPr>
          <w:sz w:val="24"/>
          <w:szCs w:val="24"/>
        </w:rPr>
        <w:t xml:space="preserve">                                                   </w:t>
      </w:r>
      <w:r w:rsidRPr="00280062">
        <w:rPr>
          <w:rStyle w:val="cat-FIOgrp-15rplc-6"/>
          <w:sz w:val="24"/>
          <w:szCs w:val="24"/>
        </w:rPr>
        <w:t>Писанюк</w:t>
      </w:r>
      <w:r w:rsidRPr="00280062">
        <w:rPr>
          <w:rStyle w:val="cat-FIOgrp-15rplc-6"/>
          <w:sz w:val="24"/>
          <w:szCs w:val="24"/>
        </w:rPr>
        <w:t xml:space="preserve"> О. О.</w:t>
      </w:r>
      <w:r w:rsidRPr="00280062">
        <w:rPr>
          <w:sz w:val="24"/>
          <w:szCs w:val="24"/>
        </w:rPr>
        <w:t>,</w:t>
      </w:r>
      <w:r w:rsidRPr="00280062">
        <w:rPr>
          <w:sz w:val="24"/>
          <w:szCs w:val="24"/>
        </w:rPr>
        <w:tab/>
      </w:r>
    </w:p>
    <w:p w:rsidR="00E028E9" w:rsidRPr="00280062">
      <w:pPr>
        <w:ind w:left="4860"/>
        <w:jc w:val="both"/>
      </w:pPr>
      <w:r w:rsidRPr="00280062">
        <w:rPr>
          <w:rStyle w:val="cat-UserDefinedgrp-27rplc-8"/>
        </w:rPr>
        <w:t xml:space="preserve">...личные данные </w:t>
      </w:r>
      <w:r w:rsidRPr="00280062">
        <w:t>зарегистрированной</w:t>
      </w:r>
      <w:r w:rsidRPr="00280062">
        <w:t xml:space="preserve"> и проживающей по </w:t>
      </w:r>
      <w:r w:rsidRPr="00280062">
        <w:rPr>
          <w:rStyle w:val="cat-Addressgrp-3rplc-9"/>
        </w:rPr>
        <w:t>адрес</w:t>
      </w:r>
      <w:r w:rsidRPr="00280062">
        <w:t xml:space="preserve">, в </w:t>
      </w:r>
      <w:r w:rsidRPr="00280062">
        <w:rPr>
          <w:rStyle w:val="cat-Addressgrp-4rplc-10"/>
        </w:rPr>
        <w:t>адрес</w:t>
      </w:r>
      <w:r w:rsidRPr="00280062">
        <w:t xml:space="preserve">,     </w:t>
      </w:r>
    </w:p>
    <w:p w:rsidR="00E028E9" w:rsidRPr="00280062">
      <w:pPr>
        <w:jc w:val="both"/>
      </w:pPr>
      <w:r w:rsidRPr="00280062">
        <w:t xml:space="preserve">о привлечении ее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E028E9" w:rsidRPr="00280062">
      <w:pPr>
        <w:jc w:val="both"/>
      </w:pPr>
    </w:p>
    <w:p w:rsidR="00E028E9" w:rsidRPr="00280062">
      <w:pPr>
        <w:jc w:val="both"/>
      </w:pPr>
      <w:r w:rsidRPr="00280062">
        <w:t xml:space="preserve"> </w:t>
      </w:r>
      <w:r w:rsidRPr="00280062">
        <w:tab/>
      </w:r>
      <w:r w:rsidRPr="00280062">
        <w:tab/>
      </w:r>
      <w:r w:rsidRPr="00280062">
        <w:tab/>
      </w:r>
      <w:r w:rsidRPr="00280062">
        <w:tab/>
      </w:r>
      <w:r w:rsidRPr="00280062">
        <w:tab/>
        <w:t xml:space="preserve">    УС</w:t>
      </w:r>
      <w:r w:rsidRPr="00280062">
        <w:t>ТАНОВИЛ:</w:t>
      </w:r>
    </w:p>
    <w:p w:rsidR="00E028E9" w:rsidRPr="00280062">
      <w:pPr>
        <w:jc w:val="both"/>
      </w:pPr>
    </w:p>
    <w:p w:rsidR="00E028E9" w:rsidRPr="00280062">
      <w:pPr>
        <w:jc w:val="both"/>
      </w:pPr>
      <w:r w:rsidRPr="00280062">
        <w:tab/>
      </w:r>
      <w:r w:rsidRPr="00280062">
        <w:t xml:space="preserve"> </w:t>
      </w:r>
      <w:r w:rsidRPr="00280062">
        <w:t>Писанюк</w:t>
      </w:r>
      <w:r w:rsidRPr="00280062">
        <w:t xml:space="preserve"> О.О. </w:t>
      </w:r>
      <w:r w:rsidRPr="00280062">
        <w:rPr>
          <w:rStyle w:val="cat-Dategrp-10rplc-12"/>
        </w:rPr>
        <w:t>дата</w:t>
      </w:r>
      <w:r w:rsidRPr="00280062">
        <w:t xml:space="preserve"> </w:t>
      </w:r>
      <w:r w:rsidRPr="00280062">
        <w:t>в</w:t>
      </w:r>
      <w:r w:rsidRPr="00280062">
        <w:t xml:space="preserve"> </w:t>
      </w:r>
      <w:r w:rsidRPr="00280062">
        <w:rPr>
          <w:rStyle w:val="cat-Timegrp-22rplc-13"/>
        </w:rPr>
        <w:t>время</w:t>
      </w:r>
      <w:r w:rsidRPr="00280062">
        <w:t>, будучи обязанной к уплате административного штрафа в сумме 500 рублей, назначенного постановлением Комиссией по делам несовершеннолетних и защите их прав Нижнегорского района Республики Крым от 24 марта 2020 года № 29</w:t>
      </w:r>
      <w:r w:rsidRPr="00280062">
        <w:t xml:space="preserve">-а/2020 о привлечении ее к административной ответственности по ч. 1 ст. 5.35 </w:t>
      </w:r>
      <w:r w:rsidRPr="00280062">
        <w:t>КоАП</w:t>
      </w:r>
      <w:r w:rsidRPr="00280062">
        <w:t xml:space="preserve"> РФ, вступившее в законную силу 7 апреля 2020 года, не уплатила административный штраф в сумме 500 руб. т.е. в срок, предусмотренный ст. 32.2 ч.1 </w:t>
      </w:r>
      <w:r w:rsidRPr="00280062">
        <w:t>КоАП</w:t>
      </w:r>
      <w:r w:rsidRPr="00280062">
        <w:t xml:space="preserve"> РФ, то есть совершила пр</w:t>
      </w:r>
      <w:r w:rsidRPr="00280062">
        <w:t xml:space="preserve">авонарушение, предусмотренное ч. 1 ст. 20.25 </w:t>
      </w:r>
      <w:r w:rsidRPr="00280062">
        <w:t>КоАП</w:t>
      </w:r>
      <w:r w:rsidRPr="00280062">
        <w:t xml:space="preserve"> РФ.</w:t>
      </w:r>
    </w:p>
    <w:p w:rsidR="00E028E9" w:rsidRPr="00280062">
      <w:pPr>
        <w:jc w:val="both"/>
      </w:pPr>
      <w:r w:rsidRPr="00280062">
        <w:t xml:space="preserve">           В судебном заседании </w:t>
      </w:r>
      <w:r w:rsidRPr="00280062">
        <w:t>Писанюк</w:t>
      </w:r>
      <w:r w:rsidRPr="00280062">
        <w:t xml:space="preserve"> О.О. вину признала и пояснила, что при указанных в протоколе обстоятельствах, она не уплатила административный штраф, поскольку отсутствовали денежные средства на</w:t>
      </w:r>
      <w:r w:rsidRPr="00280062">
        <w:t xml:space="preserve"> оплату штрафа, вину признала, раскаялась в содеянном. С ходатайством об отсрочки уплаты штрафа не обращалась.</w:t>
      </w:r>
    </w:p>
    <w:p w:rsidR="00E028E9" w:rsidRPr="00280062">
      <w:pPr>
        <w:jc w:val="both"/>
      </w:pPr>
      <w:r w:rsidRPr="00280062">
        <w:t xml:space="preserve">           Выслушав пояснения </w:t>
      </w:r>
      <w:r w:rsidRPr="00280062">
        <w:t>Писанюк</w:t>
      </w:r>
      <w:r w:rsidRPr="00280062">
        <w:t xml:space="preserve"> О.О. исследовав материалы дела, суд пришел к выводу о наличии в действиях </w:t>
      </w:r>
      <w:r w:rsidRPr="00280062">
        <w:t>Писанюк</w:t>
      </w:r>
      <w:r w:rsidRPr="00280062">
        <w:t xml:space="preserve"> О.О. состава правонарушен</w:t>
      </w:r>
      <w:r w:rsidRPr="00280062">
        <w:t xml:space="preserve">ия, предусмотренного ст. 20.25 ч.1 </w:t>
      </w:r>
      <w:r w:rsidRPr="00280062">
        <w:t>КоАП</w:t>
      </w:r>
      <w:r w:rsidRPr="00280062">
        <w:t xml:space="preserve"> РФ, исходя из следующего.</w:t>
      </w:r>
    </w:p>
    <w:p w:rsidR="00E028E9" w:rsidRPr="00280062">
      <w:pPr>
        <w:jc w:val="both"/>
      </w:pPr>
      <w:r w:rsidRPr="00280062">
        <w:t xml:space="preserve">           Согласно протоколу об административном правонарушении № </w:t>
      </w:r>
      <w:r w:rsidRPr="00280062">
        <w:rPr>
          <w:rStyle w:val="cat-UserDefinedgrp-28rplc-22"/>
        </w:rPr>
        <w:t>...номер</w:t>
      </w:r>
      <w:r w:rsidRPr="00280062">
        <w:t xml:space="preserve"> от </w:t>
      </w:r>
      <w:r w:rsidRPr="00280062">
        <w:rPr>
          <w:rStyle w:val="cat-Dategrp-10rplc-23"/>
        </w:rPr>
        <w:t>дата</w:t>
      </w:r>
      <w:r w:rsidRPr="00280062">
        <w:t xml:space="preserve">, он был составлен в отношении </w:t>
      </w:r>
      <w:r w:rsidRPr="00280062">
        <w:t>Писанюк</w:t>
      </w:r>
      <w:r w:rsidRPr="00280062">
        <w:t xml:space="preserve"> О.О. за то, что она </w:t>
      </w:r>
      <w:r w:rsidRPr="00280062">
        <w:rPr>
          <w:rStyle w:val="cat-Dategrp-10rplc-25"/>
        </w:rPr>
        <w:t>дата</w:t>
      </w:r>
      <w:r w:rsidRPr="00280062">
        <w:t xml:space="preserve"> </w:t>
      </w:r>
      <w:r w:rsidRPr="00280062">
        <w:t>в</w:t>
      </w:r>
      <w:r w:rsidRPr="00280062">
        <w:t xml:space="preserve"> </w:t>
      </w:r>
      <w:r w:rsidRPr="00280062">
        <w:rPr>
          <w:rStyle w:val="cat-Timegrp-22rplc-26"/>
        </w:rPr>
        <w:t>время</w:t>
      </w:r>
      <w:r w:rsidRPr="00280062">
        <w:t xml:space="preserve">, будучи </w:t>
      </w:r>
      <w:r w:rsidRPr="00280062">
        <w:t>обязанной к уплате административного штрафа в сумме 500 рублей, назначенного постановлением Комиссией по делам несовершеннолетних и защите их прав Нижнегорского района Республики Крым от 24 марта 2020 года № 29-а/2020 о привлечении ее к административной от</w:t>
      </w:r>
      <w:r w:rsidRPr="00280062">
        <w:t xml:space="preserve">ветственности по ч. 1 ст. 5.35 </w:t>
      </w:r>
      <w:r w:rsidRPr="00280062">
        <w:t>КоАП</w:t>
      </w:r>
      <w:r w:rsidRPr="00280062">
        <w:t xml:space="preserve"> РФ, </w:t>
      </w:r>
      <w:r w:rsidRPr="00280062">
        <w:t>вступившее</w:t>
      </w:r>
      <w:r w:rsidRPr="00280062">
        <w:t xml:space="preserve"> в законную силу 7 апреля 2020 года, не уплатила административный штраф в сумме 500 руб. т.е. в срок, предусмотренный ст. 32.2 ч.1 </w:t>
      </w:r>
      <w:r w:rsidRPr="00280062">
        <w:t>КоАП</w:t>
      </w:r>
      <w:r w:rsidRPr="00280062">
        <w:t xml:space="preserve"> РФ.</w:t>
      </w:r>
    </w:p>
    <w:p w:rsidR="00E028E9" w:rsidRPr="00280062">
      <w:pPr>
        <w:ind w:firstLine="708"/>
        <w:jc w:val="both"/>
      </w:pPr>
      <w:r w:rsidRPr="00280062">
        <w:t>Указанные в протоколе об административном правонарушении обстоятел</w:t>
      </w:r>
      <w:r w:rsidRPr="00280062">
        <w:t xml:space="preserve">ьства совершения </w:t>
      </w:r>
      <w:r w:rsidRPr="00280062">
        <w:t>Писанюк</w:t>
      </w:r>
      <w:r w:rsidRPr="00280062">
        <w:t xml:space="preserve"> О.О.  данного правонарушения подтверждаются копией постановления № 29-а/2020 Комиссии по делам несовершеннолетних и защите их прав Нижнегорского района Республики Крым от 24 марта 2020 года, вступившим в законную в законную силу 7 </w:t>
      </w:r>
      <w:r w:rsidRPr="00280062">
        <w:t>апреля 2020 года.</w:t>
      </w:r>
    </w:p>
    <w:p w:rsidR="00E028E9" w:rsidRPr="00280062">
      <w:pPr>
        <w:ind w:firstLine="708"/>
        <w:jc w:val="both"/>
      </w:pPr>
      <w:r w:rsidRPr="00280062">
        <w:t xml:space="preserve">Согласно резолютивной части указанного постановления </w:t>
      </w:r>
      <w:r w:rsidRPr="00280062">
        <w:t>Писанюк</w:t>
      </w:r>
      <w:r w:rsidRPr="00280062">
        <w:t xml:space="preserve"> О.О. разъяснены требования ст. 32.2 ч.1 </w:t>
      </w:r>
      <w:r w:rsidRPr="00280062">
        <w:t>КоАП</w:t>
      </w:r>
      <w:r w:rsidRPr="00280062"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</w:t>
      </w:r>
      <w:r w:rsidRPr="00280062">
        <w:t xml:space="preserve">яти дней со </w:t>
      </w:r>
      <w:r w:rsidRPr="00280062">
        <w:t xml:space="preserve">дня вступления постановления о наложении административного штрафа в законную силу, однако в установленный законом срок </w:t>
      </w:r>
      <w:r w:rsidRPr="00280062">
        <w:t>Писанюк</w:t>
      </w:r>
      <w:r w:rsidRPr="00280062">
        <w:t xml:space="preserve"> О.О. не уплатила административный штраф в сумме 500 руб.</w:t>
      </w:r>
    </w:p>
    <w:p w:rsidR="00E028E9" w:rsidRPr="00280062">
      <w:pPr>
        <w:ind w:left="29" w:firstLine="539"/>
        <w:jc w:val="both"/>
      </w:pPr>
      <w:r w:rsidRPr="00280062">
        <w:t xml:space="preserve">  </w:t>
      </w:r>
      <w:r w:rsidRPr="00280062">
        <w:t xml:space="preserve">Согласно </w:t>
      </w:r>
      <w:hyperlink r:id="rId4" w:history="1">
        <w:r w:rsidRPr="00280062">
          <w:rPr>
            <w:color w:val="0000EE"/>
          </w:rPr>
          <w:t>ч.5 ст. 32.2</w:t>
        </w:r>
      </w:hyperlink>
      <w:r w:rsidRPr="00280062"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</w:t>
      </w:r>
      <w:r w:rsidRPr="00280062">
        <w:t xml:space="preserve"> указанного в </w:t>
      </w:r>
      <w:hyperlink r:id="rId5" w:history="1">
        <w:r w:rsidRPr="00280062">
          <w:rPr>
            <w:color w:val="0000EE"/>
          </w:rPr>
          <w:t>части 1</w:t>
        </w:r>
      </w:hyperlink>
      <w:r w:rsidRPr="00280062">
        <w:t xml:space="preserve"> настоящей статьи, судья, орган, должностное лицо, вынесшие постановление, направляют в течение трех сут</w:t>
      </w:r>
      <w:r w:rsidRPr="00280062">
        <w:t>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280062">
        <w:t xml:space="preserve"> Кроме того, должностное лицо федерального органа исполнительной власти, </w:t>
      </w:r>
      <w:r w:rsidRPr="00280062">
        <w:t xml:space="preserve">структурного подразделения или территориального органа, иного государственного органа, </w:t>
      </w:r>
      <w:r w:rsidRPr="00280062">
        <w:t>рассмотревших</w:t>
      </w:r>
      <w:r w:rsidRPr="00280062"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</w:t>
      </w:r>
      <w:r w:rsidRPr="00280062">
        <w:t xml:space="preserve"> протокол об административном правонарушении, предусмотренном </w:t>
      </w:r>
      <w:hyperlink r:id="rId6" w:history="1">
        <w:r w:rsidRPr="00280062">
          <w:rPr>
            <w:color w:val="0000EE"/>
          </w:rPr>
          <w:t>частью 1 статьи 20.25</w:t>
        </w:r>
      </w:hyperlink>
      <w:r w:rsidRPr="00280062">
        <w:t xml:space="preserve"> настоящего Кодекса, в отношении лица, не уплати</w:t>
      </w:r>
      <w:r w:rsidRPr="00280062">
        <w:t>вшего административный штраф.</w:t>
      </w:r>
    </w:p>
    <w:p w:rsidR="00E028E9" w:rsidRPr="00280062">
      <w:pPr>
        <w:ind w:left="29" w:firstLine="539"/>
        <w:jc w:val="both"/>
      </w:pPr>
      <w:r w:rsidRPr="00280062">
        <w:t xml:space="preserve">Таким образом, исходя из положений </w:t>
      </w:r>
      <w:hyperlink r:id="rId7" w:history="1">
        <w:r w:rsidRPr="00280062">
          <w:rPr>
            <w:color w:val="0000EE"/>
          </w:rPr>
          <w:t>ч. 1 ст. 20.25</w:t>
        </w:r>
      </w:hyperlink>
      <w:r w:rsidRPr="00280062">
        <w:t xml:space="preserve"> и </w:t>
      </w:r>
      <w:hyperlink r:id="rId8" w:history="1">
        <w:r w:rsidRPr="00280062">
          <w:rPr>
            <w:color w:val="0000EE"/>
          </w:rPr>
          <w:t>ст. 32.2</w:t>
        </w:r>
      </w:hyperlink>
      <w:r w:rsidRPr="00280062"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</w:t>
      </w:r>
      <w:r w:rsidRPr="00280062">
        <w:t xml:space="preserve">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280062">
          <w:rPr>
            <w:color w:val="0000EE"/>
          </w:rPr>
          <w:t>ч. 1</w:t>
        </w:r>
        <w:r w:rsidRPr="00280062">
          <w:rPr>
            <w:color w:val="0000EE"/>
          </w:rPr>
          <w:t xml:space="preserve"> ст. 20.25</w:t>
        </w:r>
      </w:hyperlink>
      <w:r w:rsidRPr="00280062">
        <w:t xml:space="preserve"> Кодекса Российской Федерации об административных правонарушениях.</w:t>
      </w:r>
    </w:p>
    <w:p w:rsidR="00E028E9" w:rsidRPr="00280062">
      <w:pPr>
        <w:ind w:firstLine="568"/>
        <w:jc w:val="both"/>
      </w:pPr>
      <w:r w:rsidRPr="00280062">
        <w:t xml:space="preserve">При таких обстоятельствах в действиях </w:t>
      </w:r>
      <w:r w:rsidRPr="00280062">
        <w:t>Писанюк</w:t>
      </w:r>
      <w:r w:rsidRPr="00280062">
        <w:t xml:space="preserve"> О.О.  имеется состав правонар</w:t>
      </w:r>
      <w:r w:rsidRPr="00280062">
        <w:t xml:space="preserve">ушения, предусмотренного ст. 20.25 ч.1 </w:t>
      </w:r>
      <w:r w:rsidRPr="00280062">
        <w:t>КоАП</w:t>
      </w:r>
      <w:r w:rsidRPr="00280062">
        <w:t xml:space="preserve"> РФ, а именно неуплата административного штрафа в срок, предусмотренный настоящим Кодексом.</w:t>
      </w:r>
    </w:p>
    <w:p w:rsidR="00E028E9" w:rsidRPr="00280062">
      <w:pPr>
        <w:jc w:val="both"/>
      </w:pPr>
      <w:r w:rsidRPr="00280062">
        <w:t xml:space="preserve">           Согласно ст. 4.1 ч.2 </w:t>
      </w:r>
      <w:r w:rsidRPr="00280062">
        <w:t>КоАП</w:t>
      </w:r>
      <w:r w:rsidRPr="00280062">
        <w:t xml:space="preserve"> РФ, при назначении административного наказания суд учитывает характер совершенного а</w:t>
      </w:r>
      <w:r w:rsidRPr="00280062">
        <w:t>дминистративного правонарушения, личность виновного, ее имущественное положение, обстоятельства, смягчающие и отягчающие административную ответственность.</w:t>
      </w:r>
    </w:p>
    <w:p w:rsidR="00E028E9" w:rsidRPr="00280062">
      <w:pPr>
        <w:ind w:firstLine="540"/>
        <w:jc w:val="both"/>
      </w:pPr>
      <w:r w:rsidRPr="00280062">
        <w:t xml:space="preserve">    В соответствии со ст. 3.1 Кодекса Российской Федерации об административных правонарушениях </w:t>
      </w:r>
      <w:r w:rsidRPr="00280062"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028E9" w:rsidRPr="00280062">
      <w:pPr>
        <w:ind w:firstLine="540"/>
        <w:jc w:val="both"/>
      </w:pPr>
      <w:r w:rsidRPr="00280062">
        <w:t xml:space="preserve">При </w:t>
      </w:r>
      <w:r w:rsidRPr="00280062">
        <w:t xml:space="preserve">рассмотрении вопроса о назначении наказания,  принимаются во внимание характер совершенного правонарушения, личность лица, привлекаемой к административной ответственности, ее имущественное положение, нахождение на иждивении несовершеннолетнего ребенка,  и </w:t>
      </w:r>
      <w:r w:rsidRPr="00280062">
        <w:t xml:space="preserve">учитывается  смягчающие вину обстоятельства - чистосердечное признание вины, а также отсутствие </w:t>
      </w:r>
      <w:r w:rsidRPr="00280062">
        <w:t>отягчающих</w:t>
      </w:r>
      <w:r w:rsidRPr="00280062">
        <w:t xml:space="preserve"> ответственность обстоятельства.</w:t>
      </w:r>
    </w:p>
    <w:p w:rsidR="00E028E9" w:rsidRPr="00280062">
      <w:pPr>
        <w:ind w:firstLine="567"/>
        <w:jc w:val="both"/>
      </w:pPr>
      <w:r w:rsidRPr="00280062">
        <w:t xml:space="preserve">Учитывая совокупность смягчающих и отягчающих вину обстоятельств, мировой судья считает возможным назначить </w:t>
      </w:r>
      <w:r w:rsidRPr="00280062">
        <w:t>Писанюк</w:t>
      </w:r>
      <w:r w:rsidRPr="00280062">
        <w:t xml:space="preserve"> О</w:t>
      </w:r>
      <w:r w:rsidRPr="00280062">
        <w:t>.О. наказание в виде штрафа, считая данное наказание достаточным для предупреждения совершения новых правонарушений.</w:t>
      </w:r>
    </w:p>
    <w:p w:rsidR="00E028E9" w:rsidRPr="00280062">
      <w:pPr>
        <w:jc w:val="both"/>
      </w:pPr>
      <w:r w:rsidRPr="00280062">
        <w:t xml:space="preserve">           На основании </w:t>
      </w:r>
      <w:r w:rsidRPr="00280062">
        <w:t>изложенного</w:t>
      </w:r>
      <w:r w:rsidRPr="00280062">
        <w:t xml:space="preserve">, руководствуясь ст. ст. 29.9, 29.10 </w:t>
      </w:r>
      <w:r w:rsidRPr="00280062">
        <w:t>КоАП</w:t>
      </w:r>
      <w:r w:rsidRPr="00280062">
        <w:t xml:space="preserve"> РФ, мировой судья</w:t>
      </w:r>
    </w:p>
    <w:p w:rsidR="00E028E9" w:rsidRPr="00280062">
      <w:pPr>
        <w:jc w:val="both"/>
      </w:pPr>
      <w:r w:rsidRPr="00280062">
        <w:tab/>
      </w:r>
      <w:r w:rsidRPr="00280062">
        <w:t xml:space="preserve">                                           </w:t>
      </w:r>
      <w:r w:rsidRPr="00280062">
        <w:t xml:space="preserve">  ПОСТАНОВИЛ: </w:t>
      </w:r>
    </w:p>
    <w:p w:rsidR="00E028E9" w:rsidRPr="00280062">
      <w:pPr>
        <w:jc w:val="both"/>
      </w:pPr>
    </w:p>
    <w:p w:rsidR="00E028E9" w:rsidRPr="00280062">
      <w:pPr>
        <w:jc w:val="both"/>
      </w:pPr>
      <w:r w:rsidRPr="00280062">
        <w:tab/>
      </w:r>
      <w:r w:rsidRPr="00280062">
        <w:rPr>
          <w:rStyle w:val="cat-FIOgrp-16rplc-41"/>
        </w:rPr>
        <w:t>Писанюк</w:t>
      </w:r>
      <w:r w:rsidRPr="00280062">
        <w:rPr>
          <w:rStyle w:val="cat-FIOgrp-16rplc-41"/>
        </w:rPr>
        <w:t xml:space="preserve"> О. О.</w:t>
      </w:r>
      <w:r w:rsidRPr="00280062">
        <w:t xml:space="preserve"> признать виновной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ей административное наказание в виде штрафа в сумме</w:t>
      </w:r>
      <w:r w:rsidRPr="00280062">
        <w:t xml:space="preserve"> 1000 (одной тысячи) рублей.</w:t>
      </w:r>
    </w:p>
    <w:p w:rsidR="00E028E9" w:rsidRPr="00280062">
      <w:pPr>
        <w:ind w:firstLine="708"/>
        <w:jc w:val="both"/>
      </w:pPr>
      <w:r w:rsidRPr="00280062">
        <w:t xml:space="preserve">Штраф подлежит уплате по реквизитам: </w:t>
      </w:r>
      <w:r w:rsidRPr="00280062">
        <w:rPr>
          <w:rStyle w:val="cat-UserDefinedgrp-29rplc-43"/>
        </w:rPr>
        <w:t xml:space="preserve">...реквизиты </w:t>
      </w:r>
    </w:p>
    <w:p w:rsidR="00E028E9" w:rsidRPr="00280062">
      <w:pPr>
        <w:ind w:firstLine="708"/>
        <w:jc w:val="both"/>
      </w:pPr>
      <w:r w:rsidRPr="00280062">
        <w:t xml:space="preserve">Квитанцию об уплате штрафа предоставить на судебный участок № 65 Нижнегорского судебного района (Нижнегорский муниципальный район) Республики Крым по адресу: Республика Крым, </w:t>
      </w:r>
      <w:r w:rsidRPr="00280062">
        <w:t>п. Нижнегорский, ул. Победы, д. 20.</w:t>
      </w:r>
    </w:p>
    <w:p w:rsidR="00E028E9" w:rsidRPr="00280062">
      <w:pPr>
        <w:jc w:val="both"/>
      </w:pPr>
      <w:r w:rsidRPr="00280062">
        <w:t xml:space="preserve">          Согласно ст. 32.2 </w:t>
      </w:r>
      <w:r w:rsidRPr="00280062">
        <w:t>КоАП</w:t>
      </w:r>
      <w:r w:rsidRPr="00280062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 w:rsidRPr="00280062">
        <w:t>вного штрафа в законную силу.</w:t>
      </w:r>
    </w:p>
    <w:p w:rsidR="00E028E9" w:rsidRPr="00280062">
      <w:pPr>
        <w:jc w:val="both"/>
      </w:pPr>
      <w:r w:rsidRPr="00280062"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</w:t>
      </w:r>
      <w:r w:rsidRPr="00280062">
        <w:t xml:space="preserve"> района (Нижнегорский муниципальный район) Республики Крым (адрес: ул. Победы, д. 20, п. Нижнегорский, Республика Крым).</w:t>
      </w:r>
    </w:p>
    <w:p w:rsidR="00E028E9" w:rsidRPr="00280062">
      <w:pPr>
        <w:jc w:val="both"/>
      </w:pPr>
    </w:p>
    <w:p w:rsidR="00E028E9" w:rsidRPr="00280062">
      <w:pPr>
        <w:jc w:val="both"/>
      </w:pPr>
      <w:r w:rsidRPr="00280062">
        <w:tab/>
      </w:r>
      <w:r w:rsidRPr="00280062">
        <w:t>Мировой судья</w:t>
      </w:r>
      <w:r w:rsidRPr="00280062">
        <w:tab/>
      </w:r>
      <w:r w:rsidR="00280062">
        <w:t>/подпись/</w:t>
      </w:r>
      <w:r w:rsidRPr="00280062">
        <w:tab/>
      </w:r>
      <w:r w:rsidRPr="00280062">
        <w:tab/>
        <w:t xml:space="preserve">                             Тайганская Т.В.</w:t>
      </w:r>
    </w:p>
    <w:p w:rsidR="00E028E9">
      <w:pPr>
        <w:jc w:val="both"/>
        <w:rPr>
          <w:sz w:val="28"/>
          <w:szCs w:val="28"/>
        </w:rPr>
      </w:pPr>
    </w:p>
    <w:p w:rsidR="00E028E9">
      <w:pPr>
        <w:ind w:firstLine="708"/>
        <w:jc w:val="both"/>
        <w:rPr>
          <w:sz w:val="28"/>
          <w:szCs w:val="28"/>
        </w:rPr>
      </w:pPr>
    </w:p>
    <w:p w:rsidR="00E028E9">
      <w:pPr>
        <w:jc w:val="both"/>
        <w:rPr>
          <w:sz w:val="28"/>
          <w:szCs w:val="28"/>
        </w:rPr>
      </w:pPr>
    </w:p>
    <w:sectPr w:rsidSect="00E028E9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E9">
    <w:pPr>
      <w:rPr>
        <w:sz w:val="20"/>
        <w:szCs w:val="20"/>
      </w:rPr>
    </w:pPr>
    <w:r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 xml:space="preserve">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280062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E028E9"/>
    <w:rsid w:val="00280062"/>
    <w:rsid w:val="002A20CD"/>
    <w:rsid w:val="00E028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5rplc-6">
    <w:name w:val="cat-FIO grp-15 rplc-6"/>
    <w:basedOn w:val="DefaultParagraphFont"/>
    <w:rsid w:val="00E028E9"/>
  </w:style>
  <w:style w:type="character" w:customStyle="1" w:styleId="cat-UserDefinedgrp-27rplc-8">
    <w:name w:val="cat-UserDefined grp-27 rplc-8"/>
    <w:basedOn w:val="DefaultParagraphFont"/>
    <w:rsid w:val="00E028E9"/>
  </w:style>
  <w:style w:type="character" w:customStyle="1" w:styleId="cat-Addressgrp-3rplc-9">
    <w:name w:val="cat-Address grp-3 rplc-9"/>
    <w:basedOn w:val="DefaultParagraphFont"/>
    <w:rsid w:val="00E028E9"/>
  </w:style>
  <w:style w:type="character" w:customStyle="1" w:styleId="cat-Addressgrp-4rplc-10">
    <w:name w:val="cat-Address grp-4 rplc-10"/>
    <w:basedOn w:val="DefaultParagraphFont"/>
    <w:rsid w:val="00E028E9"/>
  </w:style>
  <w:style w:type="character" w:customStyle="1" w:styleId="cat-Dategrp-10rplc-12">
    <w:name w:val="cat-Date grp-10 rplc-12"/>
    <w:basedOn w:val="DefaultParagraphFont"/>
    <w:rsid w:val="00E028E9"/>
  </w:style>
  <w:style w:type="character" w:customStyle="1" w:styleId="cat-Timegrp-22rplc-13">
    <w:name w:val="cat-Time grp-22 rplc-13"/>
    <w:basedOn w:val="DefaultParagraphFont"/>
    <w:rsid w:val="00E028E9"/>
  </w:style>
  <w:style w:type="character" w:customStyle="1" w:styleId="cat-UserDefinedgrp-28rplc-22">
    <w:name w:val="cat-UserDefined grp-28 rplc-22"/>
    <w:basedOn w:val="DefaultParagraphFont"/>
    <w:rsid w:val="00E028E9"/>
  </w:style>
  <w:style w:type="character" w:customStyle="1" w:styleId="cat-Dategrp-10rplc-23">
    <w:name w:val="cat-Date grp-10 rplc-23"/>
    <w:basedOn w:val="DefaultParagraphFont"/>
    <w:rsid w:val="00E028E9"/>
  </w:style>
  <w:style w:type="character" w:customStyle="1" w:styleId="cat-Dategrp-10rplc-25">
    <w:name w:val="cat-Date grp-10 rplc-25"/>
    <w:basedOn w:val="DefaultParagraphFont"/>
    <w:rsid w:val="00E028E9"/>
  </w:style>
  <w:style w:type="character" w:customStyle="1" w:styleId="cat-Timegrp-22rplc-26">
    <w:name w:val="cat-Time grp-22 rplc-26"/>
    <w:basedOn w:val="DefaultParagraphFont"/>
    <w:rsid w:val="00E028E9"/>
  </w:style>
  <w:style w:type="character" w:customStyle="1" w:styleId="cat-FIOgrp-16rplc-41">
    <w:name w:val="cat-FIO grp-16 rplc-41"/>
    <w:basedOn w:val="DefaultParagraphFont"/>
    <w:rsid w:val="00E028E9"/>
  </w:style>
  <w:style w:type="character" w:customStyle="1" w:styleId="cat-UserDefinedgrp-29rplc-43">
    <w:name w:val="cat-UserDefined grp-29 rplc-43"/>
    <w:basedOn w:val="DefaultParagraphFont"/>
    <w:rsid w:val="00E0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