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/>
    <w:p w:rsidR="00A77B3E">
      <w:r>
        <w:t>Дело № 5-65-176/2017</w:t>
      </w:r>
    </w:p>
    <w:p w:rsidR="00A77B3E">
      <w:r>
        <w:t xml:space="preserve">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01 ноября 2017 года</w:t>
      </w:r>
      <w:r>
        <w:tab/>
        <w:t xml:space="preserve">                      </w:t>
      </w:r>
      <w:r>
        <w:tab/>
        <w:t xml:space="preserve">      п. Нижнегорский, ул. Победы, д. 20</w:t>
      </w:r>
    </w:p>
    <w:p w:rsidR="00A77B3E"/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Асанова Л.Л., </w:t>
      </w:r>
    </w:p>
    <w:p w:rsidR="00A77B3E"/>
    <w:p w:rsidR="00A77B3E">
      <w:r>
        <w:t>рассмотрев в открытом судеб</w:t>
      </w:r>
      <w:r>
        <w:t xml:space="preserve">ном заседании  в отношении: </w:t>
      </w:r>
    </w:p>
    <w:p w:rsidR="00A77B3E"/>
    <w:p w:rsidR="00A77B3E">
      <w:r>
        <w:t xml:space="preserve">...Асанова Л.Л. ...дата рождения, уроженца ...место рождения, гражданина Российской Федерации, женатого, имеющего малолетнего ребенка, не работающего, зарегистрированного и проживающего по адресу: ...адрес,    </w:t>
      </w:r>
    </w:p>
    <w:p w:rsidR="00A77B3E"/>
    <w:p w:rsidR="00A77B3E">
      <w:r>
        <w:t>дело об админи</w:t>
      </w:r>
      <w:r>
        <w:t xml:space="preserve">стративном правонарушении, предусмотренном ч. 1 ст. 6.9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Асанов Л.Л., ...дата, в 18 час. 49 мин., в кабинете № 33 ОМВД России по Нижнегорскому району, расположенного</w:t>
      </w:r>
      <w:r>
        <w:t xml:space="preserve"> по адресу: п. Нижнегорский, ул. 50 лет Октября,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(повед</w:t>
      </w:r>
      <w:r>
        <w:t>ение не соответствовало обстановке,  резкое изменение окраски кожных покровов лица), что он употребляет наркотические средства «соли» без назначения врача, за что предусмотрена административная ответственность по ч. 1 ст. 6.9 КоАП РФ.</w:t>
      </w:r>
    </w:p>
    <w:p w:rsidR="00A77B3E">
      <w:r>
        <w:t xml:space="preserve">            В судебно</w:t>
      </w:r>
      <w:r>
        <w:t>м заседании Асанов Л.Л.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</w:t>
      </w:r>
      <w:r>
        <w:t xml:space="preserve">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в связи с тем, что он употреблял наркотическое средство «Соли». В содеянном раскаивается, дополнил, </w:t>
      </w:r>
      <w:r>
        <w:t>что больше такого не повториться, денежные средства на уплату штрафа имею.</w:t>
      </w:r>
    </w:p>
    <w:p w:rsidR="00A77B3E">
      <w:r>
        <w:t xml:space="preserve">Кроме, признания вины Асановым Л.Л., его вина в совершении административного правонарушения, предусмотренного ч. 1 ст. 6.9 КоАП РФ, полностью подтверждается имеющимися в материалах </w:t>
      </w:r>
      <w:r>
        <w:t>дела письменными доказательствами, исследованными в судебном заседании, а именно: протоколом  ...№ об административном правонарушении от ...дата; рапортом оперуполномоченного ГКОН ОМВД России по Нижнегорскому району от ...дата; протоколом об направлении на</w:t>
      </w:r>
      <w:r>
        <w:t xml:space="preserve"> медицинское освидетельствование ПМ 40 от 28.10.2017 г., согласно которого Асанов Л.Л. пройти медицинское освидетельствование не согласен;  видеозаписью; объяснениями Асанова Л.Л., согласно которым он пояснил, что он употребляет наркотическое средство – «С</w:t>
      </w:r>
      <w:r>
        <w:t>оли», от прохождения медицинского освидетельствования в медицинском учреждении по направлению работников правоохранительных органов отказался, поскольку не отрицал факт употребления наркотических средств.</w:t>
      </w:r>
    </w:p>
    <w:p w:rsidR="00A77B3E">
      <w:r>
        <w:t>Суд приходит к выводу о том, что протокол об админи</w:t>
      </w:r>
      <w:r>
        <w:t xml:space="preserve">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С учетом изложенного суд квалифицирует действия Асанова Л.Л. по ч. 1 </w:t>
      </w:r>
      <w:r>
        <w:t>ст. 6.9 КоАП РФ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</w:t>
      </w:r>
      <w:r>
        <w:t xml:space="preserve">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КоАП РФ, в соответствие с п. 4 </w:t>
      </w:r>
      <w:r>
        <w:t>ст. 29.1 КоАП РФ не установлено.</w:t>
      </w:r>
    </w:p>
    <w:p w:rsidR="00A77B3E">
      <w:r>
        <w:t>При назначении административного наказания Асанову Л.Л.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</w:t>
      </w:r>
      <w:r>
        <w:t>ь обстоятельству, согласно  ч. 2 ст. 4.2. КоАП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</w:t>
      </w:r>
      <w:r>
        <w:t xml:space="preserve">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</w:t>
      </w:r>
      <w:r>
        <w:t>наказания Асанову Л.Л. суд пришел к выводу о необходимости назначить ему административное наказание в виде штрафа.</w:t>
      </w:r>
    </w:p>
    <w:p w:rsidR="00A77B3E">
      <w:r>
        <w:t>Согласно требованиям ст. 4.1 ч. 2.1 КоАП РФ, при назначении административного наказания за совершение административных правонарушений в облас</w:t>
      </w:r>
      <w:r>
        <w:t xml:space="preserve">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</w:t>
      </w:r>
      <w:r>
        <w:t xml:space="preserve">анность пройти диагностику, профилактические мероприятия, лечение от наркомании и (или) медицинскую и </w:t>
      </w:r>
      <w:r>
        <w:t>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</w:t>
      </w:r>
      <w:r>
        <w:t>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Принимая во внимание, что Асанов Л.Л. употребляет наркотическое средство без назначения врача, что следует и</w:t>
      </w:r>
      <w:r>
        <w:t>з его пояснений, суд приходит к выводу о необходимости возложить на Асанова Л.Л.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</w:t>
      </w:r>
      <w:r>
        <w:t xml:space="preserve">значения врача. </w:t>
      </w:r>
    </w:p>
    <w:p w:rsidR="00A77B3E">
      <w:r>
        <w:t xml:space="preserve">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</w:t>
      </w:r>
      <w:r>
        <w:t xml:space="preserve">РФ от 28.05.2014 года № 484, а также согласно ст. 28.3 ч. 2 п. 83 КоАП РФ, контроль за исполнением лицом обязанности пройти диагностику, профилактические мероприятия, лечение возлагается на ОМВД России по Нижнегорскому району.  </w:t>
      </w:r>
    </w:p>
    <w:p w:rsidR="00A77B3E">
      <w:r>
        <w:t>Согласно ст. 29.10 ч. 2 КоА</w:t>
      </w:r>
      <w:r>
        <w:t>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</w:t>
      </w:r>
      <w:r>
        <w:t xml:space="preserve">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</w:t>
      </w:r>
      <w:r>
        <w:t xml:space="preserve">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/>
    <w:p w:rsidR="00A77B3E">
      <w:r>
        <w:t xml:space="preserve">На основании изложенного, руководствуясь </w:t>
      </w:r>
      <w:r>
        <w:t>ст.ст</w:t>
      </w:r>
      <w:r>
        <w:t>. 4.1, 6.9, 29.9, 29.10 КоАП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>...Асанова Л.Л. признать виновным в совершении административного правонарушения, предусмотренного ст. 6.9 ч. 1 Кодекса Российской Федерации об административных правонарушениях, и назначить ему а</w:t>
      </w:r>
      <w:r>
        <w:t>дминистративное наказание в виде штрафа в размере 4 000 (четыре тысяч) рублей.</w:t>
      </w:r>
    </w:p>
    <w:p w:rsidR="00A77B3E">
      <w:r>
        <w:t>Обязать ...Асанова Л.Л. пройти диагностику, профилактические мероприятия, лечение от наркомании в ГБУЗ «Крымский научно-практический центр наркологии» г. Симферополь, ул. Феврал</w:t>
      </w:r>
      <w:r>
        <w:t>ьская, 13,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>Контр</w:t>
      </w:r>
      <w:r>
        <w:t>оль за исполнением данной обязанности возложить на ОМВД России по Нижнегорскому району.</w:t>
      </w:r>
    </w:p>
    <w:p w:rsidR="00A77B3E">
      <w:r>
        <w:t>Штраф подлежит уплате по реквизитам: ...реквизиты.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</w:t>
      </w:r>
      <w:r>
        <w:t xml:space="preserve">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</w:t>
      </w:r>
      <w: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</w:t>
      </w:r>
      <w:r>
        <w:t xml:space="preserve">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</w:t>
      </w:r>
      <w:r>
        <w:t>20, п. Нижнегорский, Республика Крым).</w:t>
      </w:r>
    </w:p>
    <w:p w:rsidR="00A77B3E"/>
    <w:p w:rsidR="00A77B3E"/>
    <w:p w:rsidR="00394DFC">
      <w:r>
        <w:t xml:space="preserve">Мировой судья     </w:t>
      </w:r>
      <w:r>
        <w:tab/>
      </w:r>
      <w:r>
        <w:tab/>
      </w:r>
      <w:r>
        <w:tab/>
        <w:t xml:space="preserve">                                     </w:t>
      </w:r>
    </w:p>
    <w:p w:rsidR="00A77B3E">
      <w:r>
        <w:t xml:space="preserve">А.И. </w:t>
      </w:r>
      <w:r>
        <w:t>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FC"/>
    <w:rsid w:val="00394D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