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C340F" w:rsidRPr="0075474F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</w:t>
      </w:r>
      <w:r w:rsidRPr="0075474F">
        <w:rPr>
          <w:b w:val="0"/>
          <w:bCs w:val="0"/>
          <w:sz w:val="22"/>
          <w:szCs w:val="22"/>
        </w:rPr>
        <w:t xml:space="preserve">                                                                                 Дело № 5-65-176/2019                                            </w:t>
      </w:r>
    </w:p>
    <w:p w:rsidR="008C340F" w:rsidRPr="0075474F">
      <w:pPr>
        <w:pStyle w:val="Heading1"/>
        <w:spacing w:before="0" w:after="0"/>
        <w:jc w:val="center"/>
        <w:rPr>
          <w:sz w:val="22"/>
          <w:szCs w:val="22"/>
        </w:rPr>
      </w:pPr>
    </w:p>
    <w:p w:rsidR="008C340F" w:rsidRPr="0075474F">
      <w:pPr>
        <w:pStyle w:val="Heading1"/>
        <w:spacing w:before="0" w:after="0"/>
        <w:jc w:val="center"/>
        <w:rPr>
          <w:sz w:val="22"/>
          <w:szCs w:val="22"/>
        </w:rPr>
      </w:pPr>
      <w:r w:rsidRPr="0075474F">
        <w:rPr>
          <w:b w:val="0"/>
          <w:bCs w:val="0"/>
          <w:sz w:val="22"/>
          <w:szCs w:val="22"/>
        </w:rPr>
        <w:t>П</w:t>
      </w:r>
      <w:r w:rsidRPr="0075474F">
        <w:rPr>
          <w:b w:val="0"/>
          <w:bCs w:val="0"/>
          <w:sz w:val="22"/>
          <w:szCs w:val="22"/>
        </w:rPr>
        <w:t xml:space="preserve"> О С Т А Н О В Л Е Н И Е</w:t>
      </w:r>
    </w:p>
    <w:p w:rsidR="008C340F" w:rsidRPr="0075474F">
      <w:pPr>
        <w:jc w:val="both"/>
        <w:rPr>
          <w:sz w:val="22"/>
          <w:szCs w:val="22"/>
        </w:rPr>
      </w:pP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>26 июля 2019 года</w:t>
      </w:r>
      <w:r w:rsidRPr="0075474F">
        <w:rPr>
          <w:sz w:val="22"/>
          <w:szCs w:val="22"/>
        </w:rPr>
        <w:tab/>
        <w:t xml:space="preserve">                           п. Нижнегорский, ул. Победы, </w:t>
      </w:r>
      <w:r w:rsidRPr="0075474F">
        <w:rPr>
          <w:sz w:val="22"/>
          <w:szCs w:val="22"/>
        </w:rPr>
        <w:t>д.20</w:t>
      </w:r>
    </w:p>
    <w:p w:rsidR="008C340F" w:rsidRPr="0075474F">
      <w:pPr>
        <w:jc w:val="both"/>
        <w:rPr>
          <w:sz w:val="22"/>
          <w:szCs w:val="22"/>
        </w:rPr>
      </w:pP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К.А., рассмот</w:t>
      </w:r>
      <w:r w:rsidRPr="0075474F">
        <w:rPr>
          <w:sz w:val="22"/>
          <w:szCs w:val="22"/>
        </w:rPr>
        <w:t xml:space="preserve">рев дело об административном правонарушении, поступившее из ОГИБДД МВД России по Нижнегорскому району Республики Крым, в отношении   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                                                    </w:t>
      </w:r>
      <w:r w:rsidRPr="0075474F">
        <w:rPr>
          <w:rStyle w:val="cat-FIOgrp-32rplc-6"/>
          <w:sz w:val="22"/>
          <w:szCs w:val="22"/>
        </w:rPr>
        <w:t>Шашкова</w:t>
      </w:r>
      <w:r w:rsidRPr="0075474F">
        <w:rPr>
          <w:rStyle w:val="cat-FIOgrp-32rplc-6"/>
          <w:sz w:val="22"/>
          <w:szCs w:val="22"/>
        </w:rPr>
        <w:t xml:space="preserve"> К.А.</w:t>
      </w:r>
      <w:r w:rsidRPr="0075474F">
        <w:rPr>
          <w:sz w:val="22"/>
          <w:szCs w:val="22"/>
        </w:rPr>
        <w:t xml:space="preserve">,  </w:t>
      </w:r>
    </w:p>
    <w:p w:rsidR="008C340F" w:rsidRPr="0075474F">
      <w:pPr>
        <w:ind w:left="4536"/>
        <w:jc w:val="both"/>
        <w:rPr>
          <w:sz w:val="22"/>
          <w:szCs w:val="22"/>
        </w:rPr>
      </w:pPr>
      <w:r w:rsidRPr="0075474F">
        <w:rPr>
          <w:rStyle w:val="cat-UserDefinedgrp-52rplc-8"/>
          <w:sz w:val="22"/>
          <w:szCs w:val="22"/>
        </w:rPr>
        <w:t>...личные данные</w:t>
      </w:r>
      <w:r w:rsidRPr="0075474F">
        <w:rPr>
          <w:rStyle w:val="cat-UserDefinedgrp-52rplc-8"/>
          <w:sz w:val="22"/>
          <w:szCs w:val="22"/>
        </w:rPr>
        <w:t xml:space="preserve"> </w:t>
      </w:r>
      <w:r w:rsidRPr="0075474F">
        <w:rPr>
          <w:sz w:val="22"/>
          <w:szCs w:val="22"/>
        </w:rPr>
        <w:t>.</w:t>
      </w:r>
      <w:r w:rsidRPr="0075474F">
        <w:rPr>
          <w:sz w:val="22"/>
          <w:szCs w:val="22"/>
        </w:rPr>
        <w:t xml:space="preserve">    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о привлечении его к </w:t>
      </w:r>
      <w:r w:rsidRPr="0075474F">
        <w:rPr>
          <w:sz w:val="22"/>
          <w:szCs w:val="22"/>
        </w:rPr>
        <w:t xml:space="preserve">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C340F" w:rsidRPr="0075474F">
      <w:pPr>
        <w:pStyle w:val="Heading1"/>
        <w:spacing w:before="0" w:after="0"/>
        <w:jc w:val="center"/>
        <w:rPr>
          <w:sz w:val="22"/>
          <w:szCs w:val="22"/>
        </w:rPr>
      </w:pP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ab/>
        <w:t xml:space="preserve">    установил:</w:t>
      </w:r>
    </w:p>
    <w:p w:rsidR="008C340F" w:rsidRPr="0075474F">
      <w:pPr>
        <w:jc w:val="both"/>
        <w:rPr>
          <w:sz w:val="22"/>
          <w:szCs w:val="22"/>
        </w:rPr>
      </w:pP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К.А., </w:t>
      </w:r>
      <w:r w:rsidRPr="0075474F">
        <w:rPr>
          <w:rStyle w:val="cat-Dategrp-12rplc-12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</w:t>
      </w:r>
      <w:r w:rsidRPr="0075474F">
        <w:rPr>
          <w:sz w:val="22"/>
          <w:szCs w:val="22"/>
        </w:rPr>
        <w:t>в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Timegrp-44rplc-13"/>
          <w:sz w:val="22"/>
          <w:szCs w:val="22"/>
        </w:rPr>
        <w:t>время</w:t>
      </w:r>
      <w:r w:rsidRPr="0075474F">
        <w:rPr>
          <w:sz w:val="22"/>
          <w:szCs w:val="22"/>
        </w:rPr>
        <w:t xml:space="preserve">, на </w:t>
      </w:r>
      <w:r w:rsidRPr="0075474F">
        <w:rPr>
          <w:rStyle w:val="cat-UserDefinedgrp-53rplc-14"/>
          <w:sz w:val="22"/>
          <w:szCs w:val="22"/>
        </w:rPr>
        <w:t>...адрес</w:t>
      </w:r>
      <w:r w:rsidRPr="0075474F">
        <w:rPr>
          <w:sz w:val="22"/>
          <w:szCs w:val="22"/>
        </w:rPr>
        <w:t xml:space="preserve">, управлял </w:t>
      </w:r>
      <w:r w:rsidRPr="0075474F" w:rsidR="0075474F">
        <w:rPr>
          <w:sz w:val="22"/>
          <w:szCs w:val="22"/>
        </w:rPr>
        <w:t>транспортным средством – «марка автомобиля</w:t>
      </w:r>
      <w:r w:rsidRPr="0075474F">
        <w:rPr>
          <w:sz w:val="22"/>
          <w:szCs w:val="22"/>
        </w:rPr>
        <w:t xml:space="preserve">», </w:t>
      </w:r>
      <w:r w:rsidRPr="0075474F">
        <w:rPr>
          <w:rStyle w:val="cat-CarNumbergrp-45rplc-15"/>
          <w:sz w:val="22"/>
          <w:szCs w:val="22"/>
        </w:rPr>
        <w:t>регистрационный знак ТС</w:t>
      </w:r>
      <w:r w:rsidRPr="0075474F">
        <w:rPr>
          <w:sz w:val="22"/>
          <w:szCs w:val="22"/>
        </w:rPr>
        <w:t xml:space="preserve">, в состоянии алкогольного опьянения, согласно акта медицинского освидетельствования № 2 от </w:t>
      </w:r>
      <w:r w:rsidRPr="0075474F">
        <w:rPr>
          <w:rStyle w:val="cat-Dategrp-13rplc-16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установлено состояние опьянения, данное действие не содержит уголовно наказуемого деяния, в нарушение требований п. 2.7 ПДД РФ, за</w:t>
      </w:r>
      <w:r w:rsidRPr="0075474F">
        <w:rPr>
          <w:sz w:val="22"/>
          <w:szCs w:val="22"/>
        </w:rPr>
        <w:t xml:space="preserve"> что предусмотрена административная ответственность по ч.1 ст. 12.8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В судебном заседании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К.А., вину не признал и пояснил, что </w:t>
      </w:r>
      <w:r w:rsidRPr="0075474F">
        <w:rPr>
          <w:rStyle w:val="cat-Dategrp-12rplc-18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он двигался на автомобиле </w:t>
      </w:r>
      <w:r w:rsidRPr="0075474F">
        <w:rPr>
          <w:rStyle w:val="cat-UserDefinedgrp-54rplc-19"/>
          <w:sz w:val="22"/>
          <w:szCs w:val="22"/>
        </w:rPr>
        <w:t>...марка автомобиля</w:t>
      </w:r>
      <w:r w:rsidRPr="0075474F">
        <w:rPr>
          <w:sz w:val="22"/>
          <w:szCs w:val="22"/>
        </w:rPr>
        <w:t xml:space="preserve">, </w:t>
      </w:r>
      <w:r w:rsidRPr="0075474F">
        <w:rPr>
          <w:rStyle w:val="cat-CarNumbergrp-46rplc-20"/>
          <w:sz w:val="22"/>
          <w:szCs w:val="22"/>
        </w:rPr>
        <w:t>регистрационный знак ТС</w:t>
      </w:r>
      <w:r w:rsidRPr="0075474F">
        <w:rPr>
          <w:sz w:val="22"/>
          <w:szCs w:val="22"/>
        </w:rPr>
        <w:t xml:space="preserve">, был остановлен сотрудниками ОГИБДД, </w:t>
      </w:r>
      <w:r w:rsidRPr="0075474F">
        <w:rPr>
          <w:sz w:val="22"/>
          <w:szCs w:val="22"/>
        </w:rPr>
        <w:t>у него выявили признаки опьянения, однако он отрицал, что находится в состоянии опьянения, поскольку спиртные напитки не употреблял. Его отстранили от управления транспортным средством, после чего предложили продуть трубку газоанализатор, на что он согласи</w:t>
      </w:r>
      <w:r w:rsidRPr="0075474F">
        <w:rPr>
          <w:sz w:val="22"/>
          <w:szCs w:val="22"/>
        </w:rPr>
        <w:t xml:space="preserve">лся, продул, результат был 0,00 </w:t>
      </w:r>
      <w:r w:rsidRPr="0075474F">
        <w:rPr>
          <w:sz w:val="22"/>
          <w:szCs w:val="22"/>
        </w:rPr>
        <w:t>мг\л</w:t>
      </w:r>
      <w:r w:rsidRPr="0075474F">
        <w:rPr>
          <w:sz w:val="22"/>
          <w:szCs w:val="22"/>
        </w:rPr>
        <w:t xml:space="preserve"> выдыхаемого воздуха, с результатом он был согласен. После чего, сотрудники ОГИБДД посчитали, что имеются достаточные основания полагать, что он находится в состоянии опьянения и предложили пройти медицинское освидетельс</w:t>
      </w:r>
      <w:r w:rsidRPr="0075474F">
        <w:rPr>
          <w:sz w:val="22"/>
          <w:szCs w:val="22"/>
        </w:rPr>
        <w:t xml:space="preserve">твование, на что он согласился и проехал в медицинское учреждение, где сдал </w:t>
      </w:r>
      <w:r w:rsidRPr="0075474F">
        <w:rPr>
          <w:sz w:val="22"/>
          <w:szCs w:val="22"/>
        </w:rPr>
        <w:t>биосреду</w:t>
      </w:r>
      <w:r w:rsidRPr="0075474F">
        <w:rPr>
          <w:sz w:val="22"/>
          <w:szCs w:val="22"/>
        </w:rPr>
        <w:t xml:space="preserve"> (мочу), через некоторое время его </w:t>
      </w:r>
      <w:r w:rsidRPr="0075474F">
        <w:rPr>
          <w:sz w:val="22"/>
          <w:szCs w:val="22"/>
        </w:rPr>
        <w:t>вызвали</w:t>
      </w:r>
      <w:r w:rsidRPr="0075474F">
        <w:rPr>
          <w:sz w:val="22"/>
          <w:szCs w:val="22"/>
        </w:rPr>
        <w:t xml:space="preserve"> ознакомили с результатами анализов, в которых были обнаружены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>, откуда они взялись пояснить не может, наркотические с</w:t>
      </w:r>
      <w:r w:rsidRPr="0075474F">
        <w:rPr>
          <w:sz w:val="22"/>
          <w:szCs w:val="22"/>
        </w:rPr>
        <w:t xml:space="preserve">редства не употребляет, болеет астмой и пользуется ежедневно </w:t>
      </w:r>
      <w:r w:rsidRPr="0075474F">
        <w:rPr>
          <w:sz w:val="22"/>
          <w:szCs w:val="22"/>
        </w:rPr>
        <w:t>сальбутамолом</w:t>
      </w:r>
      <w:r w:rsidRPr="0075474F">
        <w:rPr>
          <w:sz w:val="22"/>
          <w:szCs w:val="22"/>
        </w:rPr>
        <w:t xml:space="preserve"> в ингаляторе, иногда принимает папаверин и </w:t>
      </w:r>
      <w:r w:rsidRPr="0075474F">
        <w:rPr>
          <w:sz w:val="22"/>
          <w:szCs w:val="22"/>
        </w:rPr>
        <w:t>платифиллин</w:t>
      </w:r>
      <w:r w:rsidRPr="0075474F">
        <w:rPr>
          <w:sz w:val="22"/>
          <w:szCs w:val="22"/>
        </w:rPr>
        <w:t xml:space="preserve">.  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В судебном заседании опрошен инспектор ОГИБДД по Нижнегорскому району </w:t>
      </w:r>
      <w:r w:rsidRPr="0075474F">
        <w:rPr>
          <w:rStyle w:val="cat-FIOgrp-34rplc-22"/>
          <w:sz w:val="22"/>
          <w:szCs w:val="22"/>
        </w:rPr>
        <w:t>фио</w:t>
      </w:r>
      <w:r w:rsidRPr="0075474F">
        <w:rPr>
          <w:sz w:val="22"/>
          <w:szCs w:val="22"/>
        </w:rPr>
        <w:t>, который пояснил, что он находился при исполнени</w:t>
      </w:r>
      <w:r w:rsidRPr="0075474F">
        <w:rPr>
          <w:sz w:val="22"/>
          <w:szCs w:val="22"/>
        </w:rPr>
        <w:t xml:space="preserve">и служебных обязанностей, выполнял требования по безопасности дорожного движения. Так, </w:t>
      </w:r>
      <w:r w:rsidRPr="0075474F">
        <w:rPr>
          <w:rStyle w:val="cat-Dategrp-12rplc-23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в </w:t>
      </w:r>
      <w:r w:rsidRPr="0075474F">
        <w:rPr>
          <w:rStyle w:val="cat-Timegrp-44rplc-24"/>
          <w:sz w:val="22"/>
          <w:szCs w:val="22"/>
        </w:rPr>
        <w:t>время</w:t>
      </w:r>
      <w:r w:rsidRPr="0075474F">
        <w:rPr>
          <w:sz w:val="22"/>
          <w:szCs w:val="22"/>
        </w:rPr>
        <w:t xml:space="preserve">, на </w:t>
      </w:r>
      <w:r w:rsidRPr="0075474F">
        <w:rPr>
          <w:rStyle w:val="cat-UserDefinedgrp-53rplc-25"/>
          <w:sz w:val="22"/>
          <w:szCs w:val="22"/>
        </w:rPr>
        <w:t>...адрес</w:t>
      </w:r>
      <w:r w:rsidRPr="0075474F">
        <w:rPr>
          <w:sz w:val="22"/>
          <w:szCs w:val="22"/>
        </w:rPr>
        <w:t xml:space="preserve">, был выявлен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К.А., который управлял транспортным средством – </w:t>
      </w:r>
      <w:r w:rsidRPr="0075474F">
        <w:rPr>
          <w:rStyle w:val="cat-UserDefinedgrp-54rplc-27"/>
          <w:sz w:val="22"/>
          <w:szCs w:val="22"/>
        </w:rPr>
        <w:t>...марка автомобиля</w:t>
      </w:r>
      <w:r w:rsidRPr="0075474F">
        <w:rPr>
          <w:rStyle w:val="cat-UserDefinedgrp-54rplc-27"/>
          <w:sz w:val="22"/>
          <w:szCs w:val="22"/>
        </w:rPr>
        <w:t xml:space="preserve"> </w:t>
      </w:r>
      <w:r w:rsidRPr="0075474F">
        <w:rPr>
          <w:sz w:val="22"/>
          <w:szCs w:val="22"/>
        </w:rPr>
        <w:t>,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CarNumbergrp-45rplc-28"/>
          <w:sz w:val="22"/>
          <w:szCs w:val="22"/>
        </w:rPr>
        <w:t>регистрационный знак ТС</w:t>
      </w:r>
      <w:r w:rsidRPr="0075474F">
        <w:rPr>
          <w:sz w:val="22"/>
          <w:szCs w:val="22"/>
        </w:rPr>
        <w:t>, при проверке документов был</w:t>
      </w:r>
      <w:r w:rsidRPr="0075474F">
        <w:rPr>
          <w:sz w:val="22"/>
          <w:szCs w:val="22"/>
        </w:rPr>
        <w:t xml:space="preserve">и выявлены признаки опьянения резкое изменение кожных покровов лица, поведение, не соответствует обстановке. </w:t>
      </w:r>
      <w:r w:rsidRPr="0075474F">
        <w:rPr>
          <w:sz w:val="22"/>
          <w:szCs w:val="22"/>
        </w:rPr>
        <w:t xml:space="preserve">Он предложили ему пройти медицинское освидетельствование на месте с помощью прибора </w:t>
      </w:r>
      <w:r w:rsidRPr="0075474F">
        <w:rPr>
          <w:sz w:val="22"/>
          <w:szCs w:val="22"/>
        </w:rPr>
        <w:t>алкотестер</w:t>
      </w:r>
      <w:r w:rsidRPr="0075474F">
        <w:rPr>
          <w:sz w:val="22"/>
          <w:szCs w:val="22"/>
        </w:rPr>
        <w:t xml:space="preserve"> Драгер, на что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согласился, результат показал </w:t>
      </w:r>
      <w:r w:rsidRPr="0075474F">
        <w:rPr>
          <w:sz w:val="22"/>
          <w:szCs w:val="22"/>
        </w:rPr>
        <w:t>0,00 мг/л выдыхаемого воздуха, в связи с тем, что у него были достаточные основания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он предложи</w:t>
      </w:r>
      <w:r w:rsidRPr="0075474F">
        <w:rPr>
          <w:sz w:val="22"/>
          <w:szCs w:val="22"/>
        </w:rPr>
        <w:t>л пройти освидетельствование в медицинском учреждении, на что</w:t>
      </w:r>
      <w:r w:rsidRPr="0075474F">
        <w:rPr>
          <w:sz w:val="22"/>
          <w:szCs w:val="22"/>
        </w:rPr>
        <w:t xml:space="preserve"> он также согласился, в медицинском учреждении он сдал </w:t>
      </w:r>
      <w:r w:rsidRPr="0075474F">
        <w:rPr>
          <w:sz w:val="22"/>
          <w:szCs w:val="22"/>
        </w:rPr>
        <w:t>биосреду</w:t>
      </w:r>
      <w:r w:rsidRPr="0075474F">
        <w:rPr>
          <w:sz w:val="22"/>
          <w:szCs w:val="22"/>
        </w:rPr>
        <w:t xml:space="preserve">, в результате чего было установлено состояние опьянения, в моче обнаружены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>, после чего им был составлен протокол по ст</w:t>
      </w:r>
      <w:r w:rsidRPr="0075474F">
        <w:rPr>
          <w:sz w:val="22"/>
          <w:szCs w:val="22"/>
        </w:rPr>
        <w:t xml:space="preserve">. 12.8 ч. 1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РФ. При этом</w:t>
      </w:r>
      <w:r w:rsidRPr="0075474F">
        <w:rPr>
          <w:sz w:val="22"/>
          <w:szCs w:val="22"/>
        </w:rPr>
        <w:t>,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пояснял, что наркотические средства не употребляет, накануне управления транспортным средством, при этом употреблял лекарственные препараты.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Выслушав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К.А., опросив инспектора </w:t>
      </w:r>
      <w:r w:rsidRPr="0075474F">
        <w:rPr>
          <w:rStyle w:val="cat-FIOgrp-34rplc-32"/>
          <w:sz w:val="22"/>
          <w:szCs w:val="22"/>
        </w:rPr>
        <w:t>фио</w:t>
      </w:r>
      <w:r w:rsidRPr="0075474F">
        <w:rPr>
          <w:sz w:val="22"/>
          <w:szCs w:val="22"/>
        </w:rPr>
        <w:t>, осмотрев видеозапись, ог</w:t>
      </w:r>
      <w:r w:rsidRPr="0075474F">
        <w:rPr>
          <w:sz w:val="22"/>
          <w:szCs w:val="22"/>
        </w:rPr>
        <w:t xml:space="preserve">ласив и исследовав материалы дела, суд пришел к выводу о наличии в действиях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состава правонарушения, предусмотренного ст. 12.8 ч.1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исходя из следующего.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Согласно протокола об административном правонарушении 61 АГ </w:t>
      </w:r>
      <w:r w:rsidRPr="0075474F">
        <w:rPr>
          <w:rStyle w:val="cat-PhoneNumbergrp-47rplc-34"/>
          <w:sz w:val="22"/>
          <w:szCs w:val="22"/>
        </w:rPr>
        <w:t>телефон</w:t>
      </w:r>
      <w:r w:rsidRPr="0075474F">
        <w:rPr>
          <w:sz w:val="22"/>
          <w:szCs w:val="22"/>
        </w:rPr>
        <w:t xml:space="preserve"> от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Dategrp-14rplc-35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он был составлен в отношении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за то, что он </w:t>
      </w:r>
      <w:r w:rsidRPr="0075474F">
        <w:rPr>
          <w:rStyle w:val="cat-Dategrp-12rplc-37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</w:t>
      </w:r>
      <w:r w:rsidRPr="0075474F">
        <w:rPr>
          <w:sz w:val="22"/>
          <w:szCs w:val="22"/>
        </w:rPr>
        <w:t>в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Timegrp-44rplc-38"/>
          <w:sz w:val="22"/>
          <w:szCs w:val="22"/>
        </w:rPr>
        <w:t>время</w:t>
      </w:r>
      <w:r w:rsidRPr="0075474F">
        <w:rPr>
          <w:sz w:val="22"/>
          <w:szCs w:val="22"/>
        </w:rPr>
        <w:t xml:space="preserve">, на </w:t>
      </w:r>
      <w:r w:rsidRPr="0075474F">
        <w:rPr>
          <w:rStyle w:val="cat-UserDefinedgrp-53rplc-39"/>
          <w:sz w:val="22"/>
          <w:szCs w:val="22"/>
        </w:rPr>
        <w:t>...адрес</w:t>
      </w:r>
      <w:r w:rsidRPr="0075474F">
        <w:rPr>
          <w:sz w:val="22"/>
          <w:szCs w:val="22"/>
        </w:rPr>
        <w:t xml:space="preserve">, управлял транспортным средством – </w:t>
      </w:r>
      <w:r w:rsidRPr="0075474F">
        <w:rPr>
          <w:rStyle w:val="cat-UserDefinedgrp-54rplc-40"/>
          <w:sz w:val="22"/>
          <w:szCs w:val="22"/>
        </w:rPr>
        <w:t>...марка автомобиля</w:t>
      </w:r>
      <w:r w:rsidRPr="0075474F">
        <w:rPr>
          <w:sz w:val="22"/>
          <w:szCs w:val="22"/>
        </w:rPr>
        <w:t xml:space="preserve">, </w:t>
      </w:r>
      <w:r w:rsidRPr="0075474F">
        <w:rPr>
          <w:rStyle w:val="cat-CarNumbergrp-45rplc-41"/>
          <w:sz w:val="22"/>
          <w:szCs w:val="22"/>
        </w:rPr>
        <w:t>регистрационный знак ТС</w:t>
      </w:r>
      <w:r w:rsidRPr="0075474F">
        <w:rPr>
          <w:sz w:val="22"/>
          <w:szCs w:val="22"/>
        </w:rPr>
        <w:t xml:space="preserve">, в состоянии алкогольного опьянения, согласно акта медицинского освидетельствования № 2 от </w:t>
      </w:r>
      <w:r w:rsidRPr="0075474F">
        <w:rPr>
          <w:rStyle w:val="cat-Dategrp-13rplc-42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установлено состояние опьянения, данное действие не содержит уголовно наказуемого деяния, в нарушение требований п. 2.7 ПДД РФ.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соответствии с </w:t>
      </w:r>
      <w:hyperlink r:id="rId4" w:history="1">
        <w:r w:rsidRPr="0075474F">
          <w:rPr>
            <w:color w:val="0000EE"/>
            <w:sz w:val="22"/>
            <w:szCs w:val="22"/>
          </w:rPr>
          <w:t>частью 1 статьи 12.8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</w:t>
      </w:r>
      <w:r w:rsidRPr="0075474F">
        <w:rPr>
          <w:sz w:val="22"/>
          <w:szCs w:val="22"/>
        </w:rPr>
        <w:t>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Правилам дорожного движения под транспортным средством понимается устройство, предназначенное для перевозки по дорогам </w:t>
      </w:r>
      <w:r w:rsidRPr="0075474F">
        <w:rPr>
          <w:sz w:val="22"/>
          <w:szCs w:val="22"/>
        </w:rPr>
        <w:t>людей, грузов или оборудования. Таким образом, по смыслу Правил к указанным средствам относятся и объекты гужевого транспорта, однако в соответствии с данной статьей подразумевается только механическое транспортное средство.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По смыслу настоящей статьи сост</w:t>
      </w:r>
      <w:r w:rsidRPr="0075474F">
        <w:rPr>
          <w:sz w:val="22"/>
          <w:szCs w:val="22"/>
        </w:rPr>
        <w:t xml:space="preserve">ояние опьянения может быть обусловлено употреблением спиртных напитков или (и) наркотических средств, психотропных веществ, их </w:t>
      </w:r>
      <w:r w:rsidRPr="0075474F">
        <w:rPr>
          <w:sz w:val="22"/>
          <w:szCs w:val="22"/>
        </w:rPr>
        <w:t>прекурсоров</w:t>
      </w:r>
      <w:r w:rsidRPr="0075474F">
        <w:rPr>
          <w:sz w:val="22"/>
          <w:szCs w:val="22"/>
        </w:rPr>
        <w:t xml:space="preserve"> или аналогов (п. 1 комментария к ст. 6.8; о статусе спиртных напитков, установленном законодательством, п. 2 коммента</w:t>
      </w:r>
      <w:r w:rsidRPr="0075474F">
        <w:rPr>
          <w:sz w:val="22"/>
          <w:szCs w:val="22"/>
        </w:rPr>
        <w:t>рия к ст. 6.10).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75474F">
        <w:rPr>
          <w:sz w:val="22"/>
          <w:szCs w:val="22"/>
        </w:rPr>
        <w:t xml:space="preserve">Административная ответственность, предусмотренная </w:t>
      </w:r>
      <w:hyperlink r:id="rId5" w:history="1">
        <w:r w:rsidRPr="0075474F">
          <w:rPr>
            <w:color w:val="0000EE"/>
            <w:sz w:val="22"/>
            <w:szCs w:val="22"/>
          </w:rPr>
          <w:t>статьей 12.8</w:t>
        </w:r>
      </w:hyperlink>
      <w:r w:rsidRPr="0075474F">
        <w:rPr>
          <w:sz w:val="22"/>
          <w:szCs w:val="22"/>
        </w:rPr>
        <w:t xml:space="preserve"> и </w:t>
      </w:r>
      <w:hyperlink r:id="rId6" w:history="1">
        <w:r w:rsidRPr="0075474F">
          <w:rPr>
            <w:color w:val="0000EE"/>
            <w:sz w:val="22"/>
            <w:szCs w:val="22"/>
          </w:rPr>
          <w:t>ча</w:t>
        </w:r>
        <w:r w:rsidRPr="0075474F">
          <w:rPr>
            <w:color w:val="0000EE"/>
            <w:sz w:val="22"/>
            <w:szCs w:val="22"/>
          </w:rPr>
          <w:t>стью 3 статьи 12.27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</w:t>
      </w:r>
      <w:r w:rsidRPr="0075474F">
        <w:rPr>
          <w:sz w:val="22"/>
          <w:szCs w:val="22"/>
        </w:rPr>
        <w:t>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силу </w:t>
      </w:r>
      <w:hyperlink r:id="rId7" w:history="1">
        <w:r w:rsidRPr="0075474F">
          <w:rPr>
            <w:color w:val="0000EE"/>
            <w:sz w:val="22"/>
            <w:szCs w:val="22"/>
          </w:rPr>
          <w:t>абзаца 1 пункта 2.7</w:t>
        </w:r>
      </w:hyperlink>
      <w:r w:rsidRPr="0075474F">
        <w:rPr>
          <w:sz w:val="22"/>
          <w:szCs w:val="22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</w:t>
      </w:r>
      <w:r w:rsidRPr="0075474F">
        <w:rPr>
          <w:sz w:val="22"/>
          <w:szCs w:val="22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75474F">
        <w:rPr>
          <w:sz w:val="22"/>
          <w:szCs w:val="22"/>
        </w:rPr>
        <w:t>ь движения.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Как следует из материалов дела,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К.А., </w:t>
      </w:r>
      <w:r w:rsidRPr="0075474F">
        <w:rPr>
          <w:rStyle w:val="cat-Dategrp-12rplc-45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</w:t>
      </w:r>
      <w:r w:rsidRPr="0075474F">
        <w:rPr>
          <w:sz w:val="22"/>
          <w:szCs w:val="22"/>
        </w:rPr>
        <w:t>в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Timegrp-44rplc-46"/>
          <w:sz w:val="22"/>
          <w:szCs w:val="22"/>
        </w:rPr>
        <w:t>время</w:t>
      </w:r>
      <w:r w:rsidRPr="0075474F">
        <w:rPr>
          <w:sz w:val="22"/>
          <w:szCs w:val="22"/>
        </w:rPr>
        <w:t xml:space="preserve">, на </w:t>
      </w:r>
      <w:r w:rsidRPr="0075474F">
        <w:rPr>
          <w:rStyle w:val="cat-UserDefinedgrp-53rplc-47"/>
          <w:sz w:val="22"/>
          <w:szCs w:val="22"/>
        </w:rPr>
        <w:t>...адрес</w:t>
      </w:r>
      <w:r w:rsidRPr="0075474F">
        <w:rPr>
          <w:sz w:val="22"/>
          <w:szCs w:val="22"/>
        </w:rPr>
        <w:t xml:space="preserve">, управлял транспортным средством – </w:t>
      </w:r>
      <w:r w:rsidRPr="0075474F">
        <w:rPr>
          <w:rStyle w:val="cat-UserDefinedgrp-54rplc-48"/>
          <w:sz w:val="22"/>
          <w:szCs w:val="22"/>
        </w:rPr>
        <w:t>...марка автомобиля</w:t>
      </w:r>
      <w:r w:rsidRPr="0075474F">
        <w:rPr>
          <w:sz w:val="22"/>
          <w:szCs w:val="22"/>
        </w:rPr>
        <w:t xml:space="preserve">, </w:t>
      </w:r>
      <w:r w:rsidRPr="0075474F">
        <w:rPr>
          <w:rStyle w:val="cat-CarNumbergrp-45rplc-49"/>
          <w:sz w:val="22"/>
          <w:szCs w:val="22"/>
        </w:rPr>
        <w:t>регистрационный знак ТС</w:t>
      </w:r>
      <w:r w:rsidRPr="0075474F">
        <w:rPr>
          <w:sz w:val="22"/>
          <w:szCs w:val="22"/>
        </w:rPr>
        <w:t xml:space="preserve">, в состоянии алкогольного опьянения, согласно акта медицинского освидетельствования № 2 от </w:t>
      </w:r>
      <w:r w:rsidRPr="0075474F">
        <w:rPr>
          <w:rStyle w:val="cat-Dategrp-13rplc-50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установлено состояние опьянения </w:t>
      </w:r>
      <w:r w:rsidRPr="0075474F">
        <w:rPr>
          <w:rStyle w:val="cat-Dategrp-16rplc-51"/>
          <w:sz w:val="22"/>
          <w:szCs w:val="22"/>
        </w:rPr>
        <w:t>дата</w:t>
      </w:r>
      <w:r w:rsidRPr="0075474F">
        <w:rPr>
          <w:sz w:val="22"/>
          <w:szCs w:val="22"/>
        </w:rPr>
        <w:t>, данное действие не содержит уголовно наказуемого деяния, в нарушение требований п. 2.7 ПДД РФ.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Из протокола 61 АМ № </w:t>
      </w:r>
      <w:r w:rsidRPr="0075474F">
        <w:rPr>
          <w:rStyle w:val="cat-UserDefinedgrp-55rplc-52"/>
          <w:sz w:val="22"/>
          <w:szCs w:val="22"/>
        </w:rPr>
        <w:t>...номер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от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Dategrp-13rplc-53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об отстранении от управления транспортными средствами установлено, что основание</w:t>
      </w:r>
      <w:r w:rsidRPr="0075474F">
        <w:rPr>
          <w:sz w:val="22"/>
          <w:szCs w:val="22"/>
        </w:rPr>
        <w:t xml:space="preserve">м для отстранения от управления транспортным средством явилось наличие признаком: изменение окраски кожных покровов лица, поведение, не соответствующее обстановке. Основанием </w:t>
      </w:r>
      <w:r w:rsidRPr="0075474F">
        <w:rPr>
          <w:sz w:val="22"/>
          <w:szCs w:val="22"/>
        </w:rPr>
        <w:t>для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направление</w:t>
      </w:r>
      <w:r w:rsidRPr="0075474F">
        <w:rPr>
          <w:sz w:val="22"/>
          <w:szCs w:val="22"/>
        </w:rPr>
        <w:t xml:space="preserve"> на медицинское освидетельствование, явилось то обстоятельство, а </w:t>
      </w:r>
      <w:r w:rsidRPr="0075474F">
        <w:rPr>
          <w:sz w:val="22"/>
          <w:szCs w:val="22"/>
        </w:rPr>
        <w:t xml:space="preserve">именно: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на которое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был согласен, о чем поставил свою</w:t>
      </w:r>
      <w:r w:rsidRPr="0075474F">
        <w:rPr>
          <w:sz w:val="22"/>
          <w:szCs w:val="22"/>
        </w:rPr>
        <w:t xml:space="preserve"> подпись (л.д.7).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акта медицинского освидетельствования № 2 от </w:t>
      </w:r>
      <w:r w:rsidRPr="0075474F">
        <w:rPr>
          <w:rStyle w:val="cat-Dategrp-12rplc-55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где установлено, что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согласно результатов химико-токсикологического исследования биологических объектов № 715 от </w:t>
      </w:r>
      <w:r w:rsidRPr="0075474F">
        <w:rPr>
          <w:rStyle w:val="cat-Dategrp-16rplc-57"/>
          <w:sz w:val="22"/>
          <w:szCs w:val="22"/>
        </w:rPr>
        <w:t>дат</w:t>
      </w:r>
      <w:r w:rsidRPr="0075474F">
        <w:rPr>
          <w:rStyle w:val="cat-Dategrp-16rplc-57"/>
          <w:sz w:val="22"/>
          <w:szCs w:val="22"/>
        </w:rPr>
        <w:t>а</w:t>
      </w:r>
      <w:r w:rsidRPr="0075474F">
        <w:rPr>
          <w:sz w:val="22"/>
          <w:szCs w:val="22"/>
        </w:rPr>
        <w:t>-</w:t>
      </w:r>
      <w:r w:rsidRPr="0075474F">
        <w:rPr>
          <w:sz w:val="22"/>
          <w:szCs w:val="22"/>
        </w:rPr>
        <w:t xml:space="preserve"> обнаружены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Также,</w:t>
      </w:r>
      <w:r w:rsidRPr="0075474F">
        <w:rPr>
          <w:sz w:val="22"/>
          <w:szCs w:val="22"/>
        </w:rPr>
        <w:t xml:space="preserve"> согласно справки о результатах химико-токсикологического исследования № 715 </w:t>
      </w:r>
      <w:r w:rsidRPr="0075474F">
        <w:rPr>
          <w:sz w:val="22"/>
          <w:szCs w:val="22"/>
        </w:rPr>
        <w:t>от</w:t>
      </w:r>
      <w:r w:rsidRPr="0075474F">
        <w:rPr>
          <w:sz w:val="22"/>
          <w:szCs w:val="22"/>
        </w:rPr>
        <w:t xml:space="preserve"> </w:t>
      </w:r>
      <w:r w:rsidRPr="0075474F">
        <w:rPr>
          <w:rStyle w:val="cat-Dategrp-16rplc-58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выданной ГБУ ЗР «Крымским научно-исследовательским центром наркологии» у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обнаружены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>, а также согласно сообщения указано, что обнаруженные в моче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 xml:space="preserve"> являются веществами растительного происхождения и в состав указанных в запросе препаратов не входят. 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ходе медицинского освидетельствования у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были обнаружены признаки опьянения, предусмотренные приложением N 2 к Порядку проведе</w:t>
      </w:r>
      <w:r w:rsidRPr="0075474F">
        <w:rPr>
          <w:sz w:val="22"/>
          <w:szCs w:val="22"/>
        </w:rPr>
        <w:t xml:space="preserve">ния медицинского </w:t>
      </w:r>
      <w:r w:rsidRPr="0075474F">
        <w:rPr>
          <w:sz w:val="22"/>
          <w:szCs w:val="22"/>
        </w:rPr>
        <w:t xml:space="preserve">освидетельствования на состояние опьянения (алкогольного, наркотического или иного токсического), утвержденному </w:t>
      </w:r>
      <w:hyperlink r:id="rId8" w:history="1">
        <w:r w:rsidRPr="0075474F">
          <w:rPr>
            <w:color w:val="0000EE"/>
            <w:sz w:val="22"/>
            <w:szCs w:val="22"/>
          </w:rPr>
          <w:t>приказом</w:t>
        </w:r>
      </w:hyperlink>
      <w:r w:rsidRPr="0075474F">
        <w:rPr>
          <w:sz w:val="22"/>
          <w:szCs w:val="22"/>
        </w:rPr>
        <w:t xml:space="preserve"> Министерства здравоохранения РФ от 18 декабря 2015 года N 933н.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 xml:space="preserve">В результате данного этапа исследования в исследуемом биологическом материале (моче) выявлено наличие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 xml:space="preserve">, который </w:t>
      </w:r>
      <w:hyperlink r:id="rId9" w:history="1">
        <w:r w:rsidRPr="0075474F">
          <w:rPr>
            <w:color w:val="0000EE"/>
            <w:sz w:val="22"/>
            <w:szCs w:val="22"/>
          </w:rPr>
          <w:t>постановлением</w:t>
        </w:r>
      </w:hyperlink>
      <w:r w:rsidRPr="0075474F">
        <w:rPr>
          <w:sz w:val="22"/>
          <w:szCs w:val="22"/>
        </w:rPr>
        <w:t xml:space="preserve"> Правительства Российской Федерации от 30 октября 2010 года N 882 отнесен к списку II Перечня наркотических средств, оборот которых запрещен в Рос</w:t>
      </w:r>
      <w:r w:rsidRPr="0075474F">
        <w:rPr>
          <w:sz w:val="22"/>
          <w:szCs w:val="22"/>
        </w:rPr>
        <w:t>сийской Федерации,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</w:t>
      </w:r>
      <w:r w:rsidRPr="0075474F">
        <w:rPr>
          <w:sz w:val="22"/>
          <w:szCs w:val="22"/>
        </w:rPr>
        <w:t xml:space="preserve"> Российской Федерации (список II).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Вышеназванный этап </w:t>
      </w:r>
      <w:r w:rsidRPr="0075474F">
        <w:rPr>
          <w:sz w:val="22"/>
          <w:szCs w:val="22"/>
        </w:rPr>
        <w:t xml:space="preserve">исследования не противоречит Приложению N 3 к Порядку проведения медицинского освидетельствования на состояние опьянения (алкогольного, наркотического или иного токсического), которым предусмотрено исследование мочи на наличие </w:t>
      </w:r>
      <w:r w:rsidRPr="0075474F">
        <w:rPr>
          <w:sz w:val="22"/>
          <w:szCs w:val="22"/>
        </w:rPr>
        <w:t>каннабиноидов</w:t>
      </w:r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Довод заявител</w:t>
      </w:r>
      <w:r w:rsidRPr="0075474F">
        <w:rPr>
          <w:sz w:val="22"/>
          <w:szCs w:val="22"/>
        </w:rPr>
        <w:t xml:space="preserve">я о том, что обнаруженное в пробе биологического объекта (моче) вещество может </w:t>
      </w:r>
      <w:r w:rsidRPr="0075474F">
        <w:rPr>
          <w:sz w:val="22"/>
          <w:szCs w:val="22"/>
        </w:rPr>
        <w:t>относится</w:t>
      </w:r>
      <w:r w:rsidRPr="0075474F">
        <w:rPr>
          <w:sz w:val="22"/>
          <w:szCs w:val="22"/>
        </w:rPr>
        <w:t xml:space="preserve"> к лекарственным препаратам, которые ему прописал врач для купирования приступов </w:t>
      </w:r>
      <w:r w:rsidRPr="0075474F">
        <w:rPr>
          <w:sz w:val="22"/>
          <w:szCs w:val="22"/>
        </w:rPr>
        <w:t>аситы</w:t>
      </w:r>
      <w:r w:rsidRPr="0075474F">
        <w:rPr>
          <w:sz w:val="22"/>
          <w:szCs w:val="22"/>
        </w:rPr>
        <w:t xml:space="preserve"> и он ничего другого не употребляет,  является несостоятельным и опровергается раз</w:t>
      </w:r>
      <w:r w:rsidRPr="0075474F">
        <w:rPr>
          <w:sz w:val="22"/>
          <w:szCs w:val="22"/>
        </w:rPr>
        <w:t xml:space="preserve">ъяснением главного врача </w:t>
      </w:r>
      <w:r w:rsidRPr="0075474F">
        <w:rPr>
          <w:rStyle w:val="cat-FIOgrp-36rplc-64"/>
          <w:sz w:val="22"/>
          <w:szCs w:val="22"/>
        </w:rPr>
        <w:t>фио</w:t>
      </w:r>
      <w:r w:rsidRPr="0075474F">
        <w:rPr>
          <w:sz w:val="22"/>
          <w:szCs w:val="22"/>
        </w:rPr>
        <w:t xml:space="preserve">, согласного которому указано, что обнаруженные в моче </w:t>
      </w:r>
      <w:r w:rsidRPr="0075474F">
        <w:rPr>
          <w:sz w:val="22"/>
          <w:szCs w:val="22"/>
        </w:rPr>
        <w:t>каннабиоиды</w:t>
      </w:r>
      <w:r w:rsidRPr="0075474F">
        <w:rPr>
          <w:sz w:val="22"/>
          <w:szCs w:val="22"/>
        </w:rPr>
        <w:t xml:space="preserve"> являются веществами растительного происхождения и в состав указанных Шишковым К.А. лекарственных препаратов, применяемых им не входят, что исключает возможность </w:t>
      </w:r>
      <w:r w:rsidRPr="0075474F">
        <w:rPr>
          <w:sz w:val="22"/>
          <w:szCs w:val="22"/>
        </w:rPr>
        <w:t>того, что результат опьянения установлен на основании употреблении лекарственных препаратов.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Также суд, не принимает в качестве доказательства акт медицинского освидетельствования № 309 от </w:t>
      </w:r>
      <w:r w:rsidRPr="0075474F">
        <w:rPr>
          <w:rStyle w:val="cat-Dategrp-19rplc-66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 и справку ХТИ № 879 от </w:t>
      </w:r>
      <w:r w:rsidRPr="0075474F">
        <w:rPr>
          <w:rStyle w:val="cat-Dategrp-20rplc-67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приобщенный </w:t>
      </w:r>
      <w:r w:rsidRPr="0075474F">
        <w:rPr>
          <w:rStyle w:val="cat-FIOgrp-37rplc-68"/>
          <w:sz w:val="22"/>
          <w:szCs w:val="22"/>
        </w:rPr>
        <w:t>фио</w:t>
      </w:r>
      <w:r w:rsidRPr="0075474F">
        <w:rPr>
          <w:sz w:val="22"/>
          <w:szCs w:val="22"/>
        </w:rPr>
        <w:t xml:space="preserve"> в ходе судебного </w:t>
      </w:r>
      <w:r w:rsidRPr="0075474F">
        <w:rPr>
          <w:sz w:val="22"/>
          <w:szCs w:val="22"/>
        </w:rPr>
        <w:t>рассмотрения дела, поскольку с момента совершения до момента освидетельствования прошло длительное время и установить наличие опьянения не представляется возможным.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Указанные обстоятельства подтверждаются исследованными в судебном заседании допустимыми и д</w:t>
      </w:r>
      <w:r w:rsidRPr="0075474F">
        <w:rPr>
          <w:sz w:val="22"/>
          <w:szCs w:val="22"/>
        </w:rPr>
        <w:t>остоверными доказательствами, которые согласуются между собой: протоколом об административном правонарушении (л.д. 2); определением о возбуждении дела об административном правонарушении (л.д.3); протоколом об отстранении от управления транспортным средство</w:t>
      </w:r>
      <w:r w:rsidRPr="0075474F">
        <w:rPr>
          <w:sz w:val="22"/>
          <w:szCs w:val="22"/>
        </w:rPr>
        <w:t>м (л.д.4); распечаткой освидетельствования с помощью газоанализатора Драгер (л.д.5);</w:t>
      </w:r>
      <w:r w:rsidRPr="0075474F">
        <w:rPr>
          <w:sz w:val="22"/>
          <w:szCs w:val="22"/>
        </w:rPr>
        <w:t xml:space="preserve"> актом освидетельствования на состояние опьянения от </w:t>
      </w:r>
      <w:r w:rsidRPr="0075474F">
        <w:rPr>
          <w:rStyle w:val="cat-Dategrp-13rplc-69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(л.д.6); протоколом о направлении на медицинское освидетельствование, где в графе пройти медицинское освидетельств</w:t>
      </w:r>
      <w:r w:rsidRPr="0075474F">
        <w:rPr>
          <w:sz w:val="22"/>
          <w:szCs w:val="22"/>
        </w:rPr>
        <w:t xml:space="preserve">ование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указал, что </w:t>
      </w:r>
      <w:r w:rsidRPr="0075474F">
        <w:rPr>
          <w:sz w:val="22"/>
          <w:szCs w:val="22"/>
        </w:rPr>
        <w:t>согласен</w:t>
      </w:r>
      <w:r w:rsidRPr="0075474F">
        <w:rPr>
          <w:sz w:val="22"/>
          <w:szCs w:val="22"/>
        </w:rPr>
        <w:t xml:space="preserve"> и поставил свою подпись (л.д.7); справкой о результатах медицинского освидетельствования на состояние опьянения № 2 от </w:t>
      </w:r>
      <w:r w:rsidRPr="0075474F">
        <w:rPr>
          <w:rStyle w:val="cat-Dategrp-13rplc-71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(л.д.8); </w:t>
      </w:r>
      <w:r w:rsidRPr="0075474F">
        <w:rPr>
          <w:sz w:val="22"/>
          <w:szCs w:val="22"/>
        </w:rPr>
        <w:t>актом освидетельствования на состояние алкогольного опьянения с записью результатов</w:t>
      </w:r>
      <w:r w:rsidRPr="0075474F">
        <w:rPr>
          <w:sz w:val="22"/>
          <w:szCs w:val="22"/>
        </w:rPr>
        <w:t xml:space="preserve"> исследования № 2 от </w:t>
      </w:r>
      <w:r w:rsidRPr="0075474F">
        <w:rPr>
          <w:rStyle w:val="cat-Dategrp-13rplc-72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(л.д. 12), справкой о результатах химико-токсикологического исследования от </w:t>
      </w:r>
      <w:r w:rsidRPr="0075474F">
        <w:rPr>
          <w:rStyle w:val="cat-Dategrp-16rplc-73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№ 715, где указано, что обнаружены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 xml:space="preserve"> (л.д.13) и другими материалами дела, которые были оглашены в судебном заседании. 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</w:t>
      </w:r>
      <w:r w:rsidRPr="0075474F">
        <w:rPr>
          <w:sz w:val="22"/>
          <w:szCs w:val="22"/>
        </w:rPr>
        <w:t>В судебном</w:t>
      </w:r>
      <w:r w:rsidRPr="0075474F">
        <w:rPr>
          <w:sz w:val="22"/>
          <w:szCs w:val="22"/>
        </w:rPr>
        <w:t xml:space="preserve"> заседании с достоверностью установлено, что факт нахождения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в состоянии опьянения подтверждается актом медицинского освидетельствования на состояние опьянения № 2 от </w:t>
      </w:r>
      <w:r w:rsidRPr="0075474F">
        <w:rPr>
          <w:rStyle w:val="cat-Dategrp-13rplc-75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 и справкой о результатах ХТИ от </w:t>
      </w:r>
      <w:r w:rsidRPr="0075474F">
        <w:rPr>
          <w:rStyle w:val="cat-Dategrp-13rplc-76"/>
          <w:sz w:val="22"/>
          <w:szCs w:val="22"/>
        </w:rPr>
        <w:t>дата</w:t>
      </w:r>
      <w:r w:rsidRPr="0075474F">
        <w:rPr>
          <w:sz w:val="22"/>
          <w:szCs w:val="22"/>
        </w:rPr>
        <w:t>, согласно которых по результатам о</w:t>
      </w:r>
      <w:r w:rsidRPr="0075474F">
        <w:rPr>
          <w:sz w:val="22"/>
          <w:szCs w:val="22"/>
        </w:rPr>
        <w:t xml:space="preserve">свидетельствования установлено нахождение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в состоянии наркотического опьянения </w:t>
      </w:r>
      <w:r w:rsidRPr="0075474F">
        <w:rPr>
          <w:rStyle w:val="cat-Dategrp-16rplc-78"/>
          <w:sz w:val="22"/>
          <w:szCs w:val="22"/>
        </w:rPr>
        <w:t>дата</w:t>
      </w:r>
      <w:r w:rsidRPr="0075474F">
        <w:rPr>
          <w:sz w:val="22"/>
          <w:szCs w:val="22"/>
        </w:rPr>
        <w:t xml:space="preserve">, а также письмом главного врача </w:t>
      </w:r>
      <w:r w:rsidRPr="0075474F">
        <w:rPr>
          <w:rStyle w:val="cat-FIOgrp-36rplc-79"/>
          <w:sz w:val="22"/>
          <w:szCs w:val="22"/>
        </w:rPr>
        <w:t>фио</w:t>
      </w:r>
      <w:r w:rsidRPr="0075474F">
        <w:rPr>
          <w:sz w:val="22"/>
          <w:szCs w:val="22"/>
        </w:rPr>
        <w:t xml:space="preserve"> от </w:t>
      </w:r>
      <w:r w:rsidRPr="0075474F">
        <w:rPr>
          <w:rStyle w:val="cat-Dategrp-21rplc-80"/>
          <w:sz w:val="22"/>
          <w:szCs w:val="22"/>
        </w:rPr>
        <w:t>дата</w:t>
      </w:r>
      <w:r w:rsidRPr="0075474F">
        <w:rPr>
          <w:sz w:val="22"/>
          <w:szCs w:val="22"/>
        </w:rPr>
        <w:t>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Факт управления </w:t>
      </w:r>
      <w:r w:rsidRPr="0075474F">
        <w:rPr>
          <w:sz w:val="22"/>
          <w:szCs w:val="22"/>
        </w:rPr>
        <w:t>Шашковым</w:t>
      </w:r>
      <w:r w:rsidRPr="0075474F">
        <w:rPr>
          <w:sz w:val="22"/>
          <w:szCs w:val="22"/>
        </w:rPr>
        <w:t xml:space="preserve"> К.А. транспортным средством при указанных в протоколе об административном прав</w:t>
      </w:r>
      <w:r w:rsidRPr="0075474F">
        <w:rPr>
          <w:sz w:val="22"/>
          <w:szCs w:val="22"/>
        </w:rPr>
        <w:t>онарушении обстоятельствах подтверждается как его показаниями, так и другими материалами дела.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Согласно протокола о направлении на медицинское освидетельствование на состояние опьянения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согласился пройти медицинское освидетельствование, о чем </w:t>
      </w:r>
      <w:r w:rsidRPr="0075474F">
        <w:rPr>
          <w:sz w:val="22"/>
          <w:szCs w:val="22"/>
        </w:rPr>
        <w:t>имеется его подпись, основанием для направления на медицинское освидетельствование на состояние опьянения явились наличие достаточных оснований полагать, что водитель транспортного средства находится в состоянии опьянения и отрицательном результате освидет</w:t>
      </w:r>
      <w:r w:rsidRPr="0075474F">
        <w:rPr>
          <w:sz w:val="22"/>
          <w:szCs w:val="22"/>
        </w:rPr>
        <w:t>ельствования на состояние алкогольного опьянения.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</w:t>
      </w:r>
      <w:hyperlink r:id="rId10" w:history="1">
        <w:r w:rsidRPr="0075474F">
          <w:rPr>
            <w:color w:val="0000EE"/>
            <w:sz w:val="22"/>
            <w:szCs w:val="22"/>
          </w:rPr>
          <w:t>статьи 26.11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11" w:history="1">
        <w:r w:rsidRPr="0075474F">
          <w:rPr>
            <w:color w:val="0000EE"/>
            <w:sz w:val="22"/>
            <w:szCs w:val="22"/>
          </w:rPr>
          <w:t>статьей 12.8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</w:t>
      </w:r>
      <w:r w:rsidRPr="0075474F">
        <w:rPr>
          <w:sz w:val="22"/>
          <w:szCs w:val="22"/>
        </w:rPr>
        <w:t>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2" w:history="1">
        <w:r w:rsidRPr="0075474F">
          <w:rPr>
            <w:color w:val="0000EE"/>
            <w:sz w:val="22"/>
            <w:szCs w:val="22"/>
          </w:rPr>
          <w:t>пункт 7</w:t>
        </w:r>
      </w:hyperlink>
      <w:r w:rsidRPr="0075474F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75474F">
        <w:rPr>
          <w:sz w:val="22"/>
          <w:szCs w:val="22"/>
        </w:rPr>
        <w:t xml:space="preserve"> части Кодекса Российской Федерации об административных правонарушениях").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силу </w:t>
      </w:r>
      <w:hyperlink r:id="rId13" w:history="1">
        <w:r w:rsidRPr="0075474F">
          <w:rPr>
            <w:color w:val="0000EE"/>
            <w:sz w:val="22"/>
            <w:szCs w:val="22"/>
          </w:rPr>
          <w:t>части 1.1 статьи 27.12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75474F">
        <w:rPr>
          <w:sz w:val="22"/>
          <w:szCs w:val="22"/>
        </w:rPr>
        <w:t xml:space="preserve">идетельствованию на состояние алкогольного опьянения в соответствии с </w:t>
      </w:r>
      <w:hyperlink r:id="rId14" w:history="1">
        <w:r w:rsidRPr="0075474F">
          <w:rPr>
            <w:color w:val="0000EE"/>
            <w:sz w:val="22"/>
            <w:szCs w:val="22"/>
          </w:rPr>
          <w:t>частью 6 данной статьи</w:t>
        </w:r>
      </w:hyperlink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</w:t>
      </w:r>
      <w:hyperlink r:id="rId14" w:history="1">
        <w:r w:rsidRPr="0075474F">
          <w:rPr>
            <w:color w:val="0000EE"/>
            <w:sz w:val="22"/>
            <w:szCs w:val="22"/>
          </w:rPr>
          <w:t>части 6 статьи 27.12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75474F">
        <w:rPr>
          <w:sz w:val="22"/>
          <w:szCs w:val="22"/>
        </w:rPr>
        <w:t>опьянения</w:t>
      </w:r>
      <w:r w:rsidRPr="0075474F">
        <w:rPr>
          <w:sz w:val="22"/>
          <w:szCs w:val="22"/>
        </w:rPr>
        <w:t xml:space="preserve"> и оформление </w:t>
      </w:r>
      <w:r w:rsidRPr="0075474F">
        <w:rPr>
          <w:sz w:val="22"/>
          <w:szCs w:val="22"/>
        </w:rPr>
        <w:t>его результатов осуществляются в порядке, установленном Правительством Российской Федерации.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 w:rsidRPr="0075474F">
          <w:rPr>
            <w:color w:val="0000EE"/>
            <w:sz w:val="22"/>
            <w:szCs w:val="22"/>
          </w:rPr>
          <w:t>Правила</w:t>
        </w:r>
      </w:hyperlink>
      <w:r w:rsidRPr="0075474F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 w:rsidRPr="0075474F">
        <w:rPr>
          <w:sz w:val="22"/>
          <w:szCs w:val="22"/>
        </w:rPr>
        <w:t>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соответствии с </w:t>
      </w:r>
      <w:hyperlink r:id="rId16" w:history="1">
        <w:r w:rsidRPr="0075474F">
          <w:rPr>
            <w:color w:val="0000EE"/>
            <w:sz w:val="22"/>
            <w:szCs w:val="22"/>
          </w:rPr>
          <w:t>пунктом 3</w:t>
        </w:r>
      </w:hyperlink>
      <w:r w:rsidRPr="0075474F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</w:t>
      </w:r>
      <w:r w:rsidRPr="0075474F">
        <w:rPr>
          <w:sz w:val="22"/>
          <w:szCs w:val="22"/>
        </w:rPr>
        <w:t>чивость позы; нарушение речи; резкое изменение окраски кожных покровов лица; поведение, не соответствующее обстановке.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По результатам проведенного медицинского освидетельствования на состояние опьянения у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было установлено состояние наркотическ</w:t>
      </w:r>
      <w:r w:rsidRPr="0075474F">
        <w:rPr>
          <w:sz w:val="22"/>
          <w:szCs w:val="22"/>
        </w:rPr>
        <w:t>ого опьянения.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Освидетельствование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на состояние опьянения проведено в соответствии с требованиями Правил.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Меры обеспечения производства по делу об административном правонарушении применены к </w:t>
      </w:r>
      <w:r w:rsidRPr="0075474F">
        <w:rPr>
          <w:sz w:val="22"/>
          <w:szCs w:val="22"/>
        </w:rPr>
        <w:t>Шашкову</w:t>
      </w:r>
      <w:r w:rsidRPr="0075474F">
        <w:rPr>
          <w:sz w:val="22"/>
          <w:szCs w:val="22"/>
        </w:rPr>
        <w:t xml:space="preserve"> К.А. в соответствии с требованиями </w:t>
      </w:r>
      <w:hyperlink r:id="rId17" w:history="1">
        <w:r w:rsidRPr="0075474F">
          <w:rPr>
            <w:color w:val="0000EE"/>
            <w:sz w:val="22"/>
            <w:szCs w:val="22"/>
          </w:rPr>
          <w:t>статьи 27.12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 w:rsidRPr="0075474F">
          <w:rPr>
            <w:color w:val="0000EE"/>
            <w:sz w:val="22"/>
            <w:szCs w:val="22"/>
          </w:rPr>
          <w:t>Правил</w:t>
        </w:r>
      </w:hyperlink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недостоверности и</w:t>
      </w:r>
      <w:r w:rsidRPr="0075474F">
        <w:rPr>
          <w:sz w:val="22"/>
          <w:szCs w:val="22"/>
        </w:rPr>
        <w:t xml:space="preserve">зложенных в них сведений,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не заявлял.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Таким образом, действия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образуют объективную сторону состава административного правонарушения, предусмотренного </w:t>
      </w:r>
      <w:hyperlink r:id="rId18" w:history="1">
        <w:r w:rsidRPr="0075474F">
          <w:rPr>
            <w:color w:val="0000EE"/>
            <w:sz w:val="22"/>
            <w:szCs w:val="22"/>
          </w:rPr>
          <w:t>частью 1 статьи 12.8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проведения освидетельствования</w:t>
      </w:r>
      <w:r w:rsidRPr="0075474F">
        <w:rPr>
          <w:sz w:val="22"/>
          <w:szCs w:val="22"/>
        </w:rPr>
        <w:t xml:space="preserve"> у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в состоянии опьянения.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</w:t>
      </w:r>
      <w:r w:rsidRPr="0075474F">
        <w:rPr>
          <w:sz w:val="22"/>
          <w:szCs w:val="22"/>
        </w:rPr>
        <w:t xml:space="preserve">В силу </w:t>
      </w:r>
      <w:hyperlink r:id="rId19" w:history="1">
        <w:r w:rsidRPr="0075474F">
          <w:rPr>
            <w:color w:val="0000EE"/>
            <w:sz w:val="22"/>
            <w:szCs w:val="22"/>
          </w:rPr>
          <w:t>абзаца 1 пункта 2.7</w:t>
        </w:r>
      </w:hyperlink>
      <w:r w:rsidRPr="0075474F">
        <w:rPr>
          <w:sz w:val="22"/>
          <w:szCs w:val="22"/>
        </w:rPr>
        <w:t xml:space="preserve"> Правил дорожного движен</w:t>
      </w:r>
      <w:r w:rsidRPr="0075474F">
        <w:rPr>
          <w:sz w:val="22"/>
          <w:szCs w:val="22"/>
        </w:rPr>
        <w:t>ия Российской Федерации, утвержденных Постановлением Совета Министров Правительства Российской Федерации от 23.10.1993 N 1090 (далее - ПДД РФ) водителю запрещается управлять транспортным средством в состоянии опьянения (алкогольного, наркотического или ино</w:t>
      </w:r>
      <w:r w:rsidRPr="0075474F">
        <w:rPr>
          <w:sz w:val="22"/>
          <w:szCs w:val="22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соответствии с </w:t>
      </w:r>
      <w:hyperlink r:id="rId20" w:history="1">
        <w:r w:rsidRPr="0075474F">
          <w:rPr>
            <w:color w:val="0000EE"/>
            <w:sz w:val="22"/>
            <w:szCs w:val="22"/>
          </w:rPr>
          <w:t>ч</w:t>
        </w:r>
        <w:r w:rsidRPr="0075474F">
          <w:rPr>
            <w:color w:val="0000EE"/>
            <w:sz w:val="22"/>
            <w:szCs w:val="22"/>
          </w:rPr>
          <w:t>. 1 ст. 12.8</w:t>
        </w:r>
      </w:hyperlink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</w:t>
      </w:r>
      <w:r w:rsidRPr="0075474F">
        <w:rPr>
          <w:sz w:val="22"/>
          <w:szCs w:val="22"/>
        </w:rPr>
        <w:t xml:space="preserve">жение административного штрафа в размере </w:t>
      </w:r>
      <w:r w:rsidRPr="0075474F">
        <w:rPr>
          <w:rStyle w:val="cat-SumInWordsgrp-39rplc-92"/>
          <w:sz w:val="22"/>
          <w:szCs w:val="22"/>
        </w:rPr>
        <w:t>сумма прописью</w:t>
      </w:r>
      <w:r w:rsidRPr="0075474F">
        <w:rPr>
          <w:sz w:val="22"/>
          <w:szCs w:val="22"/>
        </w:rPr>
        <w:t xml:space="preserve"> с лишением права управления транспортными средствами на срок от полутора до двух лет.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Согласно примечанию к данной норме употребление веществ, вызывающих алкогольное или наркотическое опьянение либо п</w:t>
      </w:r>
      <w:r w:rsidRPr="0075474F">
        <w:rPr>
          <w:sz w:val="22"/>
          <w:szCs w:val="22"/>
        </w:rPr>
        <w:t xml:space="preserve">сихотропных или иных вызывающих опьянение веществ запрещается. </w:t>
      </w:r>
      <w:r w:rsidRPr="0075474F">
        <w:rPr>
          <w:sz w:val="22"/>
          <w:szCs w:val="22"/>
        </w:rPr>
        <w:t xml:space="preserve">Административная ответственность, предусмотренная </w:t>
      </w:r>
      <w:hyperlink r:id="rId21" w:history="1">
        <w:r w:rsidRPr="0075474F">
          <w:rPr>
            <w:color w:val="0000EE"/>
            <w:sz w:val="22"/>
            <w:szCs w:val="22"/>
          </w:rPr>
          <w:t>статьей 12.8</w:t>
        </w:r>
      </w:hyperlink>
      <w:r w:rsidRPr="0075474F">
        <w:rPr>
          <w:sz w:val="22"/>
          <w:szCs w:val="22"/>
        </w:rPr>
        <w:t xml:space="preserve"> и </w:t>
      </w:r>
      <w:hyperlink r:id="rId22" w:history="1">
        <w:r w:rsidRPr="0075474F">
          <w:rPr>
            <w:color w:val="0000EE"/>
            <w:sz w:val="22"/>
            <w:szCs w:val="22"/>
          </w:rPr>
          <w:t>частью 3 статьи 12.27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</w:t>
      </w:r>
      <w:r w:rsidRPr="0075474F">
        <w:rPr>
          <w:sz w:val="22"/>
          <w:szCs w:val="22"/>
        </w:rPr>
        <w:t xml:space="preserve">вных правонарушениях, наступает в случае </w:t>
      </w:r>
      <w:r w:rsidRPr="0075474F">
        <w:rPr>
          <w:sz w:val="22"/>
          <w:szCs w:val="22"/>
        </w:rPr>
        <w:t xml:space="preserve"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 w:rsidRPr="0075474F">
        <w:rPr>
          <w:sz w:val="22"/>
          <w:szCs w:val="22"/>
        </w:rPr>
        <w:t>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75474F">
        <w:rPr>
          <w:sz w:val="22"/>
          <w:szCs w:val="22"/>
        </w:rPr>
        <w:t>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ab/>
        <w:t xml:space="preserve">Требования данной нормы, с учетом, установленных по делу обстоятельств, </w:t>
      </w:r>
      <w:r w:rsidRPr="0075474F">
        <w:rPr>
          <w:sz w:val="22"/>
          <w:szCs w:val="22"/>
        </w:rPr>
        <w:t>Шашковым</w:t>
      </w:r>
      <w:r w:rsidRPr="0075474F">
        <w:rPr>
          <w:sz w:val="22"/>
          <w:szCs w:val="22"/>
        </w:rPr>
        <w:t xml:space="preserve"> К.А. не соблюдены. 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Доказательст</w:t>
      </w:r>
      <w:r w:rsidRPr="0075474F">
        <w:rPr>
          <w:sz w:val="22"/>
          <w:szCs w:val="22"/>
        </w:rPr>
        <w:t xml:space="preserve">ва по делу являются допустимыми последовательными и не противоречивыми. 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По делу об административном правонарушении, предусмотренном </w:t>
      </w:r>
      <w:hyperlink r:id="rId23" w:history="1">
        <w:r w:rsidRPr="0075474F">
          <w:rPr>
            <w:color w:val="0000EE"/>
            <w:sz w:val="22"/>
            <w:szCs w:val="22"/>
          </w:rPr>
          <w:t>ст. 12.8</w:t>
        </w:r>
      </w:hyperlink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24" w:history="1">
        <w:r w:rsidRPr="0075474F">
          <w:rPr>
            <w:color w:val="0000EE"/>
            <w:sz w:val="22"/>
            <w:szCs w:val="22"/>
          </w:rPr>
          <w:t>пункт 7</w:t>
        </w:r>
      </w:hyperlink>
      <w:r w:rsidRPr="0075474F">
        <w:rPr>
          <w:sz w:val="22"/>
          <w:szCs w:val="22"/>
        </w:rPr>
        <w:t xml:space="preserve"> постановления Пленума Верховного Суда Российской Федерации от 24.10.2006 N 18 "О некоторых вопросах, возникающих у судов пр</w:t>
      </w:r>
      <w:r w:rsidRPr="0075474F">
        <w:rPr>
          <w:sz w:val="22"/>
          <w:szCs w:val="22"/>
        </w:rPr>
        <w:t xml:space="preserve">и применении </w:t>
      </w:r>
      <w:hyperlink r:id="rId25" w:history="1">
        <w:r w:rsidRPr="0075474F">
          <w:rPr>
            <w:color w:val="0000EE"/>
            <w:sz w:val="22"/>
            <w:szCs w:val="22"/>
          </w:rPr>
          <w:t>Особенной части</w:t>
        </w:r>
      </w:hyperlink>
      <w:r w:rsidRPr="0075474F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5474F">
        <w:rPr>
          <w:sz w:val="22"/>
          <w:szCs w:val="22"/>
        </w:rPr>
        <w:t>").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силу </w:t>
      </w:r>
      <w:hyperlink r:id="rId26" w:history="1">
        <w:r w:rsidRPr="0075474F">
          <w:rPr>
            <w:color w:val="0000EE"/>
            <w:sz w:val="22"/>
            <w:szCs w:val="22"/>
          </w:rPr>
          <w:t>ч. 1.1 ст. 27.12</w:t>
        </w:r>
      </w:hyperlink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</w:t>
      </w:r>
      <w:r w:rsidRPr="0075474F">
        <w:rPr>
          <w:sz w:val="22"/>
          <w:szCs w:val="22"/>
        </w:rPr>
        <w:t xml:space="preserve">ла об административном правонарушении, предусмотренном </w:t>
      </w:r>
      <w:hyperlink r:id="rId27" w:history="1">
        <w:r w:rsidRPr="0075474F">
          <w:rPr>
            <w:color w:val="0000EE"/>
            <w:sz w:val="22"/>
            <w:szCs w:val="22"/>
          </w:rPr>
          <w:t>статьей 12.24</w:t>
        </w:r>
      </w:hyperlink>
      <w:r w:rsidRPr="0075474F">
        <w:rPr>
          <w:sz w:val="22"/>
          <w:szCs w:val="22"/>
        </w:rPr>
        <w:t xml:space="preserve"> настоящего Кодекса, подлежит о</w:t>
      </w:r>
      <w:r w:rsidRPr="0075474F">
        <w:rPr>
          <w:sz w:val="22"/>
          <w:szCs w:val="22"/>
        </w:rPr>
        <w:t xml:space="preserve">свидетельствованию на состояние алкогольного опьянения в соответствии с </w:t>
      </w:r>
      <w:hyperlink r:id="rId28" w:history="1">
        <w:r w:rsidRPr="0075474F">
          <w:rPr>
            <w:color w:val="0000EE"/>
            <w:sz w:val="22"/>
            <w:szCs w:val="22"/>
          </w:rPr>
          <w:t>частью 6 настоящей</w:t>
        </w:r>
        <w:r w:rsidRPr="0075474F">
          <w:rPr>
            <w:color w:val="0000EE"/>
            <w:sz w:val="22"/>
            <w:szCs w:val="22"/>
          </w:rPr>
          <w:t xml:space="preserve"> статьи</w:t>
        </w:r>
      </w:hyperlink>
      <w:r w:rsidRPr="0075474F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 w:rsidRPr="0075474F">
        <w:rPr>
          <w:sz w:val="22"/>
          <w:szCs w:val="22"/>
        </w:rP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C340F" w:rsidRPr="0075474F">
      <w:pPr>
        <w:ind w:firstLine="540"/>
        <w:jc w:val="both"/>
        <w:rPr>
          <w:sz w:val="22"/>
          <w:szCs w:val="22"/>
        </w:rPr>
      </w:pPr>
      <w:hyperlink r:id="rId29" w:history="1">
        <w:r w:rsidRPr="0075474F" w:rsidR="00495F46">
          <w:rPr>
            <w:color w:val="0000EE"/>
            <w:sz w:val="22"/>
            <w:szCs w:val="22"/>
          </w:rPr>
          <w:t>Подпунктом 1 пункта 5</w:t>
        </w:r>
      </w:hyperlink>
      <w:r w:rsidRPr="0075474F" w:rsidR="00495F46">
        <w:rPr>
          <w:sz w:val="22"/>
          <w:szCs w:val="22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</w:t>
      </w:r>
      <w:r w:rsidRPr="0075474F" w:rsidR="00495F46">
        <w:rPr>
          <w:sz w:val="22"/>
          <w:szCs w:val="22"/>
        </w:rPr>
        <w:t>ава России от 18.12.2015 N 933н, вступившего в силу, за исключением отдельных положений, с 26.03.2016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</w:t>
      </w:r>
      <w:r w:rsidRPr="0075474F" w:rsidR="00495F46">
        <w:rPr>
          <w:sz w:val="22"/>
          <w:szCs w:val="22"/>
        </w:rPr>
        <w:t>а основании протокола о направлении на медицинское освидетельствование, составленного в соответствии</w:t>
      </w:r>
      <w:r w:rsidRPr="0075474F" w:rsidR="00495F46">
        <w:rPr>
          <w:sz w:val="22"/>
          <w:szCs w:val="22"/>
        </w:rPr>
        <w:t xml:space="preserve"> с требованиями </w:t>
      </w:r>
      <w:hyperlink r:id="rId30" w:history="1">
        <w:r w:rsidRPr="0075474F" w:rsidR="00495F46">
          <w:rPr>
            <w:color w:val="0000EE"/>
            <w:sz w:val="22"/>
            <w:szCs w:val="22"/>
          </w:rPr>
          <w:t>ст. 27.12</w:t>
        </w:r>
      </w:hyperlink>
      <w:r w:rsidRPr="0075474F" w:rsidR="00495F46">
        <w:rPr>
          <w:sz w:val="22"/>
          <w:szCs w:val="22"/>
        </w:rPr>
        <w:t xml:space="preserve"> </w:t>
      </w:r>
      <w:r w:rsidRPr="0075474F" w:rsidR="00495F46">
        <w:rPr>
          <w:sz w:val="22"/>
          <w:szCs w:val="22"/>
        </w:rPr>
        <w:t>КоАП</w:t>
      </w:r>
      <w:r w:rsidRPr="0075474F" w:rsidR="00495F46">
        <w:rPr>
          <w:sz w:val="22"/>
          <w:szCs w:val="22"/>
        </w:rPr>
        <w:t xml:space="preserve"> РФ должностным лицом, которому предоставлено право государственного надзора и </w:t>
      </w:r>
      <w:r w:rsidRPr="0075474F" w:rsidR="00495F46">
        <w:rPr>
          <w:sz w:val="22"/>
          <w:szCs w:val="22"/>
        </w:rPr>
        <w:t>контроля за</w:t>
      </w:r>
      <w:r w:rsidRPr="0075474F" w:rsidR="00495F46">
        <w:rPr>
          <w:sz w:val="22"/>
          <w:szCs w:val="22"/>
        </w:rPr>
        <w:t xml:space="preserve"> безопасностью движения и эксплуатации транспортного средства соответствующего вида.</w:t>
      </w:r>
    </w:p>
    <w:p w:rsidR="008C340F" w:rsidRPr="0075474F">
      <w:pPr>
        <w:ind w:firstLine="540"/>
        <w:jc w:val="both"/>
        <w:rPr>
          <w:sz w:val="22"/>
          <w:szCs w:val="22"/>
        </w:rPr>
      </w:pPr>
      <w:hyperlink r:id="rId31" w:history="1">
        <w:r w:rsidRPr="0075474F" w:rsidR="00495F46">
          <w:rPr>
            <w:color w:val="0000EE"/>
            <w:sz w:val="22"/>
            <w:szCs w:val="22"/>
          </w:rPr>
          <w:t>Пунктом 8</w:t>
        </w:r>
      </w:hyperlink>
      <w:r w:rsidRPr="0075474F" w:rsidR="00495F46">
        <w:rPr>
          <w:sz w:val="22"/>
          <w:szCs w:val="22"/>
        </w:rPr>
        <w:t xml:space="preserve"> Порядка установлено, что в процессе проведения медицинского освидетельствования его результаты вносятся в Акт медицинского осви</w:t>
      </w:r>
      <w:r w:rsidRPr="0075474F" w:rsidR="00495F46">
        <w:rPr>
          <w:sz w:val="22"/>
          <w:szCs w:val="22"/>
        </w:rPr>
        <w:t>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силу </w:t>
      </w:r>
      <w:hyperlink r:id="rId32" w:history="1">
        <w:r w:rsidRPr="0075474F">
          <w:rPr>
            <w:color w:val="0000EE"/>
            <w:sz w:val="22"/>
            <w:szCs w:val="22"/>
          </w:rPr>
          <w:t>пункта 12</w:t>
        </w:r>
      </w:hyperlink>
      <w:r w:rsidRPr="0075474F">
        <w:rPr>
          <w:sz w:val="22"/>
          <w:szCs w:val="22"/>
        </w:rPr>
        <w:t xml:space="preserve"> Порядка при медицинском освидетельствовании лиц, указанных в </w:t>
      </w:r>
      <w:hyperlink r:id="rId29" w:history="1">
        <w:r w:rsidRPr="0075474F">
          <w:rPr>
            <w:color w:val="0000EE"/>
            <w:sz w:val="22"/>
            <w:szCs w:val="22"/>
          </w:rPr>
          <w:t>подпункте 1 пункта 5</w:t>
        </w:r>
      </w:hyperlink>
      <w:r w:rsidRPr="0075474F">
        <w:rPr>
          <w:sz w:val="22"/>
          <w:szCs w:val="22"/>
        </w:rPr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</w:t>
      </w:r>
      <w:r w:rsidRPr="0075474F">
        <w:rPr>
          <w:sz w:val="22"/>
          <w:szCs w:val="22"/>
        </w:rPr>
        <w:t>ыхаемого воздуха на наличие алкоголя.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</w:t>
      </w:r>
      <w:hyperlink r:id="rId33" w:history="1">
        <w:r w:rsidRPr="0075474F">
          <w:rPr>
            <w:color w:val="0000EE"/>
            <w:sz w:val="22"/>
            <w:szCs w:val="22"/>
          </w:rPr>
          <w:t>пункту 15</w:t>
        </w:r>
      </w:hyperlink>
      <w:r w:rsidRPr="0075474F">
        <w:rPr>
          <w:sz w:val="22"/>
          <w:szCs w:val="22"/>
        </w:rPr>
        <w:t xml:space="preserve"> Порядка медицинское заключение "уста</w:t>
      </w:r>
      <w:r w:rsidRPr="0075474F">
        <w:rPr>
          <w:sz w:val="22"/>
          <w:szCs w:val="22"/>
        </w:rPr>
        <w:t xml:space="preserve">новлено состояние опьянения" выносится в случае освидетельствовании лиц, указанных в </w:t>
      </w:r>
      <w:hyperlink r:id="rId29" w:history="1">
        <w:r w:rsidRPr="0075474F">
          <w:rPr>
            <w:color w:val="0000EE"/>
            <w:sz w:val="22"/>
            <w:szCs w:val="22"/>
          </w:rPr>
          <w:t>подпункте 1</w:t>
        </w:r>
        <w:r w:rsidRPr="0075474F">
          <w:rPr>
            <w:color w:val="0000EE"/>
            <w:sz w:val="22"/>
            <w:szCs w:val="22"/>
          </w:rPr>
          <w:t xml:space="preserve"> пункта 5</w:t>
        </w:r>
      </w:hyperlink>
      <w:r w:rsidRPr="0075474F">
        <w:rPr>
          <w:sz w:val="22"/>
          <w:szCs w:val="22"/>
        </w:rPr>
        <w:t xml:space="preserve">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</w:t>
      </w:r>
      <w:r w:rsidRPr="0075474F">
        <w:rPr>
          <w:sz w:val="22"/>
          <w:szCs w:val="22"/>
        </w:rPr>
        <w:t>редств и (или) психотропных веществ.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Исследовав и оценив доказательства в их совокупности, судья считает, что вина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</w:t>
      </w:r>
      <w:r w:rsidRPr="0075474F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75474F">
        <w:rPr>
          <w:sz w:val="22"/>
          <w:szCs w:val="22"/>
        </w:rPr>
        <w:t>установлена в полном объеме и подтверждается собранными по делу доказательствами.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силу части 1 статьи 13 этого закона полиция </w:t>
      </w:r>
      <w:r w:rsidRPr="0075474F">
        <w:rPr>
          <w:sz w:val="22"/>
          <w:szCs w:val="22"/>
        </w:rPr>
        <w:t>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</w:t>
      </w:r>
      <w:r w:rsidRPr="0075474F">
        <w:rPr>
          <w:sz w:val="22"/>
          <w:szCs w:val="22"/>
        </w:rPr>
        <w:t xml:space="preserve">авления ими, документы на транспортные средства и перевозимые грузы, наличие страхового полиса обязательного страхования гражданской </w:t>
      </w:r>
      <w:r w:rsidRPr="0075474F">
        <w:rPr>
          <w:sz w:val="22"/>
          <w:szCs w:val="22"/>
        </w:rPr>
        <w:t>ответственности владельца транспортного средства;</w:t>
      </w:r>
      <w:r w:rsidRPr="0075474F">
        <w:rPr>
          <w:sz w:val="22"/>
          <w:szCs w:val="22"/>
        </w:rPr>
        <w:t xml:space="preserve"> составлять протоколы об административных правонарушениях, собирать доказа</w:t>
      </w:r>
      <w:r w:rsidRPr="0075474F">
        <w:rPr>
          <w:sz w:val="22"/>
          <w:szCs w:val="22"/>
        </w:rPr>
        <w:t>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</w:t>
      </w:r>
      <w:r w:rsidRPr="0075474F">
        <w:rPr>
          <w:sz w:val="22"/>
          <w:szCs w:val="22"/>
        </w:rPr>
        <w:t>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</w:t>
      </w:r>
      <w:r w:rsidRPr="0075474F">
        <w:rPr>
          <w:sz w:val="22"/>
          <w:szCs w:val="22"/>
        </w:rPr>
        <w:t xml:space="preserve">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75474F">
        <w:rPr>
          <w:sz w:val="22"/>
          <w:szCs w:val="22"/>
        </w:rPr>
        <w:t>порядке</w:t>
      </w:r>
      <w:r w:rsidRPr="0075474F">
        <w:rPr>
          <w:sz w:val="22"/>
          <w:szCs w:val="22"/>
        </w:rPr>
        <w:t xml:space="preserve"> установленном Правительством Российской Федерац</w:t>
      </w:r>
      <w:r w:rsidRPr="0075474F">
        <w:rPr>
          <w:sz w:val="22"/>
          <w:szCs w:val="22"/>
        </w:rPr>
        <w:t>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</w:t>
      </w:r>
      <w:r w:rsidRPr="0075474F">
        <w:rPr>
          <w:sz w:val="22"/>
          <w:szCs w:val="22"/>
        </w:rPr>
        <w:t>Согласно п. 6 ч. 2 приказа Министерства зд</w:t>
      </w:r>
      <w:r w:rsidRPr="0075474F">
        <w:rPr>
          <w:sz w:val="22"/>
          <w:szCs w:val="22"/>
        </w:rPr>
        <w:t>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</w:t>
      </w:r>
      <w:r w:rsidRPr="0075474F">
        <w:rPr>
          <w:sz w:val="22"/>
          <w:szCs w:val="22"/>
        </w:rPr>
        <w:t>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27.12 Кодекса Российской Федерации об административных правонарушен</w:t>
      </w:r>
      <w:r w:rsidRPr="0075474F">
        <w:rPr>
          <w:sz w:val="22"/>
          <w:szCs w:val="22"/>
        </w:rPr>
        <w:t>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Об участии</w:t>
      </w:r>
      <w:r w:rsidRPr="0075474F">
        <w:rPr>
          <w:sz w:val="22"/>
          <w:szCs w:val="22"/>
        </w:rPr>
        <w:t xml:space="preserve">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8C340F" w:rsidRPr="0075474F">
      <w:pPr>
        <w:ind w:firstLine="426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В случае применения видеозаписи для фиксации совершения процессуальны</w:t>
      </w:r>
      <w:r w:rsidRPr="0075474F">
        <w:rPr>
          <w:sz w:val="22"/>
          <w:szCs w:val="22"/>
        </w:rPr>
        <w:t>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</w:t>
      </w:r>
      <w:r w:rsidRPr="0075474F">
        <w:rPr>
          <w:sz w:val="22"/>
          <w:szCs w:val="22"/>
        </w:rPr>
        <w:t>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Данны</w:t>
      </w:r>
      <w:r w:rsidRPr="0075474F">
        <w:rPr>
          <w:sz w:val="22"/>
          <w:szCs w:val="22"/>
        </w:rPr>
        <w:t xml:space="preserve">е правила соблюдены, нарушений не выявлено. 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</w:t>
      </w:r>
      <w:r w:rsidRPr="0075474F">
        <w:rPr>
          <w:sz w:val="22"/>
          <w:szCs w:val="22"/>
        </w:rPr>
        <w:t xml:space="preserve">тановлена его вина. 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При рассмотрении данного дела об административном правонарушении у судьи не возникло сомнений в виновности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 во вменяемом ему административном проступке, которые бы судья мог, согласно ст.1.5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толковать в пользу </w:t>
      </w:r>
      <w:r w:rsidRPr="0075474F">
        <w:rPr>
          <w:sz w:val="22"/>
          <w:szCs w:val="22"/>
        </w:rPr>
        <w:t>Шаш</w:t>
      </w:r>
      <w:r w:rsidRPr="0075474F">
        <w:rPr>
          <w:sz w:val="22"/>
          <w:szCs w:val="22"/>
        </w:rPr>
        <w:t>кова</w:t>
      </w:r>
      <w:r w:rsidRPr="0075474F">
        <w:rPr>
          <w:sz w:val="22"/>
          <w:szCs w:val="22"/>
        </w:rPr>
        <w:t xml:space="preserve"> К.А.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По результатам проведенного в отношении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медицинского освидетельствования было вынесено заключение о его нахождении в состоянии опьянения, зафиксированное в соответствующем акте медицинского освидетельствования N 2 от 20.02.2019 (л.д.</w:t>
      </w:r>
      <w:r w:rsidRPr="0075474F">
        <w:rPr>
          <w:sz w:val="22"/>
          <w:szCs w:val="22"/>
        </w:rPr>
        <w:t xml:space="preserve"> 12).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Из содержания названного акта усматривается, что состояние опьянения у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установлено на основании положительных результатов химико-токсикологического исследования биологических сред. В биологическом объекте исследования - моче обнаружены </w:t>
      </w:r>
      <w:r w:rsidRPr="0075474F">
        <w:rPr>
          <w:sz w:val="22"/>
          <w:szCs w:val="22"/>
        </w:rPr>
        <w:t>к</w:t>
      </w:r>
      <w:r w:rsidRPr="0075474F">
        <w:rPr>
          <w:sz w:val="22"/>
          <w:szCs w:val="22"/>
        </w:rPr>
        <w:t>аннабиноиды</w:t>
      </w:r>
      <w:r w:rsidRPr="0075474F">
        <w:rPr>
          <w:sz w:val="22"/>
          <w:szCs w:val="22"/>
        </w:rPr>
        <w:t>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Таким образом, действия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образуют объективную сторону состава административного правонарушения, предусмотренного </w:t>
      </w:r>
      <w:hyperlink r:id="rId34" w:history="1">
        <w:r w:rsidRPr="0075474F">
          <w:rPr>
            <w:color w:val="0000EE"/>
            <w:sz w:val="22"/>
            <w:szCs w:val="22"/>
          </w:rPr>
          <w:t>ч</w:t>
        </w:r>
        <w:r w:rsidRPr="0075474F">
          <w:rPr>
            <w:color w:val="0000EE"/>
            <w:sz w:val="22"/>
            <w:szCs w:val="22"/>
          </w:rPr>
          <w:t>. 1 ст. 12.8</w:t>
        </w:r>
      </w:hyperlink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Каких-либо объективных данных, опровергающих соответствующее заключение врача и содержание акта медицинского освидетельствования не представлено</w:t>
      </w:r>
      <w:r w:rsidRPr="0075474F">
        <w:rPr>
          <w:sz w:val="22"/>
          <w:szCs w:val="22"/>
        </w:rPr>
        <w:t>, материалы дела не содержат.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Каких-либо замечаний в ходе проведения освидетельствования, так и при составлении протокола об административном правонарушении </w:t>
      </w:r>
      <w:r w:rsidRPr="0075474F">
        <w:rPr>
          <w:sz w:val="22"/>
          <w:szCs w:val="22"/>
        </w:rPr>
        <w:t>Шашковым</w:t>
      </w:r>
      <w:r w:rsidRPr="0075474F">
        <w:rPr>
          <w:sz w:val="22"/>
          <w:szCs w:val="22"/>
        </w:rPr>
        <w:t xml:space="preserve"> К.А. заявлено не было, соответствующих возражений в материалах дела не содержится.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Из представленных материалов не усмат</w:t>
      </w:r>
      <w:r w:rsidRPr="0075474F">
        <w:rPr>
          <w:sz w:val="22"/>
          <w:szCs w:val="22"/>
        </w:rPr>
        <w:t xml:space="preserve">ривается наличие противоречий или неустранимых сомнений о доказанности вины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в совершении описанного выше административного правонарушения. 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Доводы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о том, что он употребляет лекарственные препараты для купирования приступов астмы, </w:t>
      </w:r>
      <w:r w:rsidRPr="0075474F">
        <w:rPr>
          <w:sz w:val="22"/>
          <w:szCs w:val="22"/>
        </w:rPr>
        <w:t xml:space="preserve">и о том, что наркотические вещества не употребляет, опровергаются сообщением главного врача  </w:t>
      </w:r>
      <w:r w:rsidRPr="0075474F">
        <w:rPr>
          <w:rStyle w:val="cat-FIOgrp-36rplc-108"/>
          <w:sz w:val="22"/>
          <w:szCs w:val="22"/>
        </w:rPr>
        <w:t>фио</w:t>
      </w:r>
      <w:r w:rsidRPr="0075474F">
        <w:rPr>
          <w:sz w:val="22"/>
          <w:szCs w:val="22"/>
        </w:rPr>
        <w:t xml:space="preserve">, который указывает, что обнаруженные в моче </w:t>
      </w:r>
      <w:r w:rsidRPr="0075474F">
        <w:rPr>
          <w:sz w:val="22"/>
          <w:szCs w:val="22"/>
        </w:rPr>
        <w:t>каннабиноиды</w:t>
      </w:r>
      <w:r w:rsidRPr="0075474F">
        <w:rPr>
          <w:sz w:val="22"/>
          <w:szCs w:val="22"/>
        </w:rPr>
        <w:t xml:space="preserve"> являются веществами растительного происхождения и в состав указанных препаратов не входят, не опроверг</w:t>
      </w:r>
      <w:r w:rsidRPr="0075474F">
        <w:rPr>
          <w:sz w:val="22"/>
          <w:szCs w:val="22"/>
        </w:rPr>
        <w:t xml:space="preserve">ают наличие в действиях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объективной стороны состава административного правонарушения, предусмотренного</w:t>
      </w:r>
      <w:r w:rsidRPr="0075474F">
        <w:rPr>
          <w:sz w:val="22"/>
          <w:szCs w:val="22"/>
        </w:rPr>
        <w:t xml:space="preserve"> </w:t>
      </w:r>
      <w:hyperlink r:id="rId35" w:history="1">
        <w:r w:rsidRPr="0075474F">
          <w:rPr>
            <w:color w:val="0000EE"/>
            <w:sz w:val="22"/>
            <w:szCs w:val="22"/>
          </w:rPr>
          <w:t>ч. 1 ст. 12.8</w:t>
        </w:r>
      </w:hyperlink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и не ставят под сомнение законность и обоснованность состоявшихся по делу судебных актов.</w:t>
      </w:r>
    </w:p>
    <w:p w:rsidR="008C340F" w:rsidRPr="0075474F">
      <w:pPr>
        <w:ind w:firstLine="540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Несогласие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 с оценкой имеющихся в деле доказательств, а именно, то, что у него обнаружены в моче наркотические с</w:t>
      </w:r>
      <w:r w:rsidRPr="0075474F">
        <w:rPr>
          <w:sz w:val="22"/>
          <w:szCs w:val="22"/>
        </w:rPr>
        <w:t xml:space="preserve">редства, и с толкованием судом норм </w:t>
      </w:r>
      <w:hyperlink r:id="rId36" w:history="1">
        <w:r w:rsidRPr="0075474F">
          <w:rPr>
            <w:color w:val="0000EE"/>
            <w:sz w:val="22"/>
            <w:szCs w:val="22"/>
          </w:rPr>
          <w:t>КоАП</w:t>
        </w:r>
      </w:hyperlink>
      <w:r w:rsidRPr="0075474F">
        <w:rPr>
          <w:sz w:val="22"/>
          <w:szCs w:val="22"/>
        </w:rPr>
        <w:t xml:space="preserve"> РФ и законодательства, подлежащих применению в деле, не свидетельствует о </w:t>
      </w:r>
      <w:r w:rsidRPr="0075474F">
        <w:rPr>
          <w:sz w:val="22"/>
          <w:szCs w:val="22"/>
        </w:rPr>
        <w:t xml:space="preserve">том, что имеются существенные нарушения названного </w:t>
      </w:r>
      <w:hyperlink r:id="rId36" w:history="1">
        <w:r w:rsidRPr="0075474F">
          <w:rPr>
            <w:color w:val="0000EE"/>
            <w:sz w:val="22"/>
            <w:szCs w:val="22"/>
          </w:rPr>
          <w:t>Кодекса</w:t>
        </w:r>
      </w:hyperlink>
      <w:r w:rsidRPr="0075474F">
        <w:rPr>
          <w:sz w:val="22"/>
          <w:szCs w:val="22"/>
        </w:rPr>
        <w:t xml:space="preserve"> и (или) предусмотренные им процессуальные требования.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В </w:t>
      </w:r>
      <w:r w:rsidRPr="0075474F">
        <w:rPr>
          <w:sz w:val="22"/>
          <w:szCs w:val="22"/>
        </w:rPr>
        <w:t>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 w:rsidRPr="0075474F">
        <w:rPr>
          <w:sz w:val="22"/>
          <w:szCs w:val="22"/>
        </w:rPr>
        <w:t>я совершения новых правонарушений, как самим правонарушителем, так и другими лицами.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Согласно ст. 4.1 ч.2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 w:rsidRPr="0075474F">
        <w:rPr>
          <w:sz w:val="22"/>
          <w:szCs w:val="22"/>
        </w:rPr>
        <w:t>ественное положение, обстоятельства, смягчающие и отягчающие административную ответственность.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Как усматривается из материалов дела, </w:t>
      </w:r>
      <w:r w:rsidRPr="0075474F">
        <w:rPr>
          <w:sz w:val="22"/>
          <w:szCs w:val="22"/>
        </w:rPr>
        <w:t>Шашков</w:t>
      </w:r>
      <w:r w:rsidRPr="0075474F">
        <w:rPr>
          <w:sz w:val="22"/>
          <w:szCs w:val="22"/>
        </w:rPr>
        <w:t xml:space="preserve"> К.А. в установленном законом </w:t>
      </w:r>
      <w:r w:rsidRPr="0075474F">
        <w:rPr>
          <w:sz w:val="22"/>
          <w:szCs w:val="22"/>
        </w:rPr>
        <w:t>порядке</w:t>
      </w:r>
      <w:r w:rsidRPr="0075474F">
        <w:rPr>
          <w:sz w:val="22"/>
          <w:szCs w:val="22"/>
        </w:rPr>
        <w:t xml:space="preserve"> получал специальное право управления транспортными средствами и води</w:t>
      </w:r>
      <w:r w:rsidRPr="0075474F">
        <w:rPr>
          <w:sz w:val="22"/>
          <w:szCs w:val="22"/>
        </w:rPr>
        <w:t xml:space="preserve">тельское удостоверение № </w:t>
      </w:r>
      <w:r w:rsidRPr="0075474F">
        <w:rPr>
          <w:rStyle w:val="cat-UserDefinedgrp-56rplc-112"/>
          <w:sz w:val="22"/>
          <w:szCs w:val="22"/>
        </w:rPr>
        <w:t>...номер</w:t>
      </w:r>
      <w:r w:rsidRPr="0075474F">
        <w:rPr>
          <w:sz w:val="22"/>
          <w:szCs w:val="22"/>
        </w:rPr>
        <w:t xml:space="preserve"> от </w:t>
      </w:r>
      <w:r w:rsidRPr="0075474F">
        <w:rPr>
          <w:rStyle w:val="cat-Dategrp-29rplc-113"/>
          <w:sz w:val="22"/>
          <w:szCs w:val="22"/>
        </w:rPr>
        <w:t>дата</w:t>
      </w:r>
      <w:r w:rsidRPr="0075474F">
        <w:rPr>
          <w:sz w:val="22"/>
          <w:szCs w:val="22"/>
        </w:rPr>
        <w:t>, среди лишенных права управления не значиться (л.д.15).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 w:rsidRPr="0075474F">
        <w:rPr>
          <w:sz w:val="22"/>
          <w:szCs w:val="22"/>
        </w:rPr>
        <w:t>Шашкова</w:t>
      </w:r>
      <w:r w:rsidRPr="0075474F">
        <w:rPr>
          <w:sz w:val="22"/>
          <w:szCs w:val="22"/>
        </w:rPr>
        <w:t xml:space="preserve"> К.А., наличием смя</w:t>
      </w:r>
      <w:r w:rsidRPr="0075474F">
        <w:rPr>
          <w:sz w:val="22"/>
          <w:szCs w:val="22"/>
        </w:rPr>
        <w:t xml:space="preserve">гчающих обстоятельства </w:t>
      </w:r>
      <w:r w:rsidRPr="0075474F">
        <w:rPr>
          <w:sz w:val="22"/>
          <w:szCs w:val="22"/>
        </w:rPr>
        <w:t>–и</w:t>
      </w:r>
      <w:r w:rsidRPr="0075474F">
        <w:rPr>
          <w:sz w:val="22"/>
          <w:szCs w:val="22"/>
        </w:rPr>
        <w:t>меющего на иждивении троих несовершеннолетних детей, и отсутствие отягчающих обстоятельств, а также с учетом конституционных принципов неотвратимости, справедливости и соразмерности, степени общественной опасности содеянного, прини</w:t>
      </w:r>
      <w:r w:rsidRPr="0075474F">
        <w:rPr>
          <w:sz w:val="22"/>
          <w:szCs w:val="22"/>
        </w:rPr>
        <w:t>мая во внимание характер совершенного правонарушения, имущественное положение, 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</w:t>
      </w:r>
      <w:r w:rsidRPr="0075474F">
        <w:rPr>
          <w:sz w:val="22"/>
          <w:szCs w:val="22"/>
        </w:rPr>
        <w:t>ает возможным для достижения задач законодательства об административных правонарушениях, указанных в </w:t>
      </w:r>
      <w:hyperlink r:id="rId37" w:history="1">
        <w:r w:rsidRPr="0075474F">
          <w:rPr>
            <w:color w:val="0000EE"/>
            <w:sz w:val="22"/>
            <w:szCs w:val="22"/>
          </w:rPr>
          <w:t>ст. 1.2</w:t>
        </w:r>
      </w:hyperlink>
      <w:r w:rsidRPr="0075474F">
        <w:rPr>
          <w:sz w:val="22"/>
          <w:szCs w:val="22"/>
        </w:rPr>
        <w:t> 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 РФ, назначить наказание в виде штрафа в нижнем пределе санкции </w:t>
      </w:r>
      <w:r w:rsidRPr="0075474F">
        <w:rPr>
          <w:sz w:val="22"/>
          <w:szCs w:val="22"/>
        </w:rPr>
        <w:t xml:space="preserve">статьи ст. 12.8 ч.1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РФ.</w:t>
      </w:r>
    </w:p>
    <w:p w:rsidR="008C340F" w:rsidRPr="0075474F">
      <w:pPr>
        <w:pStyle w:val="Heading1"/>
        <w:spacing w:before="0" w:after="0"/>
        <w:ind w:firstLine="708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</w:t>
      </w:r>
      <w:r w:rsidRPr="0075474F">
        <w:rPr>
          <w:b w:val="0"/>
          <w:bCs w:val="0"/>
          <w:sz w:val="22"/>
          <w:szCs w:val="22"/>
        </w:rPr>
        <w:t xml:space="preserve">На основании </w:t>
      </w:r>
      <w:r w:rsidRPr="0075474F">
        <w:rPr>
          <w:b w:val="0"/>
          <w:bCs w:val="0"/>
          <w:sz w:val="22"/>
          <w:szCs w:val="22"/>
        </w:rPr>
        <w:t>изложенного</w:t>
      </w:r>
      <w:r w:rsidRPr="0075474F">
        <w:rPr>
          <w:b w:val="0"/>
          <w:bCs w:val="0"/>
          <w:sz w:val="22"/>
          <w:szCs w:val="22"/>
        </w:rPr>
        <w:t xml:space="preserve">, руководствуясь ст. ст. 29.9, 29.10 </w:t>
      </w:r>
      <w:r w:rsidRPr="0075474F">
        <w:rPr>
          <w:b w:val="0"/>
          <w:bCs w:val="0"/>
          <w:sz w:val="22"/>
          <w:szCs w:val="22"/>
        </w:rPr>
        <w:t>КоАП</w:t>
      </w:r>
      <w:r w:rsidRPr="0075474F">
        <w:rPr>
          <w:b w:val="0"/>
          <w:bCs w:val="0"/>
          <w:sz w:val="22"/>
          <w:szCs w:val="22"/>
        </w:rPr>
        <w:t xml:space="preserve"> РФ, мировой судья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 xml:space="preserve">                                             ПОСТАНОВИЛ: </w:t>
      </w:r>
    </w:p>
    <w:p w:rsidR="008C340F" w:rsidRPr="0075474F">
      <w:pPr>
        <w:jc w:val="both"/>
        <w:rPr>
          <w:sz w:val="22"/>
          <w:szCs w:val="22"/>
        </w:rPr>
      </w:pP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rStyle w:val="cat-UserDefinedgrp-57rplc-116"/>
          <w:sz w:val="22"/>
          <w:szCs w:val="22"/>
        </w:rPr>
        <w:t>...</w:t>
      </w:r>
      <w:r w:rsidRPr="0075474F">
        <w:rPr>
          <w:rStyle w:val="cat-UserDefinedgrp-57rplc-116"/>
          <w:sz w:val="22"/>
          <w:szCs w:val="22"/>
        </w:rPr>
        <w:t>Шашкова</w:t>
      </w:r>
      <w:r w:rsidRPr="0075474F">
        <w:rPr>
          <w:rStyle w:val="cat-UserDefinedgrp-57rplc-116"/>
          <w:sz w:val="22"/>
          <w:szCs w:val="22"/>
        </w:rPr>
        <w:t xml:space="preserve"> К.А.</w:t>
      </w:r>
      <w:r w:rsidRPr="0075474F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 w:rsidRPr="0075474F">
        <w:rPr>
          <w:rStyle w:val="cat-Sumgrp-41rplc-117"/>
          <w:sz w:val="22"/>
          <w:szCs w:val="22"/>
        </w:rPr>
        <w:t>сумма</w:t>
      </w:r>
      <w:r w:rsidRPr="0075474F">
        <w:rPr>
          <w:sz w:val="22"/>
          <w:szCs w:val="22"/>
        </w:rPr>
        <w:t xml:space="preserve"> с лишением права управления транспортными средствами на срок 1 (один) год 6 (шесть) месяцев.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Штраф подлежит уплате по реквизитам: </w:t>
      </w:r>
      <w:r w:rsidRPr="0075474F">
        <w:rPr>
          <w:rStyle w:val="cat-UserDefinedgrp-58rplc-118"/>
          <w:sz w:val="22"/>
          <w:szCs w:val="22"/>
        </w:rPr>
        <w:t>...реквизиты</w:t>
      </w:r>
      <w:r w:rsidRPr="0075474F">
        <w:rPr>
          <w:rStyle w:val="cat-UserDefinedgrp-58rplc-118"/>
          <w:sz w:val="22"/>
          <w:szCs w:val="22"/>
        </w:rPr>
        <w:t xml:space="preserve"> </w:t>
      </w:r>
      <w:r w:rsidRPr="0075474F">
        <w:rPr>
          <w:sz w:val="22"/>
          <w:szCs w:val="22"/>
        </w:rPr>
        <w:t>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</w:t>
      </w:r>
      <w:r w:rsidRPr="0075474F">
        <w:rPr>
          <w:sz w:val="22"/>
          <w:szCs w:val="22"/>
        </w:rPr>
        <w:t xml:space="preserve"> района (Нижнегорский муниципальный район) Республики Крым по адресу: Республика Крым, п. Нижнегорский, ул. Победы, д. 20.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Согласно ст. 32.2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</w:t>
      </w:r>
      <w:r w:rsidRPr="0075474F">
        <w:rPr>
          <w:sz w:val="22"/>
          <w:szCs w:val="22"/>
        </w:rP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</w:t>
      </w:r>
      <w:r w:rsidRPr="0075474F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 w:rsidRPr="0075474F">
        <w:rPr>
          <w:sz w:val="22"/>
          <w:szCs w:val="22"/>
        </w:rPr>
        <w:t xml:space="preserve">редусмотренном ч. 1 ст. 20.25 Кодекса </w:t>
      </w:r>
      <w:r w:rsidRPr="0075474F">
        <w:rPr>
          <w:sz w:val="22"/>
          <w:szCs w:val="22"/>
        </w:rPr>
        <w:t xml:space="preserve"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 w:rsidRPr="0075474F">
        <w:rPr>
          <w:sz w:val="22"/>
          <w:szCs w:val="22"/>
        </w:rPr>
        <w:t xml:space="preserve">не </w:t>
      </w:r>
      <w:r w:rsidRPr="0075474F">
        <w:rPr>
          <w:rStyle w:val="cat-SumInWordsgrp-40rplc-130"/>
          <w:sz w:val="22"/>
          <w:szCs w:val="22"/>
        </w:rPr>
        <w:t>сумма прописью</w:t>
      </w:r>
      <w:r w:rsidRPr="0075474F">
        <w:rPr>
          <w:sz w:val="22"/>
          <w:szCs w:val="22"/>
        </w:rPr>
        <w:t>, либо административный арест на срок до пятнадцати суток, либо обязательные работы на срок</w:t>
      </w:r>
      <w:r w:rsidRPr="0075474F">
        <w:rPr>
          <w:sz w:val="22"/>
          <w:szCs w:val="22"/>
        </w:rPr>
        <w:t xml:space="preserve"> до пятидесяти часов.</w:t>
      </w:r>
    </w:p>
    <w:p w:rsidR="008C340F" w:rsidRPr="0075474F">
      <w:pPr>
        <w:ind w:firstLine="708"/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Разъяснено, что согласно ст. 31.5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с учетом материального положения лица, привлеченного к административной ответственн</w:t>
      </w:r>
      <w:r w:rsidRPr="0075474F">
        <w:rPr>
          <w:sz w:val="22"/>
          <w:szCs w:val="22"/>
        </w:rPr>
        <w:t>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В соответствии со ст. 32.7 </w:t>
      </w:r>
      <w:r w:rsidRPr="0075474F">
        <w:rPr>
          <w:sz w:val="22"/>
          <w:szCs w:val="22"/>
        </w:rPr>
        <w:t>КоАП</w:t>
      </w:r>
      <w:r w:rsidRPr="0075474F">
        <w:rPr>
          <w:sz w:val="22"/>
          <w:szCs w:val="22"/>
        </w:rPr>
        <w:t xml:space="preserve"> РФ, течение срока лишения специального права начинается со дня всту</w:t>
      </w:r>
      <w:r w:rsidRPr="0075474F">
        <w:rPr>
          <w:sz w:val="22"/>
          <w:szCs w:val="22"/>
        </w:rPr>
        <w:t xml:space="preserve">пления в законную силу постановления о назначении наказания в виде лишения соответствующего специального права. </w:t>
      </w:r>
      <w:r w:rsidRPr="0075474F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5474F">
        <w:rPr>
          <w:sz w:val="22"/>
          <w:szCs w:val="22"/>
        </w:rPr>
        <w:t xml:space="preserve"> лишения соответствую</w:t>
      </w:r>
      <w:r w:rsidRPr="0075474F">
        <w:rPr>
          <w:sz w:val="22"/>
          <w:szCs w:val="22"/>
        </w:rPr>
        <w:t>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</w:t>
      </w:r>
      <w:r w:rsidRPr="0075474F">
        <w:rPr>
          <w:sz w:val="22"/>
          <w:szCs w:val="22"/>
        </w:rPr>
        <w:t xml:space="preserve">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</w:t>
      </w:r>
      <w:r w:rsidRPr="0075474F">
        <w:rPr>
          <w:sz w:val="22"/>
          <w:szCs w:val="22"/>
        </w:rPr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C340F" w:rsidRPr="0075474F">
      <w:pPr>
        <w:jc w:val="both"/>
        <w:rPr>
          <w:sz w:val="22"/>
          <w:szCs w:val="22"/>
        </w:rPr>
      </w:pP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>Мировой су</w:t>
      </w:r>
      <w:r w:rsidRPr="0075474F">
        <w:rPr>
          <w:sz w:val="22"/>
          <w:szCs w:val="22"/>
        </w:rPr>
        <w:t>дья</w:t>
      </w:r>
      <w:r w:rsidRPr="0075474F">
        <w:rPr>
          <w:sz w:val="22"/>
          <w:szCs w:val="22"/>
        </w:rPr>
        <w:tab/>
      </w:r>
      <w:r w:rsidRPr="0075474F">
        <w:rPr>
          <w:sz w:val="22"/>
          <w:szCs w:val="22"/>
        </w:rPr>
        <w:tab/>
        <w:t xml:space="preserve"> </w:t>
      </w:r>
      <w:r w:rsidRPr="0075474F" w:rsidR="0075474F">
        <w:rPr>
          <w:sz w:val="22"/>
          <w:szCs w:val="22"/>
        </w:rPr>
        <w:t>/подпись/</w:t>
      </w:r>
      <w:r w:rsidRPr="0075474F">
        <w:rPr>
          <w:sz w:val="22"/>
          <w:szCs w:val="22"/>
        </w:rPr>
        <w:t xml:space="preserve">                    </w:t>
      </w:r>
      <w:r w:rsidRPr="0075474F" w:rsidR="0075474F">
        <w:rPr>
          <w:sz w:val="22"/>
          <w:szCs w:val="22"/>
        </w:rPr>
        <w:t xml:space="preserve">                    </w:t>
      </w:r>
      <w:r w:rsidRPr="0075474F">
        <w:rPr>
          <w:sz w:val="22"/>
          <w:szCs w:val="22"/>
        </w:rPr>
        <w:t>Тайганская Т.В.</w:t>
      </w:r>
    </w:p>
    <w:p w:rsidR="008C340F">
      <w:pPr>
        <w:jc w:val="both"/>
        <w:rPr>
          <w:sz w:val="28"/>
          <w:szCs w:val="28"/>
        </w:rPr>
      </w:pPr>
    </w:p>
    <w:sectPr w:rsidSect="008C340F">
      <w:headerReference w:type="default" r:id="rId3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0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5474F">
      <w:rPr>
        <w:b/>
        <w:bCs/>
        <w:noProof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C340F"/>
    <w:rsid w:val="00495F46"/>
    <w:rsid w:val="0075474F"/>
    <w:rsid w:val="008C3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2rplc-6">
    <w:name w:val="cat-FIO grp-32 rplc-6"/>
    <w:basedOn w:val="DefaultParagraphFont"/>
    <w:rsid w:val="008C340F"/>
  </w:style>
  <w:style w:type="character" w:customStyle="1" w:styleId="cat-UserDefinedgrp-52rplc-8">
    <w:name w:val="cat-UserDefined grp-52 rplc-8"/>
    <w:basedOn w:val="DefaultParagraphFont"/>
    <w:rsid w:val="008C340F"/>
  </w:style>
  <w:style w:type="character" w:customStyle="1" w:styleId="cat-Dategrp-12rplc-12">
    <w:name w:val="cat-Date grp-12 rplc-12"/>
    <w:basedOn w:val="DefaultParagraphFont"/>
    <w:rsid w:val="008C340F"/>
  </w:style>
  <w:style w:type="character" w:customStyle="1" w:styleId="cat-Timegrp-44rplc-13">
    <w:name w:val="cat-Time grp-44 rplc-13"/>
    <w:basedOn w:val="DefaultParagraphFont"/>
    <w:rsid w:val="008C340F"/>
  </w:style>
  <w:style w:type="character" w:customStyle="1" w:styleId="cat-UserDefinedgrp-53rplc-14">
    <w:name w:val="cat-UserDefined grp-53 rplc-14"/>
    <w:basedOn w:val="DefaultParagraphFont"/>
    <w:rsid w:val="008C340F"/>
  </w:style>
  <w:style w:type="character" w:customStyle="1" w:styleId="cat-CarNumbergrp-45rplc-15">
    <w:name w:val="cat-CarNumber grp-45 rplc-15"/>
    <w:basedOn w:val="DefaultParagraphFont"/>
    <w:rsid w:val="008C340F"/>
  </w:style>
  <w:style w:type="character" w:customStyle="1" w:styleId="cat-Dategrp-13rplc-16">
    <w:name w:val="cat-Date grp-13 rplc-16"/>
    <w:basedOn w:val="DefaultParagraphFont"/>
    <w:rsid w:val="008C340F"/>
  </w:style>
  <w:style w:type="character" w:customStyle="1" w:styleId="cat-Dategrp-12rplc-18">
    <w:name w:val="cat-Date grp-12 rplc-18"/>
    <w:basedOn w:val="DefaultParagraphFont"/>
    <w:rsid w:val="008C340F"/>
  </w:style>
  <w:style w:type="character" w:customStyle="1" w:styleId="cat-UserDefinedgrp-54rplc-19">
    <w:name w:val="cat-UserDefined grp-54 rplc-19"/>
    <w:basedOn w:val="DefaultParagraphFont"/>
    <w:rsid w:val="008C340F"/>
  </w:style>
  <w:style w:type="character" w:customStyle="1" w:styleId="cat-CarNumbergrp-46rplc-20">
    <w:name w:val="cat-CarNumber grp-46 rplc-20"/>
    <w:basedOn w:val="DefaultParagraphFont"/>
    <w:rsid w:val="008C340F"/>
  </w:style>
  <w:style w:type="character" w:customStyle="1" w:styleId="cat-FIOgrp-34rplc-22">
    <w:name w:val="cat-FIO grp-34 rplc-22"/>
    <w:basedOn w:val="DefaultParagraphFont"/>
    <w:rsid w:val="008C340F"/>
  </w:style>
  <w:style w:type="character" w:customStyle="1" w:styleId="cat-Dategrp-12rplc-23">
    <w:name w:val="cat-Date grp-12 rplc-23"/>
    <w:basedOn w:val="DefaultParagraphFont"/>
    <w:rsid w:val="008C340F"/>
  </w:style>
  <w:style w:type="character" w:customStyle="1" w:styleId="cat-Timegrp-44rplc-24">
    <w:name w:val="cat-Time grp-44 rplc-24"/>
    <w:basedOn w:val="DefaultParagraphFont"/>
    <w:rsid w:val="008C340F"/>
  </w:style>
  <w:style w:type="character" w:customStyle="1" w:styleId="cat-UserDefinedgrp-53rplc-25">
    <w:name w:val="cat-UserDefined grp-53 rplc-25"/>
    <w:basedOn w:val="DefaultParagraphFont"/>
    <w:rsid w:val="008C340F"/>
  </w:style>
  <w:style w:type="character" w:customStyle="1" w:styleId="cat-UserDefinedgrp-54rplc-27">
    <w:name w:val="cat-UserDefined grp-54 rplc-27"/>
    <w:basedOn w:val="DefaultParagraphFont"/>
    <w:rsid w:val="008C340F"/>
  </w:style>
  <w:style w:type="character" w:customStyle="1" w:styleId="cat-CarNumbergrp-45rplc-28">
    <w:name w:val="cat-CarNumber grp-45 rplc-28"/>
    <w:basedOn w:val="DefaultParagraphFont"/>
    <w:rsid w:val="008C340F"/>
  </w:style>
  <w:style w:type="character" w:customStyle="1" w:styleId="cat-FIOgrp-34rplc-32">
    <w:name w:val="cat-FIO grp-34 rplc-32"/>
    <w:basedOn w:val="DefaultParagraphFont"/>
    <w:rsid w:val="008C340F"/>
  </w:style>
  <w:style w:type="character" w:customStyle="1" w:styleId="cat-PhoneNumbergrp-47rplc-34">
    <w:name w:val="cat-PhoneNumber grp-47 rplc-34"/>
    <w:basedOn w:val="DefaultParagraphFont"/>
    <w:rsid w:val="008C340F"/>
  </w:style>
  <w:style w:type="character" w:customStyle="1" w:styleId="cat-Dategrp-14rplc-35">
    <w:name w:val="cat-Date grp-14 rplc-35"/>
    <w:basedOn w:val="DefaultParagraphFont"/>
    <w:rsid w:val="008C340F"/>
  </w:style>
  <w:style w:type="character" w:customStyle="1" w:styleId="cat-Dategrp-12rplc-37">
    <w:name w:val="cat-Date grp-12 rplc-37"/>
    <w:basedOn w:val="DefaultParagraphFont"/>
    <w:rsid w:val="008C340F"/>
  </w:style>
  <w:style w:type="character" w:customStyle="1" w:styleId="cat-Timegrp-44rplc-38">
    <w:name w:val="cat-Time grp-44 rplc-38"/>
    <w:basedOn w:val="DefaultParagraphFont"/>
    <w:rsid w:val="008C340F"/>
  </w:style>
  <w:style w:type="character" w:customStyle="1" w:styleId="cat-UserDefinedgrp-53rplc-39">
    <w:name w:val="cat-UserDefined grp-53 rplc-39"/>
    <w:basedOn w:val="DefaultParagraphFont"/>
    <w:rsid w:val="008C340F"/>
  </w:style>
  <w:style w:type="character" w:customStyle="1" w:styleId="cat-UserDefinedgrp-54rplc-40">
    <w:name w:val="cat-UserDefined grp-54 rplc-40"/>
    <w:basedOn w:val="DefaultParagraphFont"/>
    <w:rsid w:val="008C340F"/>
  </w:style>
  <w:style w:type="character" w:customStyle="1" w:styleId="cat-CarNumbergrp-45rplc-41">
    <w:name w:val="cat-CarNumber grp-45 rplc-41"/>
    <w:basedOn w:val="DefaultParagraphFont"/>
    <w:rsid w:val="008C340F"/>
  </w:style>
  <w:style w:type="character" w:customStyle="1" w:styleId="cat-Dategrp-13rplc-42">
    <w:name w:val="cat-Date grp-13 rplc-42"/>
    <w:basedOn w:val="DefaultParagraphFont"/>
    <w:rsid w:val="008C340F"/>
  </w:style>
  <w:style w:type="character" w:customStyle="1" w:styleId="cat-Dategrp-12rplc-45">
    <w:name w:val="cat-Date grp-12 rplc-45"/>
    <w:basedOn w:val="DefaultParagraphFont"/>
    <w:rsid w:val="008C340F"/>
  </w:style>
  <w:style w:type="character" w:customStyle="1" w:styleId="cat-Timegrp-44rplc-46">
    <w:name w:val="cat-Time grp-44 rplc-46"/>
    <w:basedOn w:val="DefaultParagraphFont"/>
    <w:rsid w:val="008C340F"/>
  </w:style>
  <w:style w:type="character" w:customStyle="1" w:styleId="cat-UserDefinedgrp-53rplc-47">
    <w:name w:val="cat-UserDefined grp-53 rplc-47"/>
    <w:basedOn w:val="DefaultParagraphFont"/>
    <w:rsid w:val="008C340F"/>
  </w:style>
  <w:style w:type="character" w:customStyle="1" w:styleId="cat-UserDefinedgrp-54rplc-48">
    <w:name w:val="cat-UserDefined grp-54 rplc-48"/>
    <w:basedOn w:val="DefaultParagraphFont"/>
    <w:rsid w:val="008C340F"/>
  </w:style>
  <w:style w:type="character" w:customStyle="1" w:styleId="cat-CarNumbergrp-45rplc-49">
    <w:name w:val="cat-CarNumber grp-45 rplc-49"/>
    <w:basedOn w:val="DefaultParagraphFont"/>
    <w:rsid w:val="008C340F"/>
  </w:style>
  <w:style w:type="character" w:customStyle="1" w:styleId="cat-Dategrp-13rplc-50">
    <w:name w:val="cat-Date grp-13 rplc-50"/>
    <w:basedOn w:val="DefaultParagraphFont"/>
    <w:rsid w:val="008C340F"/>
  </w:style>
  <w:style w:type="character" w:customStyle="1" w:styleId="cat-Dategrp-16rplc-51">
    <w:name w:val="cat-Date grp-16 rplc-51"/>
    <w:basedOn w:val="DefaultParagraphFont"/>
    <w:rsid w:val="008C340F"/>
  </w:style>
  <w:style w:type="character" w:customStyle="1" w:styleId="cat-UserDefinedgrp-55rplc-52">
    <w:name w:val="cat-UserDefined grp-55 rplc-52"/>
    <w:basedOn w:val="DefaultParagraphFont"/>
    <w:rsid w:val="008C340F"/>
  </w:style>
  <w:style w:type="character" w:customStyle="1" w:styleId="cat-Dategrp-13rplc-53">
    <w:name w:val="cat-Date grp-13 rplc-53"/>
    <w:basedOn w:val="DefaultParagraphFont"/>
    <w:rsid w:val="008C340F"/>
  </w:style>
  <w:style w:type="character" w:customStyle="1" w:styleId="cat-Dategrp-12rplc-55">
    <w:name w:val="cat-Date grp-12 rplc-55"/>
    <w:basedOn w:val="DefaultParagraphFont"/>
    <w:rsid w:val="008C340F"/>
  </w:style>
  <w:style w:type="character" w:customStyle="1" w:styleId="cat-Dategrp-16rplc-57">
    <w:name w:val="cat-Date grp-16 rplc-57"/>
    <w:basedOn w:val="DefaultParagraphFont"/>
    <w:rsid w:val="008C340F"/>
  </w:style>
  <w:style w:type="character" w:customStyle="1" w:styleId="cat-Dategrp-16rplc-58">
    <w:name w:val="cat-Date grp-16 rplc-58"/>
    <w:basedOn w:val="DefaultParagraphFont"/>
    <w:rsid w:val="008C340F"/>
  </w:style>
  <w:style w:type="character" w:customStyle="1" w:styleId="cat-FIOgrp-36rplc-64">
    <w:name w:val="cat-FIO grp-36 rplc-64"/>
    <w:basedOn w:val="DefaultParagraphFont"/>
    <w:rsid w:val="008C340F"/>
  </w:style>
  <w:style w:type="character" w:customStyle="1" w:styleId="cat-Dategrp-19rplc-66">
    <w:name w:val="cat-Date grp-19 rplc-66"/>
    <w:basedOn w:val="DefaultParagraphFont"/>
    <w:rsid w:val="008C340F"/>
  </w:style>
  <w:style w:type="character" w:customStyle="1" w:styleId="cat-Dategrp-20rplc-67">
    <w:name w:val="cat-Date grp-20 rplc-67"/>
    <w:basedOn w:val="DefaultParagraphFont"/>
    <w:rsid w:val="008C340F"/>
  </w:style>
  <w:style w:type="character" w:customStyle="1" w:styleId="cat-FIOgrp-37rplc-68">
    <w:name w:val="cat-FIO grp-37 rplc-68"/>
    <w:basedOn w:val="DefaultParagraphFont"/>
    <w:rsid w:val="008C340F"/>
  </w:style>
  <w:style w:type="character" w:customStyle="1" w:styleId="cat-Dategrp-13rplc-69">
    <w:name w:val="cat-Date grp-13 rplc-69"/>
    <w:basedOn w:val="DefaultParagraphFont"/>
    <w:rsid w:val="008C340F"/>
  </w:style>
  <w:style w:type="character" w:customStyle="1" w:styleId="cat-Dategrp-13rplc-71">
    <w:name w:val="cat-Date grp-13 rplc-71"/>
    <w:basedOn w:val="DefaultParagraphFont"/>
    <w:rsid w:val="008C340F"/>
  </w:style>
  <w:style w:type="character" w:customStyle="1" w:styleId="cat-Dategrp-13rplc-72">
    <w:name w:val="cat-Date grp-13 rplc-72"/>
    <w:basedOn w:val="DefaultParagraphFont"/>
    <w:rsid w:val="008C340F"/>
  </w:style>
  <w:style w:type="character" w:customStyle="1" w:styleId="cat-Dategrp-16rplc-73">
    <w:name w:val="cat-Date grp-16 rplc-73"/>
    <w:basedOn w:val="DefaultParagraphFont"/>
    <w:rsid w:val="008C340F"/>
  </w:style>
  <w:style w:type="character" w:customStyle="1" w:styleId="cat-Dategrp-13rplc-75">
    <w:name w:val="cat-Date grp-13 rplc-75"/>
    <w:basedOn w:val="DefaultParagraphFont"/>
    <w:rsid w:val="008C340F"/>
  </w:style>
  <w:style w:type="character" w:customStyle="1" w:styleId="cat-Dategrp-13rplc-76">
    <w:name w:val="cat-Date grp-13 rplc-76"/>
    <w:basedOn w:val="DefaultParagraphFont"/>
    <w:rsid w:val="008C340F"/>
  </w:style>
  <w:style w:type="character" w:customStyle="1" w:styleId="cat-Dategrp-16rplc-78">
    <w:name w:val="cat-Date grp-16 rplc-78"/>
    <w:basedOn w:val="DefaultParagraphFont"/>
    <w:rsid w:val="008C340F"/>
  </w:style>
  <w:style w:type="character" w:customStyle="1" w:styleId="cat-FIOgrp-36rplc-79">
    <w:name w:val="cat-FIO grp-36 rplc-79"/>
    <w:basedOn w:val="DefaultParagraphFont"/>
    <w:rsid w:val="008C340F"/>
  </w:style>
  <w:style w:type="character" w:customStyle="1" w:styleId="cat-Dategrp-21rplc-80">
    <w:name w:val="cat-Date grp-21 rplc-80"/>
    <w:basedOn w:val="DefaultParagraphFont"/>
    <w:rsid w:val="008C340F"/>
  </w:style>
  <w:style w:type="character" w:customStyle="1" w:styleId="cat-SumInWordsgrp-39rplc-92">
    <w:name w:val="cat-SumInWords grp-39 rplc-92"/>
    <w:basedOn w:val="DefaultParagraphFont"/>
    <w:rsid w:val="008C340F"/>
  </w:style>
  <w:style w:type="character" w:customStyle="1" w:styleId="cat-FIOgrp-36rplc-108">
    <w:name w:val="cat-FIO grp-36 rplc-108"/>
    <w:basedOn w:val="DefaultParagraphFont"/>
    <w:rsid w:val="008C340F"/>
  </w:style>
  <w:style w:type="character" w:customStyle="1" w:styleId="cat-UserDefinedgrp-56rplc-112">
    <w:name w:val="cat-UserDefined grp-56 rplc-112"/>
    <w:basedOn w:val="DefaultParagraphFont"/>
    <w:rsid w:val="008C340F"/>
  </w:style>
  <w:style w:type="character" w:customStyle="1" w:styleId="cat-Dategrp-29rplc-113">
    <w:name w:val="cat-Date grp-29 rplc-113"/>
    <w:basedOn w:val="DefaultParagraphFont"/>
    <w:rsid w:val="008C340F"/>
  </w:style>
  <w:style w:type="character" w:customStyle="1" w:styleId="cat-UserDefinedgrp-57rplc-116">
    <w:name w:val="cat-UserDefined grp-57 rplc-116"/>
    <w:basedOn w:val="DefaultParagraphFont"/>
    <w:rsid w:val="008C340F"/>
  </w:style>
  <w:style w:type="character" w:customStyle="1" w:styleId="cat-Sumgrp-41rplc-117">
    <w:name w:val="cat-Sum grp-41 rplc-117"/>
    <w:basedOn w:val="DefaultParagraphFont"/>
    <w:rsid w:val="008C340F"/>
  </w:style>
  <w:style w:type="character" w:customStyle="1" w:styleId="cat-UserDefinedgrp-58rplc-118">
    <w:name w:val="cat-UserDefined grp-58 rplc-118"/>
    <w:basedOn w:val="DefaultParagraphFont"/>
    <w:rsid w:val="008C340F"/>
  </w:style>
  <w:style w:type="character" w:customStyle="1" w:styleId="cat-SumInWordsgrp-40rplc-130">
    <w:name w:val="cat-SumInWords grp-40 rplc-130"/>
    <w:basedOn w:val="DefaultParagraphFont"/>
    <w:rsid w:val="008C34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C02FF90529F6D549E45FD63599A1FF647E189803582721275F5EAF2514E7BDC2B87067771E3DlAh0L" TargetMode="External" /><Relationship Id="rId11" Type="http://schemas.openxmlformats.org/officeDocument/2006/relationships/hyperlink" Target="consultantplus://offline/ref=0D01C02FF90529F6D549E45FD63599A1FF647E189803582721275F5EAF2514E7BDC2B8756572l1hAL" TargetMode="External" /><Relationship Id="rId12" Type="http://schemas.openxmlformats.org/officeDocument/2006/relationships/hyperlink" Target="consultantplus://offline/ref=0D01C02FF90529F6D549E45FD63599A1FC677C129B04582721275F5EAF2514E7BDC2B87067751B39lAhDL" TargetMode="External" /><Relationship Id="rId13" Type="http://schemas.openxmlformats.org/officeDocument/2006/relationships/hyperlink" Target="consultantplus://offline/ref=0D01C02FF90529F6D549E45FD63599A1FF647E189803582721275F5EAF2514E7BDC2B8756473l1hCL" TargetMode="External" /><Relationship Id="rId14" Type="http://schemas.openxmlformats.org/officeDocument/2006/relationships/hyperlink" Target="consultantplus://offline/ref=0D01C02FF90529F6D549E45FD63599A1FF647E189803582721275F5EAF2514E7BDC2B8756074l1h8L" TargetMode="External" /><Relationship Id="rId15" Type="http://schemas.openxmlformats.org/officeDocument/2006/relationships/hyperlink" Target="consultantplus://offline/ref=0D01C02FF90529F6D549E45FD63599A1FF657D1D9E00582721275F5EAF2514E7BDC2B87067751A38lAh1L" TargetMode="External" /><Relationship Id="rId16" Type="http://schemas.openxmlformats.org/officeDocument/2006/relationships/hyperlink" Target="consultantplus://offline/ref=0D01C02FF90529F6D549E45FD63599A1FF657D1D9E00582721275F5EAF2514E7BDC2B87067751A38lAhDL" TargetMode="External" /><Relationship Id="rId17" Type="http://schemas.openxmlformats.org/officeDocument/2006/relationships/hyperlink" Target="consultantplus://offline/ref=0D01C02FF90529F6D549E45FD63599A1FF647E189803582721275F5EAF2514E7BDC2B87067711B30lAhCL" TargetMode="External" /><Relationship Id="rId18" Type="http://schemas.openxmlformats.org/officeDocument/2006/relationships/hyperlink" Target="consultantplus://offline/ref=0D01C02FF90529F6D549E45FD63599A1FF647E189803582721275F5EAF2514E7BDC2B8776370l1hAL" TargetMode="External" /><Relationship Id="rId19" Type="http://schemas.openxmlformats.org/officeDocument/2006/relationships/hyperlink" Target="consultantplus://offline/ref=A7604B4BDA7ECF272DA986796F068597B67C04EE121330757B1D960FAA9E225C25220E4F1853E7C662B9DF3AC691B6087D9C793290387FB1K523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7604B4BDA7ECF272DA986796F068597B67C05EC131730757B1D960FAA9E225C25220E481C56E6CD31E3CF3E8FC4BD167A8066328E3BK727P" TargetMode="External" /><Relationship Id="rId21" Type="http://schemas.openxmlformats.org/officeDocument/2006/relationships/hyperlink" Target="consultantplus://offline/ref=A7604B4BDA7ECF272DA986796F068597B67C05EC131730757B1D960FAA9E225C25220E4A1A54E6CD31E3CF3E8FC4BD167A8066328E3BK727P" TargetMode="External" /><Relationship Id="rId22" Type="http://schemas.openxmlformats.org/officeDocument/2006/relationships/hyperlink" Target="consultantplus://offline/ref=A7604B4BDA7ECF272DA986796F068597B67C05EC131730757B1D960FAA9E225C25220E4C1D50E0CD31E3CF3E8FC4BD167A8066328E3BK727P" TargetMode="External" /><Relationship Id="rId23" Type="http://schemas.openxmlformats.org/officeDocument/2006/relationships/hyperlink" Target="consultantplus://offline/ref=1A557CF6EBF6D125A207D67561ADBE21BFE04FCF41B5D1BA00FC11FFB2C9C4E9C06C3E7F260E860B7DACB6106F7696AE7D6DD979359Eo838P" TargetMode="External" /><Relationship Id="rId24" Type="http://schemas.openxmlformats.org/officeDocument/2006/relationships/hyperlink" Target="consultantplus://offline/ref=1A557CF6EBF6D125A207D67561ADBE21BCE34FC042B1D1BA00FC11FFB2C9C4E9C06C3E7A2409870021F6A61426239DB07A71C6792B9D803Fo132P" TargetMode="External" /><Relationship Id="rId25" Type="http://schemas.openxmlformats.org/officeDocument/2006/relationships/hyperlink" Target="consultantplus://offline/ref=1A557CF6EBF6D125A207D67561ADBE21BFE04FCF41B5D1BA00FC11FFB2C9C4E9C06C3E7A240987072AF6A61426239DB07A71C6792B9D803Fo132P" TargetMode="External" /><Relationship Id="rId26" Type="http://schemas.openxmlformats.org/officeDocument/2006/relationships/hyperlink" Target="consultantplus://offline/ref=1A557CF6EBF6D125A207D67561ADBE21BFE04FCF41B5D1BA00FC11FFB2C9C4E9C06C3E7F270F800B7DACB6106F7696AE7D6DD979359Eo838P" TargetMode="External" /><Relationship Id="rId27" Type="http://schemas.openxmlformats.org/officeDocument/2006/relationships/hyperlink" Target="consultantplus://offline/ref=1A557CF6EBF6D125A207D67561ADBE21BFE04FCF41B5D1BA00FC11FFB2C9C4E9C06C3E7E24098D5478B9A74862708EB17E71C57B34o937P" TargetMode="External" /><Relationship Id="rId28" Type="http://schemas.openxmlformats.org/officeDocument/2006/relationships/hyperlink" Target="consultantplus://offline/ref=1A557CF6EBF6D125A207D67561ADBE21BFE04FCF41B5D1BA00FC11FFB2C9C4E9C06C3E7F2308840B7DACB6106F7696AE7D6DD979359Eo838P" TargetMode="External" /><Relationship Id="rId29" Type="http://schemas.openxmlformats.org/officeDocument/2006/relationships/hyperlink" Target="consultantplus://offline/ref=1A557CF6EBF6D125A207D67561ADBE21BCE84FCB43B0D1BA00FC11FFB2C9C4E9C06C3E7A2409860321F6A61426239DB07A71C6792B9D803Fo132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A557CF6EBF6D125A207D67561ADBE21BFE04FCF41B5D1BA00FC11FFB2C9C4E9C06C3E7A240D870920F6A61426239DB07A71C6792B9D803Fo132P" TargetMode="External" /><Relationship Id="rId31" Type="http://schemas.openxmlformats.org/officeDocument/2006/relationships/hyperlink" Target="consultantplus://offline/ref=1A557CF6EBF6D125A207D67561ADBE21BCE84FCB43B0D1BA00FC11FFB2C9C4E9C06C3E7A240986062FF6A61426239DB07A71C6792B9D803Fo132P" TargetMode="External" /><Relationship Id="rId32" Type="http://schemas.openxmlformats.org/officeDocument/2006/relationships/hyperlink" Target="consultantplus://offline/ref=1A557CF6EBF6D125A207D67561ADBE21BCE84FCB43B0D1BA00FC11FFB2C9C4E9C06C3E7A240986072CF6A61426239DB07A71C6792B9D803Fo132P" TargetMode="External" /><Relationship Id="rId33" Type="http://schemas.openxmlformats.org/officeDocument/2006/relationships/hyperlink" Target="consultantplus://offline/ref=1A557CF6EBF6D125A207D67561ADBE21BCE84FCB43B0D1BA00FC11FFB2C9C4E9C06C3E7A240986082DF6A61426239DB07A71C6792B9D803Fo132P" TargetMode="External" /><Relationship Id="rId34" Type="http://schemas.openxmlformats.org/officeDocument/2006/relationships/hyperlink" Target="consultantplus://offline/ref=9531F28F2A3F2719650EF3FC1E2E23659BDC016ED4434AA2363150C6D828601504938917C275821996BB20F54312157CF92F366E9558TC57P" TargetMode="External" /><Relationship Id="rId35" Type="http://schemas.openxmlformats.org/officeDocument/2006/relationships/hyperlink" Target="consultantplus://offline/ref=7AEB30AFAF8B819507DE9A13D73D93E0FC59EF3ECAF3CD05ED1F6EC2CBEBC7417225F1EEC63B23B5F81344CCDDB14C17F6B48D46124Co6B7Q" TargetMode="External" /><Relationship Id="rId36" Type="http://schemas.openxmlformats.org/officeDocument/2006/relationships/hyperlink" Target="consultantplus://offline/ref=7AEB30AFAF8B819507DE9A13D73D93E0FC59EF3ECAF3CD05ED1F6EC2CBEBC7416025A9E5C2383DBFAE5C0299D1oBB9Q" TargetMode="External" /><Relationship Id="rId37" Type="http://schemas.openxmlformats.org/officeDocument/2006/relationships/hyperlink" Target="http://sudact.ru/law/doc/JBT8gaqgg7VQ/001/001/?marker=fdoctlaw" TargetMode="External" /><Relationship Id="rId38" Type="http://schemas.openxmlformats.org/officeDocument/2006/relationships/header" Target="header1.xml" /><Relationship Id="rId39" Type="http://schemas.openxmlformats.org/officeDocument/2006/relationships/theme" Target="theme/theme1.xml" /><Relationship Id="rId4" Type="http://schemas.openxmlformats.org/officeDocument/2006/relationships/hyperlink" Target="consultantplus://offline/ref=DD7D54FE6C921AD885821268AB5AD2870ABE9AD4C09C2417AFAF8EE19ADEDF50EEFF43CAD0B2GAhCL" TargetMode="External" /><Relationship Id="rId40" Type="http://schemas.openxmlformats.org/officeDocument/2006/relationships/styles" Target="styles.xml" /><Relationship Id="rId5" Type="http://schemas.openxmlformats.org/officeDocument/2006/relationships/hyperlink" Target="consultantplus://offline/ref=DD7D54FE6C921AD885821268AB5AD2870ABE9AD4C09C2417AFAF8EE19ADEDF50EEFF43C8D6B0GAhCL" TargetMode="External" /><Relationship Id="rId6" Type="http://schemas.openxmlformats.org/officeDocument/2006/relationships/hyperlink" Target="consultantplus://offline/ref=DD7D54FE6C921AD885821268AB5AD2870ABE9AD4C09C2417AFAF8EE19ADEDF50EEFF43CED1B4GAhAL" TargetMode="External" /><Relationship Id="rId7" Type="http://schemas.openxmlformats.org/officeDocument/2006/relationships/hyperlink" Target="consultantplus://offline/ref=DD7D54FE6C921AD885821268AB5AD2870ABE99D3C19B2417AFAF8EE19ADEDF50EEFF43CDD4B7ADD3GAh5L" TargetMode="External" /><Relationship Id="rId8" Type="http://schemas.openxmlformats.org/officeDocument/2006/relationships/hyperlink" Target="consultantplus://offline/ref=56795229130242D53E6A7AC66A3B9A18FF3E18BF1353AF1400609B794C8056A27B6C5FD195A27EB113E4667570U7iEP" TargetMode="External" /><Relationship Id="rId9" Type="http://schemas.openxmlformats.org/officeDocument/2006/relationships/hyperlink" Target="consultantplus://offline/ref=56795229130242D53E6A7AC66A3B9A18FF341BBF1652AF1400609B794C8056A27B6C5FD195A27EB113E4667570U7iE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