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62194" w:rsidRPr="001A210B">
      <w:pPr>
        <w:pStyle w:val="Heading1"/>
        <w:spacing w:before="0" w:after="0"/>
        <w:jc w:val="center"/>
        <w:rPr>
          <w:sz w:val="24"/>
          <w:szCs w:val="24"/>
        </w:rPr>
      </w:pPr>
      <w:r w:rsidRPr="001A210B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5-65-197/2020                                            </w:t>
      </w:r>
    </w:p>
    <w:p w:rsidR="00A62194" w:rsidRPr="001A210B">
      <w:pPr>
        <w:pStyle w:val="Heading1"/>
        <w:spacing w:before="0" w:after="0"/>
        <w:jc w:val="center"/>
        <w:rPr>
          <w:sz w:val="24"/>
          <w:szCs w:val="24"/>
        </w:rPr>
      </w:pPr>
    </w:p>
    <w:p w:rsidR="00A62194" w:rsidRPr="001A210B">
      <w:pPr>
        <w:pStyle w:val="Heading1"/>
        <w:spacing w:before="0" w:after="0"/>
        <w:jc w:val="center"/>
        <w:rPr>
          <w:sz w:val="24"/>
          <w:szCs w:val="24"/>
        </w:rPr>
      </w:pPr>
      <w:r w:rsidRPr="001A210B">
        <w:rPr>
          <w:b w:val="0"/>
          <w:bCs w:val="0"/>
          <w:sz w:val="24"/>
          <w:szCs w:val="24"/>
        </w:rPr>
        <w:t>П</w:t>
      </w:r>
      <w:r w:rsidRPr="001A210B">
        <w:rPr>
          <w:b w:val="0"/>
          <w:bCs w:val="0"/>
          <w:sz w:val="24"/>
          <w:szCs w:val="24"/>
        </w:rPr>
        <w:t xml:space="preserve"> О С Т А Н О В Л Е Н И Е</w:t>
      </w:r>
    </w:p>
    <w:p w:rsidR="00A62194" w:rsidRPr="001A210B">
      <w:pPr>
        <w:jc w:val="both"/>
      </w:pPr>
    </w:p>
    <w:p w:rsidR="00A62194" w:rsidRPr="001A210B">
      <w:pPr>
        <w:jc w:val="both"/>
      </w:pPr>
      <w:r w:rsidRPr="001A210B">
        <w:rPr>
          <w:rStyle w:val="cat-Dategrp-7rplc-0"/>
        </w:rPr>
        <w:t>дата</w:t>
      </w:r>
      <w:r w:rsidRPr="001A210B">
        <w:tab/>
      </w:r>
      <w:r w:rsidRPr="001A210B">
        <w:t xml:space="preserve">                                   п</w:t>
      </w:r>
      <w:r w:rsidRPr="001A210B">
        <w:t>.Н</w:t>
      </w:r>
      <w:r w:rsidRPr="001A210B">
        <w:t>ижнегорский, ул. Победы, д. 20</w:t>
      </w:r>
    </w:p>
    <w:p w:rsidR="00A62194" w:rsidRPr="001A210B">
      <w:pPr>
        <w:jc w:val="both"/>
      </w:pPr>
      <w:r w:rsidRPr="001A210B">
        <w:t xml:space="preserve"> </w:t>
      </w:r>
      <w:r w:rsidRPr="001A210B">
        <w:tab/>
        <w:t xml:space="preserve">   </w:t>
      </w:r>
    </w:p>
    <w:p w:rsidR="00A62194" w:rsidRPr="001A210B">
      <w:pPr>
        <w:ind w:firstLine="708"/>
        <w:jc w:val="both"/>
      </w:pPr>
      <w:r w:rsidRPr="001A210B">
        <w:t xml:space="preserve"> </w:t>
      </w:r>
      <w:r w:rsidRPr="001A210B">
        <w:t xml:space="preserve">И.о. мирового судьи судебного участка № 65 Нижнегорского судебного района (Нижнегорский муниципальный район) Республики Крым </w:t>
      </w:r>
      <w:r w:rsidRPr="001A210B">
        <w:t>Гноевой</w:t>
      </w:r>
      <w:r w:rsidRPr="001A210B">
        <w:t xml:space="preserve"> Алексей Игоревич, с участием лица, привлекаемого к административной ответственности – </w:t>
      </w:r>
      <w:r w:rsidRPr="001A210B">
        <w:t>Билык</w:t>
      </w:r>
      <w:r w:rsidRPr="001A210B">
        <w:t xml:space="preserve"> С.Н., рассмотрев материал</w:t>
      </w:r>
      <w:r w:rsidRPr="001A210B">
        <w:t xml:space="preserve">ы дела об административном правонарушении, поступивший из Отдела судебных приставов по Нижнегорскому району Управления Федеральной службы судебных приставов по Республике Крым, в отношении   </w:t>
      </w:r>
    </w:p>
    <w:p w:rsidR="00A62194" w:rsidRPr="001A210B">
      <w:pPr>
        <w:jc w:val="both"/>
      </w:pPr>
      <w:r w:rsidRPr="001A210B">
        <w:t xml:space="preserve">                                                                </w:t>
      </w:r>
      <w:r w:rsidRPr="001A210B">
        <w:t xml:space="preserve">      </w:t>
      </w:r>
      <w:r w:rsidRPr="001A210B">
        <w:rPr>
          <w:rStyle w:val="cat-FIOgrp-14rplc-7"/>
          <w:b/>
          <w:bCs/>
        </w:rPr>
        <w:t>Билык</w:t>
      </w:r>
      <w:r w:rsidRPr="001A210B">
        <w:rPr>
          <w:rStyle w:val="cat-FIOgrp-14rplc-7"/>
          <w:b/>
          <w:bCs/>
        </w:rPr>
        <w:t xml:space="preserve"> С. Н.</w:t>
      </w:r>
      <w:r w:rsidRPr="001A210B">
        <w:t>,</w:t>
      </w:r>
      <w:r w:rsidRPr="001A210B">
        <w:tab/>
      </w:r>
    </w:p>
    <w:p w:rsidR="00A62194" w:rsidRPr="001A210B">
      <w:pPr>
        <w:ind w:left="4860"/>
        <w:jc w:val="both"/>
      </w:pPr>
      <w:r w:rsidRPr="001A210B">
        <w:rPr>
          <w:rStyle w:val="cat-UserDefinedgrp-21rplc-9"/>
        </w:rPr>
        <w:t>...личные данные</w:t>
      </w:r>
      <w:r w:rsidRPr="001A210B">
        <w:rPr>
          <w:rStyle w:val="cat-UserDefinedgrp-21rplc-9"/>
        </w:rPr>
        <w:t xml:space="preserve"> </w:t>
      </w:r>
      <w:r w:rsidRPr="001A210B">
        <w:t>,</w:t>
      </w:r>
      <w:r w:rsidRPr="001A210B">
        <w:t xml:space="preserve"> зарегистрированного и проживающего по адресу: </w:t>
      </w:r>
      <w:r w:rsidRPr="001A210B">
        <w:rPr>
          <w:rStyle w:val="cat-Addressgrp-4rplc-11"/>
        </w:rPr>
        <w:t>адрес</w:t>
      </w:r>
      <w:r w:rsidRPr="001A210B">
        <w:t>,</w:t>
      </w:r>
    </w:p>
    <w:p w:rsidR="00A62194" w:rsidRPr="001A210B">
      <w:pPr>
        <w:jc w:val="both"/>
      </w:pPr>
    </w:p>
    <w:p w:rsidR="00A62194" w:rsidRPr="001A210B">
      <w:pPr>
        <w:jc w:val="both"/>
      </w:pPr>
      <w:r w:rsidRPr="001A210B">
        <w:t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</w:t>
      </w:r>
      <w:r w:rsidRPr="001A210B">
        <w:t xml:space="preserve">иях, </w:t>
      </w:r>
    </w:p>
    <w:p w:rsidR="00A62194" w:rsidRPr="001A210B">
      <w:pPr>
        <w:jc w:val="both"/>
      </w:pPr>
    </w:p>
    <w:p w:rsidR="00A62194" w:rsidRPr="001A210B">
      <w:pPr>
        <w:jc w:val="both"/>
      </w:pPr>
      <w:r w:rsidRPr="001A210B">
        <w:t xml:space="preserve"> </w:t>
      </w:r>
      <w:r w:rsidRPr="001A210B">
        <w:tab/>
      </w:r>
      <w:r w:rsidRPr="001A210B">
        <w:tab/>
      </w:r>
      <w:r w:rsidRPr="001A210B">
        <w:tab/>
      </w:r>
      <w:r w:rsidRPr="001A210B">
        <w:tab/>
      </w:r>
      <w:r w:rsidRPr="001A210B">
        <w:tab/>
        <w:t xml:space="preserve">    УСТАНОВИЛ:</w:t>
      </w:r>
    </w:p>
    <w:p w:rsidR="00A62194" w:rsidRPr="001A210B">
      <w:pPr>
        <w:jc w:val="both"/>
      </w:pPr>
    </w:p>
    <w:p w:rsidR="00A62194" w:rsidRPr="001A210B">
      <w:pPr>
        <w:jc w:val="both"/>
      </w:pPr>
      <w:r w:rsidRPr="001A210B">
        <w:tab/>
      </w:r>
      <w:r w:rsidRPr="001A210B">
        <w:t xml:space="preserve"> </w:t>
      </w:r>
      <w:r w:rsidRPr="001A210B">
        <w:t>Билык</w:t>
      </w:r>
      <w:r w:rsidRPr="001A210B">
        <w:t xml:space="preserve"> С.Н. </w:t>
      </w:r>
      <w:r w:rsidRPr="001A210B">
        <w:rPr>
          <w:rStyle w:val="cat-Dategrp-8rplc-13"/>
        </w:rPr>
        <w:t>дата</w:t>
      </w:r>
      <w:r w:rsidRPr="001A210B">
        <w:t xml:space="preserve"> </w:t>
      </w:r>
      <w:r w:rsidRPr="001A210B">
        <w:t>в</w:t>
      </w:r>
      <w:r w:rsidRPr="001A210B">
        <w:t xml:space="preserve"> </w:t>
      </w:r>
      <w:r w:rsidRPr="001A210B">
        <w:rPr>
          <w:rStyle w:val="cat-Timegrp-20rplc-14"/>
        </w:rPr>
        <w:t>время</w:t>
      </w:r>
      <w:r w:rsidRPr="001A210B">
        <w:t xml:space="preserve">, находясь по адресу: </w:t>
      </w:r>
      <w:r w:rsidRPr="001A210B">
        <w:rPr>
          <w:rStyle w:val="cat-Addressgrp-4rplc-15"/>
        </w:rPr>
        <w:t>адрес</w:t>
      </w:r>
      <w:r w:rsidRPr="001A210B">
        <w:t>, будучи привлеченным к административной ответственности постановлением мирового судьи судебного участка № 65 Нижнегорского судебного района (Нижнегорский муниципальный район)</w:t>
      </w:r>
      <w:r w:rsidRPr="001A210B">
        <w:t xml:space="preserve"> Республики Крым от 24 апреля 2020 года по делу № 5-65-112/2020 за совершение административного правонарушения, предусмотренного ст. 6.9.1 </w:t>
      </w:r>
      <w:r w:rsidRPr="001A210B">
        <w:t>КоАП</w:t>
      </w:r>
      <w:r w:rsidRPr="001A210B">
        <w:t xml:space="preserve"> РФ с назначением административного наказания в виде штрафа в сумме 4000 руб., вступившим в законную в законную с</w:t>
      </w:r>
      <w:r w:rsidRPr="001A210B">
        <w:t xml:space="preserve">илу 7 мая 2020 года, не уплатил административный штраф в сумме 4000 руб. по состоянию </w:t>
      </w:r>
      <w:r w:rsidRPr="001A210B">
        <w:t>на</w:t>
      </w:r>
      <w:r w:rsidRPr="001A210B">
        <w:t xml:space="preserve"> </w:t>
      </w:r>
      <w:r w:rsidRPr="001A210B">
        <w:rPr>
          <w:rStyle w:val="cat-Dategrp-8rplc-21"/>
        </w:rPr>
        <w:t>дата</w:t>
      </w:r>
      <w:r w:rsidRPr="001A210B">
        <w:t xml:space="preserve">, т.е. в срок, предусмотренный ст. 32.2 ч.1 </w:t>
      </w:r>
      <w:r w:rsidRPr="001A210B">
        <w:t>КоАП</w:t>
      </w:r>
      <w:r w:rsidRPr="001A210B">
        <w:t xml:space="preserve"> РФ, то есть совершил правонарушение, предусмотренное ч. 1 ст. 20.25 </w:t>
      </w:r>
      <w:r w:rsidRPr="001A210B">
        <w:t>КоАП</w:t>
      </w:r>
      <w:r w:rsidRPr="001A210B">
        <w:t xml:space="preserve"> РФ.</w:t>
      </w:r>
    </w:p>
    <w:p w:rsidR="00A62194" w:rsidRPr="001A210B">
      <w:pPr>
        <w:jc w:val="both"/>
      </w:pPr>
      <w:r w:rsidRPr="001A210B">
        <w:t xml:space="preserve">           В судебном заседании </w:t>
      </w:r>
      <w:r w:rsidRPr="001A210B">
        <w:t>Билык</w:t>
      </w:r>
      <w:r w:rsidRPr="001A210B">
        <w:t xml:space="preserve"> С.Н. вину признал и пояснил, что при указанных в протоколе обстоятельствах, он не уплатил административный штраф в указанное время, поскольку не работал и отсутствовали денежные средства на оплату штрафа, вину признал, раскаялся в содеянном. С ходатайство</w:t>
      </w:r>
      <w:r w:rsidRPr="001A210B">
        <w:t>м об отсрочки уплаты штрафа не обращался.</w:t>
      </w:r>
    </w:p>
    <w:p w:rsidR="00A62194" w:rsidRPr="001A210B">
      <w:pPr>
        <w:jc w:val="both"/>
      </w:pPr>
      <w:r w:rsidRPr="001A210B">
        <w:t xml:space="preserve">           Выслушав пояснения </w:t>
      </w:r>
      <w:r w:rsidRPr="001A210B">
        <w:t>Билык</w:t>
      </w:r>
      <w:r w:rsidRPr="001A210B">
        <w:t xml:space="preserve"> С.Н., исследовав материалы дела, суд пришел к выводу о наличии в действиях </w:t>
      </w:r>
      <w:r w:rsidRPr="001A210B">
        <w:t>Билык</w:t>
      </w:r>
      <w:r w:rsidRPr="001A210B">
        <w:t xml:space="preserve"> С.Н. состава правонарушения, предусмотренного ст. 20.25 ч.1 </w:t>
      </w:r>
      <w:r w:rsidRPr="001A210B">
        <w:t>КоАП</w:t>
      </w:r>
      <w:r w:rsidRPr="001A210B">
        <w:t xml:space="preserve"> РФ, исходя из следующего.</w:t>
      </w:r>
    </w:p>
    <w:p w:rsidR="00A62194" w:rsidRPr="001A210B">
      <w:pPr>
        <w:jc w:val="both"/>
      </w:pPr>
      <w:r w:rsidRPr="001A210B">
        <w:t xml:space="preserve">      </w:t>
      </w:r>
      <w:r w:rsidRPr="001A210B">
        <w:t xml:space="preserve">     Согласно протоколу об административном правонарушении №  40 от </w:t>
      </w:r>
      <w:r w:rsidRPr="001A210B">
        <w:rPr>
          <w:rStyle w:val="cat-Dategrp-7rplc-25"/>
        </w:rPr>
        <w:t>дата</w:t>
      </w:r>
      <w:r w:rsidRPr="001A210B">
        <w:t xml:space="preserve">, он был составлен в отношении </w:t>
      </w:r>
      <w:r w:rsidRPr="001A210B">
        <w:t>Билык</w:t>
      </w:r>
      <w:r w:rsidRPr="001A210B">
        <w:t xml:space="preserve"> С.Н. за то, что он </w:t>
      </w:r>
      <w:r w:rsidRPr="001A210B">
        <w:rPr>
          <w:rStyle w:val="cat-Dategrp-8rplc-27"/>
        </w:rPr>
        <w:t>дата</w:t>
      </w:r>
      <w:r w:rsidRPr="001A210B">
        <w:t xml:space="preserve"> </w:t>
      </w:r>
      <w:r w:rsidRPr="001A210B">
        <w:t>в</w:t>
      </w:r>
      <w:r w:rsidRPr="001A210B">
        <w:t xml:space="preserve"> </w:t>
      </w:r>
      <w:r w:rsidRPr="001A210B">
        <w:rPr>
          <w:rStyle w:val="cat-Timegrp-20rplc-28"/>
        </w:rPr>
        <w:t>время</w:t>
      </w:r>
      <w:r w:rsidRPr="001A210B">
        <w:t xml:space="preserve">, находясь по адресу: </w:t>
      </w:r>
      <w:r w:rsidRPr="001A210B">
        <w:rPr>
          <w:rStyle w:val="cat-Addressgrp-4rplc-29"/>
        </w:rPr>
        <w:t>адрес</w:t>
      </w:r>
      <w:r w:rsidRPr="001A210B">
        <w:t>, будучи привлеченным к административной ответственности постановлением мирового судьи су</w:t>
      </w:r>
      <w:r w:rsidRPr="001A210B">
        <w:t xml:space="preserve">дебного участка № 65 Нижнегорского судебного района (Нижнегорский муниципальный район) Республики Крым от 24 апреля 2020 года по делу № 5-65-112/2020 за совершение административного правонарушения, предусмотренного </w:t>
      </w:r>
      <w:r w:rsidRPr="001A210B">
        <w:t xml:space="preserve">ст. 6.9.1 </w:t>
      </w:r>
      <w:r w:rsidRPr="001A210B">
        <w:t>КоАП</w:t>
      </w:r>
      <w:r w:rsidRPr="001A210B">
        <w:t xml:space="preserve"> РФ с назначением администр</w:t>
      </w:r>
      <w:r w:rsidRPr="001A210B">
        <w:t xml:space="preserve">ативного наказания в виде штрафа в сумме 4000 руб., вступившим в законную в законную силу 7 мая 2020 года, не уплатил административный штраф в сумме 4000 руб. по состоянию на </w:t>
      </w:r>
      <w:r w:rsidRPr="001A210B">
        <w:rPr>
          <w:rStyle w:val="cat-Dategrp-8rplc-35"/>
        </w:rPr>
        <w:t>дата</w:t>
      </w:r>
      <w:r w:rsidRPr="001A210B">
        <w:t xml:space="preserve">, т.е. в срок, предусмотренный ст. 32.2 ч.1 </w:t>
      </w:r>
      <w:r w:rsidRPr="001A210B">
        <w:t>КоАП</w:t>
      </w:r>
      <w:r w:rsidRPr="001A210B">
        <w:t xml:space="preserve"> РФ.</w:t>
      </w:r>
    </w:p>
    <w:p w:rsidR="00A62194" w:rsidRPr="001A210B">
      <w:pPr>
        <w:ind w:firstLine="708"/>
        <w:jc w:val="both"/>
      </w:pPr>
      <w:r w:rsidRPr="001A210B">
        <w:t>Указанные в протоколе об</w:t>
      </w:r>
      <w:r w:rsidRPr="001A210B">
        <w:t xml:space="preserve"> административном правонарушении обстоятельства совершения </w:t>
      </w:r>
      <w:r w:rsidRPr="001A210B">
        <w:t>Билык</w:t>
      </w:r>
      <w:r w:rsidRPr="001A210B">
        <w:t xml:space="preserve"> С.Н. данного правонарушения подтверждаются копией постановлением </w:t>
      </w:r>
      <w:r w:rsidRPr="001A210B">
        <w:t xml:space="preserve">мирового судьи судебного участка № 65 Нижнегорского судебного района (Нижнегорский муниципальный район) Республики Крым от 24 </w:t>
      </w:r>
      <w:r w:rsidRPr="001A210B">
        <w:t xml:space="preserve">апреля 2020 года по делу № 5-65-112/2020 за совершение административного правонарушения, предусмотренного ст. 6.9.1 </w:t>
      </w:r>
      <w:r w:rsidRPr="001A210B">
        <w:t>КоАП</w:t>
      </w:r>
      <w:r w:rsidRPr="001A210B">
        <w:t xml:space="preserve"> РФ с назначением административного наказания в виде штрафа в сумме 4000 руб., вступившим в</w:t>
      </w:r>
      <w:r w:rsidRPr="001A210B">
        <w:t xml:space="preserve"> </w:t>
      </w:r>
      <w:r w:rsidRPr="001A210B">
        <w:t>законную в законную силу 07.05.2020 года.</w:t>
      </w:r>
    </w:p>
    <w:p w:rsidR="00A62194" w:rsidRPr="001A210B">
      <w:pPr>
        <w:ind w:firstLine="708"/>
        <w:jc w:val="both"/>
      </w:pPr>
      <w:r w:rsidRPr="001A210B">
        <w:t>Со</w:t>
      </w:r>
      <w:r w:rsidRPr="001A210B">
        <w:t xml:space="preserve">гласно резолютивной части указанного постановления </w:t>
      </w:r>
      <w:r w:rsidRPr="001A210B">
        <w:t>Билык</w:t>
      </w:r>
      <w:r w:rsidRPr="001A210B">
        <w:t xml:space="preserve"> С.Н. разъяснены требования ст. 32.2 ч.1 </w:t>
      </w:r>
      <w:r w:rsidRPr="001A210B">
        <w:t>КоАП</w:t>
      </w:r>
      <w:r w:rsidRPr="001A210B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1A210B">
        <w:t xml:space="preserve">ения постановления о наложении административного штрафа в законную силу, однако в установленный законом срок </w:t>
      </w:r>
      <w:r w:rsidRPr="001A210B">
        <w:t>Билык</w:t>
      </w:r>
      <w:r w:rsidRPr="001A210B">
        <w:t xml:space="preserve"> С.Н.  не уплатил административный штраф в сумме 4000 руб.</w:t>
      </w:r>
    </w:p>
    <w:p w:rsidR="00A62194" w:rsidRPr="001A210B">
      <w:pPr>
        <w:ind w:left="29" w:firstLine="539"/>
        <w:jc w:val="both"/>
      </w:pPr>
      <w:r w:rsidRPr="001A210B">
        <w:t xml:space="preserve">  </w:t>
      </w:r>
      <w:r w:rsidRPr="001A210B">
        <w:t xml:space="preserve">Согласно </w:t>
      </w:r>
      <w:hyperlink r:id="rId4" w:history="1">
        <w:r w:rsidRPr="001A210B">
          <w:rPr>
            <w:color w:val="0000EE"/>
          </w:rPr>
          <w:t>ч.5 ст. 32.2</w:t>
        </w:r>
      </w:hyperlink>
      <w:r w:rsidRPr="001A210B"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1A210B">
          <w:rPr>
            <w:color w:val="0000EE"/>
          </w:rPr>
          <w:t>части 1</w:t>
        </w:r>
      </w:hyperlink>
      <w:r w:rsidRPr="001A210B">
        <w:t xml:space="preserve"> настоящей статьи, судья, орган, должностное лицо, вынесшие постановление, направляют в течение трех суток постановление о нало</w:t>
      </w:r>
      <w:r w:rsidRPr="001A210B">
        <w:t>жении административного штрафа с отметкой о его неуплате судебному приставу-исполнителю для исполнения в порядке, предусмотренном</w:t>
      </w:r>
    </w:p>
    <w:p w:rsidR="00A62194" w:rsidRPr="001A210B">
      <w:pPr>
        <w:jc w:val="both"/>
      </w:pPr>
      <w:r w:rsidRPr="001A210B">
        <w:t>федеральным законодательством. Кроме того, должностное лицо федерального органа исполнительной власти, структурного подразделе</w:t>
      </w:r>
      <w:r w:rsidRPr="001A210B">
        <w:t xml:space="preserve">ния или территориального органа, иного государственного органа, </w:t>
      </w:r>
      <w:r w:rsidRPr="001A210B">
        <w:t>рассмотревших</w:t>
      </w:r>
      <w:r w:rsidRPr="001A210B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</w:t>
      </w:r>
      <w:r w:rsidRPr="001A210B">
        <w:t xml:space="preserve">тивном правонарушении, предусмотренном </w:t>
      </w:r>
      <w:hyperlink r:id="rId6" w:history="1">
        <w:r w:rsidRPr="001A210B">
          <w:rPr>
            <w:color w:val="0000EE"/>
          </w:rPr>
          <w:t>частью 1 статьи 20.25</w:t>
        </w:r>
      </w:hyperlink>
      <w:r w:rsidRPr="001A210B">
        <w:t xml:space="preserve"> настоящего Кодекса, в отношении лица, не уплатившего административный </w:t>
      </w:r>
      <w:r w:rsidRPr="001A210B">
        <w:t>штраф.</w:t>
      </w:r>
    </w:p>
    <w:p w:rsidR="00A62194" w:rsidRPr="001A210B">
      <w:pPr>
        <w:ind w:left="29" w:firstLine="539"/>
        <w:jc w:val="both"/>
      </w:pPr>
      <w:r w:rsidRPr="001A210B">
        <w:t xml:space="preserve">Таким образом, исходя из положений </w:t>
      </w:r>
      <w:hyperlink r:id="rId7" w:history="1">
        <w:r w:rsidRPr="001A210B">
          <w:rPr>
            <w:color w:val="0000EE"/>
          </w:rPr>
          <w:t>ч. 1 ст. 20.25</w:t>
        </w:r>
      </w:hyperlink>
      <w:r w:rsidRPr="001A210B">
        <w:t xml:space="preserve"> и </w:t>
      </w:r>
      <w:hyperlink r:id="rId8" w:history="1">
        <w:r w:rsidRPr="001A210B">
          <w:rPr>
            <w:color w:val="0000EE"/>
          </w:rPr>
          <w:t>ст. 32.2</w:t>
        </w:r>
      </w:hyperlink>
      <w:r w:rsidRPr="001A210B"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</w:t>
      </w:r>
      <w:r w:rsidRPr="001A210B">
        <w:t xml:space="preserve">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1A210B">
          <w:rPr>
            <w:color w:val="0000EE"/>
          </w:rPr>
          <w:t>ч. 1</w:t>
        </w:r>
        <w:r w:rsidRPr="001A210B">
          <w:rPr>
            <w:color w:val="0000EE"/>
          </w:rPr>
          <w:t xml:space="preserve"> ст. 20.25</w:t>
        </w:r>
      </w:hyperlink>
      <w:r w:rsidRPr="001A210B">
        <w:t xml:space="preserve"> Кодекса Российской Федерации об административных правонарушениях.</w:t>
      </w:r>
    </w:p>
    <w:p w:rsidR="00A62194" w:rsidRPr="001A210B">
      <w:pPr>
        <w:ind w:firstLine="568"/>
        <w:jc w:val="both"/>
      </w:pPr>
      <w:r w:rsidRPr="001A210B">
        <w:t xml:space="preserve">   При таких обстоятельствах в действиях </w:t>
      </w:r>
      <w:r w:rsidRPr="001A210B">
        <w:t>Билык</w:t>
      </w:r>
      <w:r w:rsidRPr="001A210B">
        <w:t xml:space="preserve"> С.Н.  </w:t>
      </w:r>
      <w:r w:rsidRPr="001A210B">
        <w:t xml:space="preserve">имеется состав правонарушения, предусмотренного ст. 20.25 ч.1 </w:t>
      </w:r>
      <w:r w:rsidRPr="001A210B">
        <w:t>КоАП</w:t>
      </w:r>
      <w:r w:rsidRPr="001A210B">
        <w:t xml:space="preserve"> РФ, а именно неуплата административного штрафа в срок, предусмотренный настоящим Кодексом.</w:t>
      </w:r>
    </w:p>
    <w:p w:rsidR="00A62194" w:rsidRPr="001A210B">
      <w:pPr>
        <w:jc w:val="both"/>
      </w:pPr>
      <w:r w:rsidRPr="001A210B">
        <w:t xml:space="preserve">           Согласно ст. 4.1 ч.2 </w:t>
      </w:r>
      <w:r w:rsidRPr="001A210B">
        <w:t>КоАП</w:t>
      </w:r>
      <w:r w:rsidRPr="001A210B">
        <w:t xml:space="preserve"> РФ, при назначении административного наказания суд учитывает </w:t>
      </w:r>
      <w:r w:rsidRPr="001A210B"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2194" w:rsidRPr="001A210B">
      <w:pPr>
        <w:ind w:firstLine="540"/>
        <w:jc w:val="both"/>
      </w:pPr>
      <w:r w:rsidRPr="001A210B">
        <w:t xml:space="preserve">    В соответствии со ст. 3.1 Кодекса Российской Федерации об административны</w:t>
      </w:r>
      <w:r w:rsidRPr="001A210B">
        <w:t>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1A210B">
        <w:t>угими лицами.</w:t>
      </w:r>
    </w:p>
    <w:p w:rsidR="00A62194" w:rsidRPr="001A210B">
      <w:pPr>
        <w:ind w:firstLine="540"/>
        <w:jc w:val="both"/>
      </w:pPr>
      <w:r w:rsidRPr="001A210B"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отсутствие источника доходов,  и учи</w:t>
      </w:r>
      <w:r w:rsidRPr="001A210B">
        <w:t>тывается  смягчающие вину обстоятельства - чистосердечное признание вины, а также отсутствие отягчающих ответственность обстоятельства.</w:t>
      </w:r>
    </w:p>
    <w:p w:rsidR="00A62194" w:rsidRPr="001A210B">
      <w:pPr>
        <w:ind w:firstLine="567"/>
        <w:jc w:val="both"/>
      </w:pPr>
      <w:r w:rsidRPr="001A210B">
        <w:t xml:space="preserve">Учитывая совокупность смягчающих и отсутствие отягчающих вину обстоятельств, мировой судья считает возможным назначить </w:t>
      </w:r>
      <w:r w:rsidRPr="001A210B">
        <w:t>Б</w:t>
      </w:r>
      <w:r w:rsidRPr="001A210B">
        <w:t>илык</w:t>
      </w:r>
      <w:r w:rsidRPr="001A210B">
        <w:t xml:space="preserve"> С.Н. 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A62194" w:rsidRPr="001A210B">
      <w:pPr>
        <w:jc w:val="both"/>
      </w:pPr>
      <w:r w:rsidRPr="001A210B">
        <w:t xml:space="preserve">           На основании </w:t>
      </w:r>
      <w:r w:rsidRPr="001A210B">
        <w:t>изложенного</w:t>
      </w:r>
      <w:r w:rsidRPr="001A210B">
        <w:t xml:space="preserve">, руководствуясь ст. ст. 29.9, 29.10 </w:t>
      </w:r>
      <w:r w:rsidRPr="001A210B">
        <w:t>КоАП</w:t>
      </w:r>
      <w:r w:rsidRPr="001A210B">
        <w:t xml:space="preserve"> РФ, мировой судья</w:t>
      </w:r>
    </w:p>
    <w:p w:rsidR="00A62194" w:rsidRPr="001A210B">
      <w:pPr>
        <w:jc w:val="both"/>
      </w:pPr>
      <w:r w:rsidRPr="001A210B">
        <w:tab/>
      </w:r>
      <w:r w:rsidRPr="001A210B">
        <w:t xml:space="preserve">                        </w:t>
      </w:r>
      <w:r w:rsidRPr="001A210B">
        <w:t xml:space="preserve">                     ПОСТАНОВИЛ: </w:t>
      </w:r>
    </w:p>
    <w:p w:rsidR="00A62194" w:rsidRPr="001A210B">
      <w:pPr>
        <w:jc w:val="both"/>
      </w:pPr>
    </w:p>
    <w:p w:rsidR="00A62194" w:rsidRPr="001A210B">
      <w:pPr>
        <w:jc w:val="both"/>
      </w:pPr>
      <w:r w:rsidRPr="001A210B">
        <w:tab/>
      </w:r>
      <w:r w:rsidRPr="001A210B">
        <w:rPr>
          <w:rStyle w:val="cat-UserDefinedgrp-22rplc-47"/>
        </w:rPr>
        <w:t>...</w:t>
      </w:r>
      <w:r w:rsidRPr="001A210B">
        <w:rPr>
          <w:rStyle w:val="cat-UserDefinedgrp-22rplc-47"/>
        </w:rPr>
        <w:t>Билык</w:t>
      </w:r>
      <w:r w:rsidRPr="001A210B">
        <w:rPr>
          <w:rStyle w:val="cat-UserDefinedgrp-22rplc-47"/>
        </w:rPr>
        <w:t xml:space="preserve"> С.Н.</w:t>
      </w:r>
      <w:r w:rsidRPr="001A210B"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</w:t>
      </w:r>
      <w:r w:rsidRPr="001A210B">
        <w:t xml:space="preserve"> виде обязательных работ на срок 30 (тридцать) часов.</w:t>
      </w:r>
    </w:p>
    <w:p w:rsidR="00A62194" w:rsidRPr="001A210B">
      <w:pPr>
        <w:jc w:val="both"/>
      </w:pPr>
      <w:r w:rsidRPr="001A210B"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</w:t>
      </w:r>
      <w:r w:rsidRPr="001A210B">
        <w:t xml:space="preserve">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62194" w:rsidRPr="001A210B">
      <w:pPr>
        <w:jc w:val="both"/>
      </w:pPr>
    </w:p>
    <w:p w:rsidR="00A62194" w:rsidRPr="001A210B">
      <w:pPr>
        <w:jc w:val="both"/>
      </w:pPr>
      <w:r w:rsidRPr="001A210B">
        <w:tab/>
      </w:r>
      <w:r w:rsidRPr="001A210B">
        <w:t>И.о. мирового судьи</w:t>
      </w:r>
      <w:r w:rsidRPr="001A210B">
        <w:tab/>
      </w:r>
      <w:r w:rsidR="001A210B">
        <w:t>/подпись/</w:t>
      </w:r>
      <w:r w:rsidRPr="001A210B">
        <w:tab/>
      </w:r>
      <w:r w:rsidRPr="001A210B">
        <w:tab/>
      </w:r>
      <w:r w:rsidRPr="001A210B">
        <w:tab/>
      </w:r>
      <w:r w:rsidRPr="001A210B">
        <w:tab/>
        <w:t xml:space="preserve">                 </w:t>
      </w:r>
      <w:r w:rsidRPr="001A210B">
        <w:t>Гноевой</w:t>
      </w:r>
      <w:r w:rsidRPr="001A210B">
        <w:t xml:space="preserve"> А.И.</w:t>
      </w:r>
    </w:p>
    <w:sectPr w:rsidSect="00A62194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9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1A210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A62194"/>
    <w:rsid w:val="001A210B"/>
    <w:rsid w:val="00253B2C"/>
    <w:rsid w:val="00A62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  <w:rsid w:val="00A62194"/>
  </w:style>
  <w:style w:type="character" w:customStyle="1" w:styleId="cat-FIOgrp-14rplc-7">
    <w:name w:val="cat-FIO grp-14 rplc-7"/>
    <w:basedOn w:val="DefaultParagraphFont"/>
    <w:rsid w:val="00A62194"/>
  </w:style>
  <w:style w:type="character" w:customStyle="1" w:styleId="cat-UserDefinedgrp-21rplc-9">
    <w:name w:val="cat-UserDefined grp-21 rplc-9"/>
    <w:basedOn w:val="DefaultParagraphFont"/>
    <w:rsid w:val="00A62194"/>
  </w:style>
  <w:style w:type="character" w:customStyle="1" w:styleId="cat-Addressgrp-4rplc-11">
    <w:name w:val="cat-Address grp-4 rplc-11"/>
    <w:basedOn w:val="DefaultParagraphFont"/>
    <w:rsid w:val="00A62194"/>
  </w:style>
  <w:style w:type="character" w:customStyle="1" w:styleId="cat-Dategrp-8rplc-13">
    <w:name w:val="cat-Date grp-8 rplc-13"/>
    <w:basedOn w:val="DefaultParagraphFont"/>
    <w:rsid w:val="00A62194"/>
  </w:style>
  <w:style w:type="character" w:customStyle="1" w:styleId="cat-Timegrp-20rplc-14">
    <w:name w:val="cat-Time grp-20 rplc-14"/>
    <w:basedOn w:val="DefaultParagraphFont"/>
    <w:rsid w:val="00A62194"/>
  </w:style>
  <w:style w:type="character" w:customStyle="1" w:styleId="cat-Addressgrp-4rplc-15">
    <w:name w:val="cat-Address grp-4 rplc-15"/>
    <w:basedOn w:val="DefaultParagraphFont"/>
    <w:rsid w:val="00A62194"/>
  </w:style>
  <w:style w:type="character" w:customStyle="1" w:styleId="cat-Dategrp-8rplc-21">
    <w:name w:val="cat-Date grp-8 rplc-21"/>
    <w:basedOn w:val="DefaultParagraphFont"/>
    <w:rsid w:val="00A62194"/>
  </w:style>
  <w:style w:type="character" w:customStyle="1" w:styleId="cat-Dategrp-7rplc-25">
    <w:name w:val="cat-Date grp-7 rplc-25"/>
    <w:basedOn w:val="DefaultParagraphFont"/>
    <w:rsid w:val="00A62194"/>
  </w:style>
  <w:style w:type="character" w:customStyle="1" w:styleId="cat-Dategrp-8rplc-27">
    <w:name w:val="cat-Date grp-8 rplc-27"/>
    <w:basedOn w:val="DefaultParagraphFont"/>
    <w:rsid w:val="00A62194"/>
  </w:style>
  <w:style w:type="character" w:customStyle="1" w:styleId="cat-Timegrp-20rplc-28">
    <w:name w:val="cat-Time grp-20 rplc-28"/>
    <w:basedOn w:val="DefaultParagraphFont"/>
    <w:rsid w:val="00A62194"/>
  </w:style>
  <w:style w:type="character" w:customStyle="1" w:styleId="cat-Addressgrp-4rplc-29">
    <w:name w:val="cat-Address grp-4 rplc-29"/>
    <w:basedOn w:val="DefaultParagraphFont"/>
    <w:rsid w:val="00A62194"/>
  </w:style>
  <w:style w:type="character" w:customStyle="1" w:styleId="cat-Dategrp-8rplc-35">
    <w:name w:val="cat-Date grp-8 rplc-35"/>
    <w:basedOn w:val="DefaultParagraphFont"/>
    <w:rsid w:val="00A62194"/>
  </w:style>
  <w:style w:type="character" w:customStyle="1" w:styleId="cat-UserDefinedgrp-22rplc-47">
    <w:name w:val="cat-UserDefined grp-22 rplc-47"/>
    <w:basedOn w:val="DefaultParagraphFont"/>
    <w:rsid w:val="00A62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