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F44A05">
      <w:pPr>
        <w:pStyle w:val="Heading1"/>
        <w:spacing w:before="0" w:after="0"/>
        <w:jc w:val="center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Дело № 5-65-203/2021  </w:t>
      </w:r>
    </w:p>
    <w:p w:rsidR="00F44A05">
      <w:pPr>
        <w:pStyle w:val="Heading1"/>
        <w:spacing w:before="0" w:after="0"/>
        <w:jc w:val="center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>П</w:t>
      </w:r>
      <w:r>
        <w:rPr>
          <w:b w:val="0"/>
          <w:bCs w:val="0"/>
          <w:sz w:val="28"/>
          <w:szCs w:val="28"/>
        </w:rPr>
        <w:t xml:space="preserve"> О С Т А Н О В Л Е Н И Е</w:t>
      </w:r>
    </w:p>
    <w:p w:rsidR="00F44A05">
      <w:pPr>
        <w:rPr>
          <w:sz w:val="20"/>
          <w:szCs w:val="20"/>
        </w:rPr>
      </w:pPr>
    </w:p>
    <w:p w:rsidR="00F44A05">
      <w:pPr>
        <w:jc w:val="both"/>
        <w:rPr>
          <w:sz w:val="28"/>
          <w:szCs w:val="28"/>
        </w:rPr>
      </w:pPr>
      <w:r>
        <w:rPr>
          <w:rStyle w:val="cat-Dategrp-12rplc-0"/>
          <w:sz w:val="28"/>
          <w:szCs w:val="28"/>
        </w:rPr>
        <w:t>дата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</w:t>
      </w:r>
      <w:r>
        <w:rPr>
          <w:rStyle w:val="cat-Addressgrp-0rplc-1"/>
          <w:sz w:val="28"/>
          <w:szCs w:val="28"/>
        </w:rPr>
        <w:t>адрес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</w:t>
      </w:r>
    </w:p>
    <w:p w:rsidR="00F44A05">
      <w:pPr>
        <w:jc w:val="both"/>
        <w:rPr>
          <w:sz w:val="28"/>
          <w:szCs w:val="28"/>
        </w:rPr>
      </w:pPr>
      <w:r>
        <w:t xml:space="preserve">       </w:t>
      </w:r>
      <w:r>
        <w:rPr>
          <w:sz w:val="28"/>
          <w:szCs w:val="28"/>
        </w:rPr>
        <w:t xml:space="preserve">Мировой судья судебного участка № 65 Нижнегорского судебного района (Нижнегорский муниципальный район) </w:t>
      </w:r>
      <w:r>
        <w:rPr>
          <w:rStyle w:val="cat-Addressgrp-1rplc-2"/>
          <w:sz w:val="28"/>
          <w:szCs w:val="28"/>
        </w:rPr>
        <w:t>адрес</w:t>
      </w:r>
      <w:r>
        <w:rPr>
          <w:sz w:val="28"/>
          <w:szCs w:val="28"/>
        </w:rPr>
        <w:t xml:space="preserve"> </w:t>
      </w:r>
      <w:r>
        <w:rPr>
          <w:rStyle w:val="cat-FIOgrp-15rplc-3"/>
          <w:sz w:val="28"/>
          <w:szCs w:val="28"/>
        </w:rPr>
        <w:t>фио</w:t>
      </w:r>
      <w:r>
        <w:rPr>
          <w:sz w:val="28"/>
          <w:szCs w:val="28"/>
        </w:rPr>
        <w:t xml:space="preserve">, с участием лица, привлекаемого к административной ответственности </w:t>
      </w:r>
      <w:r>
        <w:rPr>
          <w:rStyle w:val="cat-FIOgrp-16rplc-4"/>
          <w:sz w:val="28"/>
          <w:szCs w:val="28"/>
        </w:rPr>
        <w:t>фио</w:t>
      </w:r>
      <w:r>
        <w:rPr>
          <w:sz w:val="28"/>
          <w:szCs w:val="28"/>
        </w:rPr>
        <w:t>, рассмотрев материалы дела об административном правонарушении, поступивш</w:t>
      </w:r>
      <w:r>
        <w:rPr>
          <w:sz w:val="28"/>
          <w:szCs w:val="28"/>
        </w:rPr>
        <w:t xml:space="preserve">ее из Отдела МВД России по </w:t>
      </w:r>
      <w:r>
        <w:rPr>
          <w:rStyle w:val="cat-Addressgrp-2rplc-5"/>
          <w:sz w:val="28"/>
          <w:szCs w:val="28"/>
        </w:rPr>
        <w:t>адрес</w:t>
      </w:r>
      <w:r>
        <w:rPr>
          <w:sz w:val="28"/>
          <w:szCs w:val="28"/>
        </w:rPr>
        <w:t xml:space="preserve">, в отношении   </w:t>
      </w:r>
    </w:p>
    <w:p w:rsidR="00F44A05">
      <w:pPr>
        <w:pStyle w:val="Heading1"/>
        <w:spacing w:before="0" w:after="0"/>
        <w:jc w:val="center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>Мощанского</w:t>
      </w:r>
      <w:r>
        <w:rPr>
          <w:b w:val="0"/>
          <w:bCs w:val="0"/>
          <w:sz w:val="28"/>
          <w:szCs w:val="28"/>
        </w:rPr>
        <w:t xml:space="preserve"> </w:t>
      </w:r>
      <w:r w:rsidR="00A50DE1">
        <w:rPr>
          <w:b w:val="0"/>
          <w:bCs w:val="0"/>
          <w:sz w:val="28"/>
          <w:szCs w:val="28"/>
        </w:rPr>
        <w:t>Е.А</w:t>
      </w:r>
      <w:r>
        <w:rPr>
          <w:b w:val="0"/>
          <w:bCs w:val="0"/>
          <w:sz w:val="28"/>
          <w:szCs w:val="28"/>
        </w:rPr>
        <w:t xml:space="preserve">,                    </w:t>
      </w:r>
    </w:p>
    <w:p w:rsidR="00F44A05">
      <w:pPr>
        <w:ind w:left="3240"/>
        <w:jc w:val="both"/>
        <w:rPr>
          <w:sz w:val="28"/>
          <w:szCs w:val="28"/>
        </w:rPr>
      </w:pPr>
      <w:r>
        <w:rPr>
          <w:sz w:val="28"/>
          <w:szCs w:val="28"/>
        </w:rPr>
        <w:t>….</w:t>
      </w:r>
      <w:r w:rsidR="00631DC1">
        <w:rPr>
          <w:sz w:val="28"/>
          <w:szCs w:val="28"/>
        </w:rPr>
        <w:t xml:space="preserve"> года рождения, уроженца </w:t>
      </w:r>
      <w:r>
        <w:rPr>
          <w:sz w:val="28"/>
          <w:szCs w:val="28"/>
        </w:rPr>
        <w:t>….</w:t>
      </w:r>
      <w:r w:rsidR="00631DC1">
        <w:rPr>
          <w:sz w:val="28"/>
          <w:szCs w:val="28"/>
        </w:rPr>
        <w:t>, гражданина Российской Федерации, не работающего, инвалидн</w:t>
      </w:r>
      <w:r w:rsidR="00631DC1">
        <w:rPr>
          <w:sz w:val="28"/>
          <w:szCs w:val="28"/>
        </w:rPr>
        <w:t xml:space="preserve">ости не имеющего, женатого, </w:t>
      </w:r>
      <w:r w:rsidR="00631DC1">
        <w:rPr>
          <w:sz w:val="28"/>
          <w:szCs w:val="28"/>
        </w:rPr>
        <w:t>имеющий</w:t>
      </w:r>
      <w:r w:rsidR="00631DC1">
        <w:rPr>
          <w:sz w:val="28"/>
          <w:szCs w:val="28"/>
        </w:rPr>
        <w:t xml:space="preserve"> на иждивении двоих несовершеннолетних детей, зарегистрированного и проживающего по адресу: </w:t>
      </w:r>
      <w:r>
        <w:rPr>
          <w:sz w:val="28"/>
          <w:szCs w:val="28"/>
        </w:rPr>
        <w:t>…..</w:t>
      </w:r>
      <w:r w:rsidR="00631DC1">
        <w:rPr>
          <w:sz w:val="28"/>
          <w:szCs w:val="28"/>
        </w:rPr>
        <w:t>,</w:t>
      </w:r>
    </w:p>
    <w:p w:rsidR="00F44A05">
      <w:pPr>
        <w:jc w:val="both"/>
        <w:rPr>
          <w:sz w:val="28"/>
          <w:szCs w:val="28"/>
        </w:rPr>
      </w:pPr>
      <w:r>
        <w:rPr>
          <w:sz w:val="28"/>
          <w:szCs w:val="28"/>
        </w:rPr>
        <w:t>о привлечении его к административной ответственности за правон</w:t>
      </w:r>
      <w:r>
        <w:rPr>
          <w:sz w:val="28"/>
          <w:szCs w:val="28"/>
        </w:rPr>
        <w:t>арушение, предусмотренное ст. 6.9 ч.1 Кодекса Российской Федерации об административных правонарушениях,</w:t>
      </w:r>
    </w:p>
    <w:p w:rsidR="00F44A05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F44A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УСТАНОВИЛ:</w:t>
      </w:r>
    </w:p>
    <w:p w:rsidR="00F44A05">
      <w:pPr>
        <w:jc w:val="both"/>
        <w:rPr>
          <w:sz w:val="28"/>
          <w:szCs w:val="28"/>
        </w:rPr>
      </w:pPr>
    </w:p>
    <w:p w:rsidR="00F44A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FIOgrp-16rplc-9"/>
          <w:sz w:val="28"/>
          <w:szCs w:val="28"/>
        </w:rPr>
        <w:t>фио</w:t>
      </w:r>
      <w:r>
        <w:rPr>
          <w:sz w:val="28"/>
          <w:szCs w:val="28"/>
        </w:rPr>
        <w:t xml:space="preserve">, 25 июня 2021 года,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Style w:val="cat-Timegrp-23rplc-11"/>
          <w:sz w:val="28"/>
          <w:szCs w:val="28"/>
        </w:rPr>
        <w:t>время</w:t>
      </w:r>
      <w:r>
        <w:rPr>
          <w:sz w:val="28"/>
          <w:szCs w:val="28"/>
        </w:rPr>
        <w:t xml:space="preserve">, в </w:t>
      </w:r>
      <w:r>
        <w:rPr>
          <w:sz w:val="28"/>
          <w:szCs w:val="28"/>
        </w:rPr>
        <w:t>каб</w:t>
      </w:r>
      <w:r>
        <w:rPr>
          <w:sz w:val="28"/>
          <w:szCs w:val="28"/>
        </w:rPr>
        <w:t xml:space="preserve">. № 34 ОМВД России по </w:t>
      </w:r>
      <w:r>
        <w:rPr>
          <w:rStyle w:val="cat-Addressgrp-4rplc-12"/>
          <w:sz w:val="28"/>
          <w:szCs w:val="28"/>
        </w:rPr>
        <w:t>адрес</w:t>
      </w:r>
      <w:r>
        <w:rPr>
          <w:sz w:val="28"/>
          <w:szCs w:val="28"/>
        </w:rPr>
        <w:t xml:space="preserve">, по адресу: </w:t>
      </w:r>
      <w:r>
        <w:rPr>
          <w:rStyle w:val="cat-Addressgrp-5rplc-13"/>
          <w:sz w:val="28"/>
          <w:szCs w:val="28"/>
        </w:rPr>
        <w:t>адрес</w:t>
      </w:r>
      <w:r>
        <w:rPr>
          <w:sz w:val="28"/>
          <w:szCs w:val="28"/>
        </w:rPr>
        <w:t>, не выполнил законное требование уполномоченного должностного лица о прохождении медицинского освидетельствования на состояние опьянения, в отношении которого имелись достаточные основания полагать (оперативная информация, нарушение речи, резкое изменение</w:t>
      </w:r>
      <w:r>
        <w:rPr>
          <w:sz w:val="28"/>
          <w:szCs w:val="28"/>
        </w:rPr>
        <w:t xml:space="preserve"> окраски кожных покровов лица), что он употребляет наркотические средства, без назначения врача, за что предусмотрена административная ответственность по 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. 1 ст. 6.9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РФ.</w:t>
      </w:r>
    </w:p>
    <w:p w:rsidR="00F44A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В судебном заседании </w:t>
      </w:r>
      <w:r>
        <w:rPr>
          <w:rStyle w:val="cat-FIOgrp-16rplc-14"/>
          <w:sz w:val="28"/>
          <w:szCs w:val="28"/>
        </w:rPr>
        <w:t>фио</w:t>
      </w:r>
      <w:r>
        <w:rPr>
          <w:sz w:val="28"/>
          <w:szCs w:val="28"/>
        </w:rPr>
        <w:t xml:space="preserve"> вину в совершении вышеуказанного правонаруш</w:t>
      </w:r>
      <w:r>
        <w:rPr>
          <w:sz w:val="28"/>
          <w:szCs w:val="28"/>
        </w:rPr>
        <w:t>ения признал в полном объеме и пояснил, что при указанных в протоколе об административном правонарушении обстоятельствах, работниками полиции было предложено пройти медицинское освидетельствование, однако он отказался от прохождения медицинского освидетель</w:t>
      </w:r>
      <w:r>
        <w:rPr>
          <w:sz w:val="28"/>
          <w:szCs w:val="28"/>
        </w:rPr>
        <w:t>ствования в медицинском учреждении по направлению работников правоохранительных органов, поскольку не оспаривал факт употребления наркотических средств.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>содеянном</w:t>
      </w:r>
      <w:r>
        <w:rPr>
          <w:sz w:val="28"/>
          <w:szCs w:val="28"/>
        </w:rPr>
        <w:t xml:space="preserve"> раскаивается, денежные средства на уплату штрафа имеет.</w:t>
      </w:r>
    </w:p>
    <w:p w:rsidR="00F44A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Выслушав </w:t>
      </w:r>
      <w:r>
        <w:rPr>
          <w:rStyle w:val="cat-FIOgrp-16rplc-15"/>
          <w:sz w:val="28"/>
          <w:szCs w:val="28"/>
        </w:rPr>
        <w:t>фио</w:t>
      </w:r>
      <w:r>
        <w:rPr>
          <w:sz w:val="28"/>
          <w:szCs w:val="28"/>
        </w:rPr>
        <w:t>, исследовав</w:t>
      </w:r>
      <w:r>
        <w:rPr>
          <w:sz w:val="28"/>
          <w:szCs w:val="28"/>
        </w:rPr>
        <w:t xml:space="preserve"> материалы дела, осмотрев видеозапись, суд пришел к выводу о наличии в действиях </w:t>
      </w:r>
      <w:r>
        <w:rPr>
          <w:rStyle w:val="cat-FIOgrp-16rplc-16"/>
          <w:sz w:val="28"/>
          <w:szCs w:val="28"/>
        </w:rPr>
        <w:t>фио</w:t>
      </w:r>
      <w:r>
        <w:rPr>
          <w:sz w:val="28"/>
          <w:szCs w:val="28"/>
        </w:rPr>
        <w:t xml:space="preserve"> состава правонарушения, предусмотренного ст. 6.9 ч.1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РФ, исходя из следующего.</w:t>
      </w:r>
    </w:p>
    <w:p w:rsidR="00F44A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Согласно протоколу об административном правонарушении № РК 334438 от 25 июня</w:t>
      </w:r>
      <w:r>
        <w:rPr>
          <w:sz w:val="28"/>
          <w:szCs w:val="28"/>
        </w:rPr>
        <w:t xml:space="preserve"> 2021 года, он был составлен в отношении </w:t>
      </w:r>
      <w:r>
        <w:rPr>
          <w:rStyle w:val="cat-FIOgrp-16rplc-19"/>
          <w:sz w:val="28"/>
          <w:szCs w:val="28"/>
        </w:rPr>
        <w:t>фио</w:t>
      </w:r>
      <w:r>
        <w:rPr>
          <w:sz w:val="28"/>
          <w:szCs w:val="28"/>
        </w:rPr>
        <w:t xml:space="preserve"> в связи с тем, что он </w:t>
      </w:r>
      <w:r>
        <w:rPr>
          <w:rStyle w:val="cat-Dategrp-13rplc-20"/>
          <w:sz w:val="28"/>
          <w:szCs w:val="28"/>
        </w:rPr>
        <w:t>дата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Style w:val="cat-Timegrp-23rplc-21"/>
          <w:sz w:val="28"/>
          <w:szCs w:val="28"/>
        </w:rPr>
        <w:t>время</w:t>
      </w:r>
      <w:r>
        <w:rPr>
          <w:sz w:val="28"/>
          <w:szCs w:val="28"/>
        </w:rPr>
        <w:t xml:space="preserve">, в </w:t>
      </w:r>
      <w:r>
        <w:rPr>
          <w:sz w:val="28"/>
          <w:szCs w:val="28"/>
        </w:rPr>
        <w:t>каб</w:t>
      </w:r>
      <w:r>
        <w:rPr>
          <w:sz w:val="28"/>
          <w:szCs w:val="28"/>
        </w:rPr>
        <w:t xml:space="preserve">. № 34 ОМВД России по </w:t>
      </w:r>
      <w:r>
        <w:rPr>
          <w:rStyle w:val="cat-Addressgrp-4rplc-22"/>
          <w:sz w:val="28"/>
          <w:szCs w:val="28"/>
        </w:rPr>
        <w:t>адрес</w:t>
      </w:r>
      <w:r>
        <w:rPr>
          <w:sz w:val="28"/>
          <w:szCs w:val="28"/>
        </w:rPr>
        <w:t xml:space="preserve">, по адресу: </w:t>
      </w:r>
      <w:r>
        <w:rPr>
          <w:sz w:val="28"/>
          <w:szCs w:val="28"/>
        </w:rPr>
        <w:t xml:space="preserve">Республика Крым, Нижнегорский район, п. Нижнегорский, ул. 50 лет Октября, д. 55, не выполнил законное требование уполномоченного </w:t>
      </w:r>
      <w:r>
        <w:rPr>
          <w:sz w:val="28"/>
          <w:szCs w:val="28"/>
        </w:rPr>
        <w:t>должностного лица о прохождении медицинского освидетельствования на состояние опьянения, в отношении которого имелись достаточные основания полагать (оперативная информация, нарушение речи, резкое изменение окраски кожных покровов лица), что он употребляет</w:t>
      </w:r>
      <w:r>
        <w:rPr>
          <w:sz w:val="28"/>
          <w:szCs w:val="28"/>
        </w:rPr>
        <w:t xml:space="preserve"> наркотические средства, без назначения врача.</w:t>
      </w:r>
    </w:p>
    <w:p w:rsidR="00F44A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Указанные в протоколе об административном правонарушении обстоятельства </w:t>
      </w:r>
      <w:r>
        <w:rPr>
          <w:sz w:val="28"/>
          <w:szCs w:val="28"/>
        </w:rPr>
        <w:t xml:space="preserve">невыполнения законного требования уполномоченного должностного лица о прохождении медицинского освидетельствования на состояние опьянения </w:t>
      </w:r>
      <w:r>
        <w:rPr>
          <w:rStyle w:val="cat-FIOgrp-16rplc-24"/>
          <w:sz w:val="28"/>
          <w:szCs w:val="28"/>
        </w:rPr>
        <w:t>фио</w:t>
      </w:r>
      <w:r>
        <w:rPr>
          <w:sz w:val="28"/>
          <w:szCs w:val="28"/>
        </w:rPr>
        <w:t xml:space="preserve"> протоколом серии 82 АА № 020805 о направлении на медицинское освидетельствование на состояние опьянения (алкогольн</w:t>
      </w:r>
      <w:r>
        <w:rPr>
          <w:sz w:val="28"/>
          <w:szCs w:val="28"/>
        </w:rPr>
        <w:t xml:space="preserve">ого, наркотического или иного токсического) от </w:t>
      </w:r>
      <w:r>
        <w:rPr>
          <w:rStyle w:val="cat-Dategrp-13rplc-25"/>
          <w:sz w:val="28"/>
          <w:szCs w:val="28"/>
        </w:rPr>
        <w:t>дата</w:t>
      </w:r>
      <w:r>
        <w:rPr>
          <w:sz w:val="28"/>
          <w:szCs w:val="28"/>
        </w:rPr>
        <w:t xml:space="preserve">, согласно которому </w:t>
      </w:r>
      <w:r>
        <w:rPr>
          <w:rStyle w:val="cat-FIOgrp-16rplc-26"/>
          <w:sz w:val="28"/>
          <w:szCs w:val="28"/>
        </w:rPr>
        <w:t>фио</w:t>
      </w:r>
      <w:r>
        <w:rPr>
          <w:sz w:val="28"/>
          <w:szCs w:val="28"/>
        </w:rPr>
        <w:t xml:space="preserve"> отказался от медицинского освидетельствования, что подтверждено его подписью, в отсутствие понятых применялась видеозапись и другими материалами</w:t>
      </w:r>
      <w:r>
        <w:rPr>
          <w:sz w:val="28"/>
          <w:szCs w:val="28"/>
        </w:rPr>
        <w:t xml:space="preserve"> дела. </w:t>
      </w:r>
    </w:p>
    <w:p w:rsidR="00F44A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Кроме того, данно</w:t>
      </w:r>
      <w:r>
        <w:rPr>
          <w:sz w:val="28"/>
          <w:szCs w:val="28"/>
        </w:rPr>
        <w:t xml:space="preserve">е обстоятельство также подтверждается и пояснениями </w:t>
      </w:r>
      <w:r>
        <w:rPr>
          <w:rStyle w:val="cat-FIOgrp-16rplc-27"/>
          <w:sz w:val="28"/>
          <w:szCs w:val="28"/>
        </w:rPr>
        <w:t>фио</w:t>
      </w:r>
      <w:r>
        <w:rPr>
          <w:sz w:val="28"/>
          <w:szCs w:val="28"/>
        </w:rPr>
        <w:t>, имеющиеся в протоколе об административном правонарушении и в материалах дела, согласно которым последний пояснил, что он ранее употреблял наркотические средства, от прохождения медицинского освидетел</w:t>
      </w:r>
      <w:r>
        <w:rPr>
          <w:sz w:val="28"/>
          <w:szCs w:val="28"/>
        </w:rPr>
        <w:t xml:space="preserve">ьствования в медицинском учреждении по направлению работников правоохранительных органов отказался. </w:t>
      </w:r>
    </w:p>
    <w:p w:rsidR="00F44A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При таких обстоятельствах в действиях </w:t>
      </w:r>
      <w:r>
        <w:rPr>
          <w:rStyle w:val="cat-FIOgrp-16rplc-28"/>
          <w:sz w:val="28"/>
          <w:szCs w:val="28"/>
        </w:rPr>
        <w:t>фио</w:t>
      </w:r>
      <w:r>
        <w:rPr>
          <w:sz w:val="28"/>
          <w:szCs w:val="28"/>
        </w:rPr>
        <w:t xml:space="preserve"> имеется состав правонарушения, предусмотренного ст. 6.9 ч.1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РФ, а именно невыполнение законного т</w:t>
      </w:r>
      <w:r>
        <w:rPr>
          <w:sz w:val="28"/>
          <w:szCs w:val="28"/>
        </w:rPr>
        <w:t>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</w:t>
      </w:r>
      <w:r>
        <w:rPr>
          <w:sz w:val="28"/>
          <w:szCs w:val="28"/>
        </w:rPr>
        <w:t xml:space="preserve"> назначения врача либо новые потенциально опасные </w:t>
      </w:r>
      <w:r>
        <w:rPr>
          <w:sz w:val="28"/>
          <w:szCs w:val="28"/>
        </w:rPr>
        <w:t>психоактивные</w:t>
      </w:r>
      <w:r>
        <w:rPr>
          <w:sz w:val="28"/>
          <w:szCs w:val="28"/>
        </w:rPr>
        <w:t xml:space="preserve"> вещества.</w:t>
      </w:r>
    </w:p>
    <w:p w:rsidR="00F44A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Согласно ст. 4.1 ч.2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</w:t>
      </w:r>
      <w:r>
        <w:rPr>
          <w:sz w:val="28"/>
          <w:szCs w:val="28"/>
        </w:rPr>
        <w:t xml:space="preserve">ественное положение, также тот факт, что </w:t>
      </w:r>
      <w:r>
        <w:rPr>
          <w:rStyle w:val="cat-FIOgrp-16rplc-29"/>
          <w:sz w:val="28"/>
          <w:szCs w:val="28"/>
        </w:rPr>
        <w:t>фио</w:t>
      </w:r>
      <w:r>
        <w:rPr>
          <w:sz w:val="28"/>
          <w:szCs w:val="28"/>
        </w:rPr>
        <w:t xml:space="preserve"> ранее не привлекался к административной ответственности за аналогичное правонарушение, также то обстоятельство, что имеет денежные средства на оплату штрафа, обстоятельства, смягчающие – признание вины и раскаян</w:t>
      </w:r>
      <w:r>
        <w:rPr>
          <w:sz w:val="28"/>
          <w:szCs w:val="28"/>
        </w:rPr>
        <w:t>ие в содеянном, отягчающих административную ответственность обстоятельств – судом не</w:t>
      </w:r>
      <w:r>
        <w:rPr>
          <w:sz w:val="28"/>
          <w:szCs w:val="28"/>
        </w:rPr>
        <w:t xml:space="preserve"> установлено.</w:t>
      </w:r>
    </w:p>
    <w:p w:rsidR="00F44A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Принимая во внимание характер и обстоятельства совершенного административного правонарушения, учитывая данные о личности </w:t>
      </w:r>
      <w:r>
        <w:rPr>
          <w:rStyle w:val="cat-FIOgrp-16rplc-30"/>
          <w:sz w:val="28"/>
          <w:szCs w:val="28"/>
        </w:rPr>
        <w:t>фио</w:t>
      </w:r>
      <w:r>
        <w:rPr>
          <w:sz w:val="28"/>
          <w:szCs w:val="28"/>
        </w:rPr>
        <w:t xml:space="preserve">, суд </w:t>
      </w:r>
      <w:r>
        <w:rPr>
          <w:sz w:val="28"/>
          <w:szCs w:val="28"/>
        </w:rPr>
        <w:t>пришел к выводу о необходимо</w:t>
      </w:r>
      <w:r>
        <w:rPr>
          <w:sz w:val="28"/>
          <w:szCs w:val="28"/>
        </w:rPr>
        <w:t>сти назначить ему административное наказание в виде штрафа.</w:t>
      </w:r>
    </w:p>
    <w:p w:rsidR="00F44A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Согласно требованиям ст. 4.1 ч. 2.1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РФ, при назначении административного наказания за совершение административных правонарушений в области законодательства о наркотических средства</w:t>
      </w:r>
      <w:r>
        <w:rPr>
          <w:sz w:val="28"/>
          <w:szCs w:val="28"/>
        </w:rPr>
        <w:t xml:space="preserve">х, психотропных веществах и об их </w:t>
      </w:r>
      <w:r>
        <w:rPr>
          <w:sz w:val="28"/>
          <w:szCs w:val="28"/>
        </w:rPr>
        <w:t>прекурсорах</w:t>
      </w:r>
      <w:r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</w:t>
      </w:r>
      <w:r>
        <w:rPr>
          <w:sz w:val="28"/>
          <w:szCs w:val="28"/>
        </w:rPr>
        <w:t xml:space="preserve"> мероприятия, лечение от наркомании и (или) медицинскую и</w:t>
      </w:r>
      <w:r>
        <w:rPr>
          <w:sz w:val="28"/>
          <w:szCs w:val="28"/>
        </w:rPr>
        <w:t xml:space="preserve"> (или) социальную реабилитацию, в связи с потреблением наркотических средств или психотропных веществ без назначения врача. </w:t>
      </w:r>
      <w:r>
        <w:rPr>
          <w:sz w:val="28"/>
          <w:szCs w:val="28"/>
        </w:rPr>
        <w:t>Контроль за</w:t>
      </w:r>
      <w:r>
        <w:rPr>
          <w:sz w:val="28"/>
          <w:szCs w:val="28"/>
        </w:rPr>
        <w:t xml:space="preserve"> исполнением такой обязанности осуществляется уполномоченными фе</w:t>
      </w:r>
      <w:r>
        <w:rPr>
          <w:sz w:val="28"/>
          <w:szCs w:val="28"/>
        </w:rPr>
        <w:t>деральными органами исполнительной власти в порядке, установленном Правительством Российской Федерации.</w:t>
      </w:r>
    </w:p>
    <w:p w:rsidR="00F44A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Принимая во внимание, что </w:t>
      </w:r>
      <w:r>
        <w:rPr>
          <w:rStyle w:val="cat-FIOgrp-16rplc-31"/>
          <w:sz w:val="28"/>
          <w:szCs w:val="28"/>
        </w:rPr>
        <w:t>фио</w:t>
      </w:r>
      <w:r>
        <w:rPr>
          <w:sz w:val="28"/>
          <w:szCs w:val="28"/>
        </w:rPr>
        <w:t xml:space="preserve"> употребляет наркотическое средство без назначения врача, суд </w:t>
      </w:r>
      <w:r>
        <w:rPr>
          <w:sz w:val="28"/>
          <w:szCs w:val="28"/>
        </w:rPr>
        <w:t xml:space="preserve">приходит к выводу о необходимости возложить на </w:t>
      </w:r>
      <w:r>
        <w:rPr>
          <w:rStyle w:val="cat-FIOgrp-16rplc-32"/>
          <w:sz w:val="28"/>
          <w:szCs w:val="28"/>
        </w:rPr>
        <w:t>фио</w:t>
      </w:r>
      <w:r>
        <w:rPr>
          <w:sz w:val="28"/>
          <w:szCs w:val="28"/>
        </w:rPr>
        <w:t xml:space="preserve"> обязанность пройти</w:t>
      </w:r>
      <w:r>
        <w:rPr>
          <w:sz w:val="28"/>
          <w:szCs w:val="28"/>
        </w:rPr>
        <w:t xml:space="preserve"> диагностику, профилактические мероприятия, лечение от наркомании, медицинскую и социальную реабилитацию, в связи с потреблением наркотических средств без назначения врача. </w:t>
      </w:r>
    </w:p>
    <w:p w:rsidR="00F44A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>Согласно п. 2 и 6 Правил контроля за исполнением ли</w:t>
      </w:r>
      <w:r>
        <w:rPr>
          <w:sz w:val="28"/>
          <w:szCs w:val="28"/>
        </w:rPr>
        <w:t xml:space="preserve">цом возложенной на него судом при назначении административного наказания обязанности пройти диагностику, профилактические мероприятия, лечение, утвержденным постановлением Правительства Российской Федерации от </w:t>
      </w:r>
      <w:r>
        <w:rPr>
          <w:rStyle w:val="cat-Dategrp-14rplc-33"/>
          <w:sz w:val="28"/>
          <w:szCs w:val="28"/>
        </w:rPr>
        <w:t>дата</w:t>
      </w:r>
      <w:r>
        <w:rPr>
          <w:sz w:val="28"/>
          <w:szCs w:val="28"/>
        </w:rPr>
        <w:t xml:space="preserve"> № 484, а также согласно ст. 28.3 ч.2 п. 83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РФ, контроль за исполнением лицом обязанности пройти диагностику, профилактические мероприятия, лечение возлагается на ОМВД России по </w:t>
      </w:r>
      <w:r>
        <w:rPr>
          <w:rStyle w:val="cat-Addressgrp-4rplc-34"/>
          <w:sz w:val="28"/>
          <w:szCs w:val="28"/>
        </w:rPr>
        <w:t>адрес</w:t>
      </w:r>
      <w:r>
        <w:rPr>
          <w:sz w:val="28"/>
          <w:szCs w:val="28"/>
        </w:rPr>
        <w:t xml:space="preserve">.  </w:t>
      </w:r>
    </w:p>
    <w:p w:rsidR="00F44A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Согласно ст. 29.10 ч.2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 при назначении админист</w:t>
      </w:r>
      <w:r>
        <w:rPr>
          <w:sz w:val="28"/>
          <w:szCs w:val="28"/>
        </w:rPr>
        <w:t>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</w:t>
      </w:r>
      <w:r>
        <w:rPr>
          <w:sz w:val="28"/>
          <w:szCs w:val="28"/>
        </w:rPr>
        <w:t xml:space="preserve">рача либо новых потенциально опасных </w:t>
      </w:r>
      <w:r>
        <w:rPr>
          <w:sz w:val="28"/>
          <w:szCs w:val="28"/>
        </w:rPr>
        <w:t>психоактивных</w:t>
      </w:r>
      <w:r>
        <w:rPr>
          <w:sz w:val="28"/>
          <w:szCs w:val="28"/>
        </w:rPr>
        <w:t xml:space="preserve"> веществ в постановлении по делу об административном правонарушении судья устанавливает срок, в течение которого лицо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обязано обратиться в соответствующие медицинскую организацию или учреждение социальной р</w:t>
      </w:r>
      <w:r>
        <w:rPr>
          <w:sz w:val="28"/>
          <w:szCs w:val="28"/>
        </w:rPr>
        <w:t>еабилитации.</w:t>
      </w:r>
      <w:r>
        <w:rPr>
          <w:sz w:val="28"/>
          <w:szCs w:val="28"/>
        </w:rPr>
        <w:t xml:space="preserve"> Указанный срок исчисляется со дня вступления в законную силу постановления по делу об административном правонарушении. </w:t>
      </w:r>
    </w:p>
    <w:p w:rsidR="00F44A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, руководствуясь ст. ст. 4.1, 29.9, 29.10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РФ, мировой судья</w:t>
      </w:r>
    </w:p>
    <w:p w:rsidR="00F44A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ПОСТАНОВИЛ: </w:t>
      </w:r>
    </w:p>
    <w:p w:rsidR="00F44A05">
      <w:pPr>
        <w:jc w:val="both"/>
        <w:rPr>
          <w:sz w:val="28"/>
          <w:szCs w:val="28"/>
        </w:rPr>
      </w:pPr>
    </w:p>
    <w:p w:rsidR="00F44A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Мощанского</w:t>
      </w:r>
      <w:r>
        <w:rPr>
          <w:sz w:val="28"/>
          <w:szCs w:val="28"/>
        </w:rPr>
        <w:t xml:space="preserve"> </w:t>
      </w:r>
      <w:r w:rsidR="00A50DE1">
        <w:rPr>
          <w:sz w:val="28"/>
          <w:szCs w:val="28"/>
        </w:rPr>
        <w:t xml:space="preserve">Е.А. </w:t>
      </w:r>
      <w:r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ст. 6.9 ч.1 Кодекса Российской Федерации </w:t>
      </w:r>
      <w:r>
        <w:rPr>
          <w:sz w:val="28"/>
          <w:szCs w:val="28"/>
        </w:rPr>
        <w:t>об административных правонарушениях, и наз</w:t>
      </w:r>
      <w:r>
        <w:rPr>
          <w:sz w:val="28"/>
          <w:szCs w:val="28"/>
        </w:rPr>
        <w:t xml:space="preserve">начить ему административное наказание в виде штрафа в сумме </w:t>
      </w:r>
      <w:r>
        <w:rPr>
          <w:rStyle w:val="cat-Sumgrp-19rplc-36"/>
          <w:sz w:val="28"/>
          <w:szCs w:val="28"/>
        </w:rPr>
        <w:t>сумма</w:t>
      </w:r>
      <w:r>
        <w:rPr>
          <w:sz w:val="28"/>
          <w:szCs w:val="28"/>
        </w:rPr>
        <w:t xml:space="preserve"> (</w:t>
      </w:r>
      <w:r>
        <w:rPr>
          <w:rStyle w:val="cat-SumInWordsgrp-20rplc-37"/>
          <w:sz w:val="28"/>
          <w:szCs w:val="28"/>
        </w:rPr>
        <w:t>сумма прописью</w:t>
      </w:r>
      <w:r>
        <w:rPr>
          <w:sz w:val="28"/>
          <w:szCs w:val="28"/>
        </w:rPr>
        <w:t>).</w:t>
      </w:r>
    </w:p>
    <w:p w:rsidR="00F44A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Обязать </w:t>
      </w:r>
      <w:r>
        <w:rPr>
          <w:sz w:val="28"/>
          <w:szCs w:val="28"/>
        </w:rPr>
        <w:t>Мощанского</w:t>
      </w:r>
      <w:r>
        <w:rPr>
          <w:sz w:val="28"/>
          <w:szCs w:val="28"/>
        </w:rPr>
        <w:t xml:space="preserve"> </w:t>
      </w:r>
      <w:r>
        <w:rPr>
          <w:rStyle w:val="cat-FIOgrp-17rplc-38"/>
          <w:sz w:val="28"/>
          <w:szCs w:val="28"/>
        </w:rPr>
        <w:t>фио</w:t>
      </w:r>
      <w:r>
        <w:rPr>
          <w:sz w:val="28"/>
          <w:szCs w:val="28"/>
        </w:rPr>
        <w:t xml:space="preserve"> пройти диагностику, профилактические мероприятия, лечение от наркомании в ГБУЗ «Крымский научно-практический центр наркологии» </w:t>
      </w:r>
      <w:r>
        <w:rPr>
          <w:rStyle w:val="cat-Addressgrp-6rplc-39"/>
          <w:sz w:val="28"/>
          <w:szCs w:val="28"/>
        </w:rPr>
        <w:t>адрес</w:t>
      </w:r>
      <w:r>
        <w:rPr>
          <w:sz w:val="28"/>
          <w:szCs w:val="28"/>
        </w:rPr>
        <w:t xml:space="preserve">, в </w:t>
      </w:r>
      <w:r>
        <w:rPr>
          <w:sz w:val="28"/>
          <w:szCs w:val="28"/>
        </w:rPr>
        <w:t>связи с потреблением наркотических средств без назначения врача, обязав его в течение месяца со дня вступления постановления по делу об административном правонарушении в законную силу обратиться в соответствующую медицинскую организацию.</w:t>
      </w:r>
    </w:p>
    <w:p w:rsidR="00F44A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Контр</w:t>
      </w:r>
      <w:r>
        <w:rPr>
          <w:sz w:val="28"/>
          <w:szCs w:val="28"/>
        </w:rPr>
        <w:t>оль за</w:t>
      </w:r>
      <w:r>
        <w:rPr>
          <w:sz w:val="28"/>
          <w:szCs w:val="28"/>
        </w:rPr>
        <w:t xml:space="preserve"> исполнением данной обязанности возложить на ОМВД России по </w:t>
      </w:r>
      <w:r>
        <w:rPr>
          <w:rStyle w:val="cat-Addressgrp-4rplc-40"/>
          <w:sz w:val="28"/>
          <w:szCs w:val="28"/>
        </w:rPr>
        <w:t>адрес</w:t>
      </w:r>
      <w:r>
        <w:rPr>
          <w:sz w:val="28"/>
          <w:szCs w:val="28"/>
        </w:rPr>
        <w:t>.</w:t>
      </w:r>
    </w:p>
    <w:p w:rsidR="00F44A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Штраф подлежит уплате по реквизитам: почтовый адрес Россия, Республика Крым, 295000, г. Симферополь, ул. Набережная им. 60-летия СССР, 28, получатель: УФК по </w:t>
      </w:r>
      <w:r>
        <w:rPr>
          <w:rStyle w:val="cat-Addressgrp-1rplc-42"/>
          <w:sz w:val="28"/>
          <w:szCs w:val="28"/>
        </w:rPr>
        <w:t>адрес</w:t>
      </w:r>
      <w:r>
        <w:rPr>
          <w:sz w:val="28"/>
          <w:szCs w:val="28"/>
        </w:rPr>
        <w:t xml:space="preserve"> (Минис</w:t>
      </w:r>
      <w:r>
        <w:rPr>
          <w:sz w:val="28"/>
          <w:szCs w:val="28"/>
        </w:rPr>
        <w:t xml:space="preserve">терство юстиции </w:t>
      </w:r>
      <w:r>
        <w:rPr>
          <w:rStyle w:val="cat-Addressgrp-1rplc-43"/>
          <w:sz w:val="28"/>
          <w:szCs w:val="28"/>
        </w:rPr>
        <w:t>адрес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/с </w:t>
      </w:r>
      <w:r w:rsidR="00A50DE1">
        <w:rPr>
          <w:sz w:val="28"/>
          <w:szCs w:val="28"/>
        </w:rPr>
        <w:t>….</w:t>
      </w:r>
      <w:r>
        <w:rPr>
          <w:sz w:val="28"/>
          <w:szCs w:val="28"/>
        </w:rPr>
        <w:t xml:space="preserve">), ИНН </w:t>
      </w:r>
      <w:r w:rsidR="00A50DE1">
        <w:rPr>
          <w:sz w:val="28"/>
          <w:szCs w:val="28"/>
        </w:rPr>
        <w:t>….</w:t>
      </w:r>
      <w:r>
        <w:rPr>
          <w:sz w:val="28"/>
          <w:szCs w:val="28"/>
        </w:rPr>
        <w:t xml:space="preserve">, КПП </w:t>
      </w:r>
      <w:r w:rsidR="00A50DE1">
        <w:rPr>
          <w:sz w:val="28"/>
          <w:szCs w:val="28"/>
        </w:rPr>
        <w:t>…</w:t>
      </w:r>
      <w:r>
        <w:rPr>
          <w:sz w:val="28"/>
          <w:szCs w:val="28"/>
        </w:rPr>
        <w:t xml:space="preserve">, банк получателя: Отделение по </w:t>
      </w:r>
      <w:r>
        <w:rPr>
          <w:rStyle w:val="cat-Addressgrp-1rplc-46"/>
          <w:sz w:val="28"/>
          <w:szCs w:val="28"/>
        </w:rPr>
        <w:t>адрес</w:t>
      </w:r>
      <w:r>
        <w:rPr>
          <w:sz w:val="28"/>
          <w:szCs w:val="28"/>
        </w:rPr>
        <w:t xml:space="preserve">//УФК по </w:t>
      </w:r>
      <w:r>
        <w:rPr>
          <w:rStyle w:val="cat-Addressgrp-8rplc-47"/>
          <w:sz w:val="28"/>
          <w:szCs w:val="28"/>
        </w:rPr>
        <w:t>адрес</w:t>
      </w:r>
      <w:r>
        <w:rPr>
          <w:sz w:val="28"/>
          <w:szCs w:val="28"/>
        </w:rPr>
        <w:t xml:space="preserve">, БИК </w:t>
      </w:r>
      <w:r w:rsidR="00A50DE1">
        <w:rPr>
          <w:sz w:val="28"/>
          <w:szCs w:val="28"/>
        </w:rPr>
        <w:t>….</w:t>
      </w:r>
      <w:r>
        <w:rPr>
          <w:sz w:val="28"/>
          <w:szCs w:val="28"/>
        </w:rPr>
        <w:t xml:space="preserve">, Единый казначейский счет </w:t>
      </w:r>
      <w:r w:rsidR="00A50DE1">
        <w:rPr>
          <w:sz w:val="28"/>
          <w:szCs w:val="28"/>
        </w:rPr>
        <w:t>….</w:t>
      </w:r>
      <w:r>
        <w:rPr>
          <w:sz w:val="28"/>
          <w:szCs w:val="28"/>
        </w:rPr>
        <w:t xml:space="preserve">, казначейский счет </w:t>
      </w:r>
      <w:r w:rsidR="00A50DE1">
        <w:rPr>
          <w:sz w:val="28"/>
          <w:szCs w:val="28"/>
        </w:rPr>
        <w:t>…</w:t>
      </w:r>
      <w:r>
        <w:rPr>
          <w:sz w:val="28"/>
          <w:szCs w:val="28"/>
        </w:rPr>
        <w:t xml:space="preserve">, код сводного реестра </w:t>
      </w:r>
      <w:r w:rsidR="00A50DE1">
        <w:rPr>
          <w:sz w:val="28"/>
          <w:szCs w:val="28"/>
        </w:rPr>
        <w:t>…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ОКТМО </w:t>
      </w:r>
      <w:r w:rsidR="00A50DE1">
        <w:rPr>
          <w:sz w:val="28"/>
          <w:szCs w:val="28"/>
        </w:rPr>
        <w:t>…</w:t>
      </w:r>
      <w:r>
        <w:rPr>
          <w:sz w:val="28"/>
          <w:szCs w:val="28"/>
        </w:rPr>
        <w:t xml:space="preserve">, КБК </w:t>
      </w:r>
      <w:r w:rsidR="00A50DE1">
        <w:rPr>
          <w:sz w:val="28"/>
          <w:szCs w:val="28"/>
        </w:rPr>
        <w:t>…</w:t>
      </w:r>
      <w:r>
        <w:rPr>
          <w:sz w:val="28"/>
          <w:szCs w:val="28"/>
        </w:rPr>
        <w:t>.</w:t>
      </w:r>
    </w:p>
    <w:p w:rsidR="00F44A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Квитанцию об уплате штрафа предоставить в мировой суд судебного участка № 65 Нижнегорского судебного района (Нижнегорский муниципальный район) </w:t>
      </w:r>
      <w:r>
        <w:rPr>
          <w:rStyle w:val="cat-Addressgrp-1rplc-51"/>
          <w:sz w:val="28"/>
          <w:szCs w:val="28"/>
        </w:rPr>
        <w:t>адрес</w:t>
      </w:r>
      <w:r>
        <w:rPr>
          <w:sz w:val="28"/>
          <w:szCs w:val="28"/>
        </w:rPr>
        <w:t xml:space="preserve"> по адресу: </w:t>
      </w:r>
      <w:r>
        <w:rPr>
          <w:rStyle w:val="cat-Addressgrp-9rplc-52"/>
          <w:sz w:val="28"/>
          <w:szCs w:val="28"/>
        </w:rPr>
        <w:t>адрес</w:t>
      </w:r>
      <w:r>
        <w:rPr>
          <w:sz w:val="28"/>
          <w:szCs w:val="28"/>
        </w:rPr>
        <w:t>.</w:t>
      </w:r>
    </w:p>
    <w:p w:rsidR="00F44A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Согласно ст. 32.2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РФ, администра</w:t>
      </w:r>
      <w:r>
        <w:rPr>
          <w:sz w:val="28"/>
          <w:szCs w:val="28"/>
        </w:rPr>
        <w:t>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44A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административного штрафа в установл</w:t>
      </w:r>
      <w:r>
        <w:rPr>
          <w:sz w:val="28"/>
          <w:szCs w:val="28"/>
        </w:rPr>
        <w:t>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</w:t>
      </w:r>
      <w:r>
        <w:rPr>
          <w:sz w:val="28"/>
          <w:szCs w:val="28"/>
        </w:rPr>
        <w:t xml:space="preserve">тивного штрафа в двукратном размере суммы неуплаченного административного штрафа, но не </w:t>
      </w:r>
      <w:r>
        <w:rPr>
          <w:rStyle w:val="cat-SumInWordsgrp-21rplc-53"/>
          <w:sz w:val="28"/>
          <w:szCs w:val="28"/>
        </w:rPr>
        <w:t>сумма прописью</w:t>
      </w:r>
      <w:r>
        <w:rPr>
          <w:sz w:val="28"/>
          <w:szCs w:val="28"/>
        </w:rPr>
        <w:t>, либо административный арест на срок до пятнадцати суток, либо обязательные работы на срок</w:t>
      </w:r>
      <w:r>
        <w:rPr>
          <w:sz w:val="28"/>
          <w:szCs w:val="28"/>
        </w:rPr>
        <w:t xml:space="preserve"> до пятидесяти часов.</w:t>
      </w:r>
    </w:p>
    <w:p w:rsidR="00F44A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может быть обжаловано в те</w:t>
      </w:r>
      <w:r>
        <w:rPr>
          <w:sz w:val="28"/>
          <w:szCs w:val="28"/>
        </w:rPr>
        <w:t xml:space="preserve">чение 10 суток со дня вручения или получения копии постановления в Нижнегорский районный суд </w:t>
      </w:r>
      <w:r>
        <w:rPr>
          <w:rStyle w:val="cat-Addressgrp-1rplc-54"/>
          <w:sz w:val="28"/>
          <w:szCs w:val="28"/>
        </w:rPr>
        <w:t>адрес</w:t>
      </w:r>
      <w:r>
        <w:rPr>
          <w:sz w:val="28"/>
          <w:szCs w:val="28"/>
        </w:rPr>
        <w:t xml:space="preserve"> через Мирового судью судебного участка № 65 Нижнегорского судебного района (Нижнегорский муниципальный район) </w:t>
      </w:r>
      <w:r>
        <w:rPr>
          <w:rStyle w:val="cat-Addressgrp-1rplc-55"/>
          <w:sz w:val="28"/>
          <w:szCs w:val="28"/>
        </w:rPr>
        <w:t>адрес</w:t>
      </w:r>
      <w:r>
        <w:rPr>
          <w:sz w:val="28"/>
          <w:szCs w:val="28"/>
        </w:rPr>
        <w:t xml:space="preserve"> (адрес: </w:t>
      </w:r>
      <w:r>
        <w:rPr>
          <w:rStyle w:val="cat-Addressgrp-10rplc-56"/>
          <w:sz w:val="28"/>
          <w:szCs w:val="28"/>
        </w:rPr>
        <w:t>адрес</w:t>
      </w:r>
      <w:r>
        <w:rPr>
          <w:sz w:val="28"/>
          <w:szCs w:val="28"/>
        </w:rPr>
        <w:t xml:space="preserve">, </w:t>
      </w:r>
      <w:r>
        <w:rPr>
          <w:rStyle w:val="cat-Addressgrp-11rplc-57"/>
          <w:sz w:val="28"/>
          <w:szCs w:val="28"/>
        </w:rPr>
        <w:t>адрес</w:t>
      </w:r>
      <w:r>
        <w:rPr>
          <w:sz w:val="28"/>
          <w:szCs w:val="28"/>
        </w:rPr>
        <w:t>).</w:t>
      </w:r>
    </w:p>
    <w:p w:rsidR="00F44A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</w:t>
      </w:r>
      <w:r>
        <w:rPr>
          <w:rStyle w:val="cat-FIOgrp-18rplc-58"/>
          <w:sz w:val="28"/>
          <w:szCs w:val="28"/>
        </w:rPr>
        <w:t>фио</w:t>
      </w:r>
    </w:p>
    <w:sectPr w:rsidSect="00F44A05">
      <w:headerReference w:type="default" r:id="rId4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A05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A50DE1">
      <w:rPr>
        <w:b/>
        <w:bCs/>
        <w:noProof/>
        <w:sz w:val="20"/>
        <w:szCs w:val="20"/>
      </w:rPr>
      <w:t>3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F44A05"/>
    <w:rsid w:val="00631DC1"/>
    <w:rsid w:val="00A50DE1"/>
    <w:rsid w:val="00F44A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12rplc-0">
    <w:name w:val="cat-Date grp-12 rplc-0"/>
    <w:basedOn w:val="DefaultParagraphFont"/>
    <w:rsid w:val="00F44A05"/>
  </w:style>
  <w:style w:type="character" w:customStyle="1" w:styleId="cat-Addressgrp-0rplc-1">
    <w:name w:val="cat-Address grp-0 rplc-1"/>
    <w:basedOn w:val="DefaultParagraphFont"/>
    <w:rsid w:val="00F44A05"/>
  </w:style>
  <w:style w:type="character" w:customStyle="1" w:styleId="cat-Addressgrp-1rplc-2">
    <w:name w:val="cat-Address grp-1 rplc-2"/>
    <w:basedOn w:val="DefaultParagraphFont"/>
    <w:rsid w:val="00F44A05"/>
  </w:style>
  <w:style w:type="character" w:customStyle="1" w:styleId="cat-FIOgrp-15rplc-3">
    <w:name w:val="cat-FIO grp-15 rplc-3"/>
    <w:basedOn w:val="DefaultParagraphFont"/>
    <w:rsid w:val="00F44A05"/>
  </w:style>
  <w:style w:type="character" w:customStyle="1" w:styleId="cat-FIOgrp-16rplc-4">
    <w:name w:val="cat-FIO grp-16 rplc-4"/>
    <w:basedOn w:val="DefaultParagraphFont"/>
    <w:rsid w:val="00F44A05"/>
  </w:style>
  <w:style w:type="character" w:customStyle="1" w:styleId="cat-Addressgrp-2rplc-5">
    <w:name w:val="cat-Address grp-2 rplc-5"/>
    <w:basedOn w:val="DefaultParagraphFont"/>
    <w:rsid w:val="00F44A05"/>
  </w:style>
  <w:style w:type="character" w:customStyle="1" w:styleId="cat-FIOgrp-16rplc-9">
    <w:name w:val="cat-FIO grp-16 rplc-9"/>
    <w:basedOn w:val="DefaultParagraphFont"/>
    <w:rsid w:val="00F44A05"/>
  </w:style>
  <w:style w:type="character" w:customStyle="1" w:styleId="cat-Timegrp-23rplc-11">
    <w:name w:val="cat-Time grp-23 rplc-11"/>
    <w:basedOn w:val="DefaultParagraphFont"/>
    <w:rsid w:val="00F44A05"/>
  </w:style>
  <w:style w:type="character" w:customStyle="1" w:styleId="cat-Addressgrp-4rplc-12">
    <w:name w:val="cat-Address grp-4 rplc-12"/>
    <w:basedOn w:val="DefaultParagraphFont"/>
    <w:rsid w:val="00F44A05"/>
  </w:style>
  <w:style w:type="character" w:customStyle="1" w:styleId="cat-Addressgrp-5rplc-13">
    <w:name w:val="cat-Address grp-5 rplc-13"/>
    <w:basedOn w:val="DefaultParagraphFont"/>
    <w:rsid w:val="00F44A05"/>
  </w:style>
  <w:style w:type="character" w:customStyle="1" w:styleId="cat-FIOgrp-16rplc-14">
    <w:name w:val="cat-FIO grp-16 rplc-14"/>
    <w:basedOn w:val="DefaultParagraphFont"/>
    <w:rsid w:val="00F44A05"/>
  </w:style>
  <w:style w:type="character" w:customStyle="1" w:styleId="cat-FIOgrp-16rplc-15">
    <w:name w:val="cat-FIO grp-16 rplc-15"/>
    <w:basedOn w:val="DefaultParagraphFont"/>
    <w:rsid w:val="00F44A05"/>
  </w:style>
  <w:style w:type="character" w:customStyle="1" w:styleId="cat-FIOgrp-16rplc-16">
    <w:name w:val="cat-FIO grp-16 rplc-16"/>
    <w:basedOn w:val="DefaultParagraphFont"/>
    <w:rsid w:val="00F44A05"/>
  </w:style>
  <w:style w:type="character" w:customStyle="1" w:styleId="cat-FIOgrp-16rplc-19">
    <w:name w:val="cat-FIO grp-16 rplc-19"/>
    <w:basedOn w:val="DefaultParagraphFont"/>
    <w:rsid w:val="00F44A05"/>
  </w:style>
  <w:style w:type="character" w:customStyle="1" w:styleId="cat-Dategrp-13rplc-20">
    <w:name w:val="cat-Date grp-13 rplc-20"/>
    <w:basedOn w:val="DefaultParagraphFont"/>
    <w:rsid w:val="00F44A05"/>
  </w:style>
  <w:style w:type="character" w:customStyle="1" w:styleId="cat-Timegrp-23rplc-21">
    <w:name w:val="cat-Time grp-23 rplc-21"/>
    <w:basedOn w:val="DefaultParagraphFont"/>
    <w:rsid w:val="00F44A05"/>
  </w:style>
  <w:style w:type="character" w:customStyle="1" w:styleId="cat-Addressgrp-4rplc-22">
    <w:name w:val="cat-Address grp-4 rplc-22"/>
    <w:basedOn w:val="DefaultParagraphFont"/>
    <w:rsid w:val="00F44A05"/>
  </w:style>
  <w:style w:type="character" w:customStyle="1" w:styleId="cat-FIOgrp-16rplc-24">
    <w:name w:val="cat-FIO grp-16 rplc-24"/>
    <w:basedOn w:val="DefaultParagraphFont"/>
    <w:rsid w:val="00F44A05"/>
  </w:style>
  <w:style w:type="character" w:customStyle="1" w:styleId="cat-Dategrp-13rplc-25">
    <w:name w:val="cat-Date grp-13 rplc-25"/>
    <w:basedOn w:val="DefaultParagraphFont"/>
    <w:rsid w:val="00F44A05"/>
  </w:style>
  <w:style w:type="character" w:customStyle="1" w:styleId="cat-FIOgrp-16rplc-26">
    <w:name w:val="cat-FIO grp-16 rplc-26"/>
    <w:basedOn w:val="DefaultParagraphFont"/>
    <w:rsid w:val="00F44A05"/>
  </w:style>
  <w:style w:type="character" w:customStyle="1" w:styleId="cat-FIOgrp-16rplc-27">
    <w:name w:val="cat-FIO grp-16 rplc-27"/>
    <w:basedOn w:val="DefaultParagraphFont"/>
    <w:rsid w:val="00F44A05"/>
  </w:style>
  <w:style w:type="character" w:customStyle="1" w:styleId="cat-FIOgrp-16rplc-28">
    <w:name w:val="cat-FIO grp-16 rplc-28"/>
    <w:basedOn w:val="DefaultParagraphFont"/>
    <w:rsid w:val="00F44A05"/>
  </w:style>
  <w:style w:type="character" w:customStyle="1" w:styleId="cat-FIOgrp-16rplc-29">
    <w:name w:val="cat-FIO grp-16 rplc-29"/>
    <w:basedOn w:val="DefaultParagraphFont"/>
    <w:rsid w:val="00F44A05"/>
  </w:style>
  <w:style w:type="character" w:customStyle="1" w:styleId="cat-FIOgrp-16rplc-30">
    <w:name w:val="cat-FIO grp-16 rplc-30"/>
    <w:basedOn w:val="DefaultParagraphFont"/>
    <w:rsid w:val="00F44A05"/>
  </w:style>
  <w:style w:type="character" w:customStyle="1" w:styleId="cat-FIOgrp-16rplc-31">
    <w:name w:val="cat-FIO grp-16 rplc-31"/>
    <w:basedOn w:val="DefaultParagraphFont"/>
    <w:rsid w:val="00F44A05"/>
  </w:style>
  <w:style w:type="character" w:customStyle="1" w:styleId="cat-FIOgrp-16rplc-32">
    <w:name w:val="cat-FIO grp-16 rplc-32"/>
    <w:basedOn w:val="DefaultParagraphFont"/>
    <w:rsid w:val="00F44A05"/>
  </w:style>
  <w:style w:type="character" w:customStyle="1" w:styleId="cat-Dategrp-14rplc-33">
    <w:name w:val="cat-Date grp-14 rplc-33"/>
    <w:basedOn w:val="DefaultParagraphFont"/>
    <w:rsid w:val="00F44A05"/>
  </w:style>
  <w:style w:type="character" w:customStyle="1" w:styleId="cat-Addressgrp-4rplc-34">
    <w:name w:val="cat-Address grp-4 rplc-34"/>
    <w:basedOn w:val="DefaultParagraphFont"/>
    <w:rsid w:val="00F44A05"/>
  </w:style>
  <w:style w:type="character" w:customStyle="1" w:styleId="cat-Sumgrp-19rplc-36">
    <w:name w:val="cat-Sum grp-19 rplc-36"/>
    <w:basedOn w:val="DefaultParagraphFont"/>
    <w:rsid w:val="00F44A05"/>
  </w:style>
  <w:style w:type="character" w:customStyle="1" w:styleId="cat-SumInWordsgrp-20rplc-37">
    <w:name w:val="cat-SumInWords grp-20 rplc-37"/>
    <w:basedOn w:val="DefaultParagraphFont"/>
    <w:rsid w:val="00F44A05"/>
  </w:style>
  <w:style w:type="character" w:customStyle="1" w:styleId="cat-FIOgrp-17rplc-38">
    <w:name w:val="cat-FIO grp-17 rplc-38"/>
    <w:basedOn w:val="DefaultParagraphFont"/>
    <w:rsid w:val="00F44A05"/>
  </w:style>
  <w:style w:type="character" w:customStyle="1" w:styleId="cat-Addressgrp-6rplc-39">
    <w:name w:val="cat-Address grp-6 rplc-39"/>
    <w:basedOn w:val="DefaultParagraphFont"/>
    <w:rsid w:val="00F44A05"/>
  </w:style>
  <w:style w:type="character" w:customStyle="1" w:styleId="cat-Addressgrp-4rplc-40">
    <w:name w:val="cat-Address grp-4 rplc-40"/>
    <w:basedOn w:val="DefaultParagraphFont"/>
    <w:rsid w:val="00F44A05"/>
  </w:style>
  <w:style w:type="character" w:customStyle="1" w:styleId="cat-Addressgrp-1rplc-42">
    <w:name w:val="cat-Address grp-1 rplc-42"/>
    <w:basedOn w:val="DefaultParagraphFont"/>
    <w:rsid w:val="00F44A05"/>
  </w:style>
  <w:style w:type="character" w:customStyle="1" w:styleId="cat-Addressgrp-1rplc-43">
    <w:name w:val="cat-Address grp-1 rplc-43"/>
    <w:basedOn w:val="DefaultParagraphFont"/>
    <w:rsid w:val="00F44A05"/>
  </w:style>
  <w:style w:type="character" w:customStyle="1" w:styleId="cat-Addressgrp-1rplc-46">
    <w:name w:val="cat-Address grp-1 rplc-46"/>
    <w:basedOn w:val="DefaultParagraphFont"/>
    <w:rsid w:val="00F44A05"/>
  </w:style>
  <w:style w:type="character" w:customStyle="1" w:styleId="cat-Addressgrp-8rplc-47">
    <w:name w:val="cat-Address grp-8 rplc-47"/>
    <w:basedOn w:val="DefaultParagraphFont"/>
    <w:rsid w:val="00F44A05"/>
  </w:style>
  <w:style w:type="character" w:customStyle="1" w:styleId="cat-Addressgrp-1rplc-51">
    <w:name w:val="cat-Address grp-1 rplc-51"/>
    <w:basedOn w:val="DefaultParagraphFont"/>
    <w:rsid w:val="00F44A05"/>
  </w:style>
  <w:style w:type="character" w:customStyle="1" w:styleId="cat-Addressgrp-9rplc-52">
    <w:name w:val="cat-Address grp-9 rplc-52"/>
    <w:basedOn w:val="DefaultParagraphFont"/>
    <w:rsid w:val="00F44A05"/>
  </w:style>
  <w:style w:type="character" w:customStyle="1" w:styleId="cat-SumInWordsgrp-21rplc-53">
    <w:name w:val="cat-SumInWords grp-21 rplc-53"/>
    <w:basedOn w:val="DefaultParagraphFont"/>
    <w:rsid w:val="00F44A05"/>
  </w:style>
  <w:style w:type="character" w:customStyle="1" w:styleId="cat-Addressgrp-1rplc-54">
    <w:name w:val="cat-Address grp-1 rplc-54"/>
    <w:basedOn w:val="DefaultParagraphFont"/>
    <w:rsid w:val="00F44A05"/>
  </w:style>
  <w:style w:type="character" w:customStyle="1" w:styleId="cat-Addressgrp-1rplc-55">
    <w:name w:val="cat-Address grp-1 rplc-55"/>
    <w:basedOn w:val="DefaultParagraphFont"/>
    <w:rsid w:val="00F44A05"/>
  </w:style>
  <w:style w:type="character" w:customStyle="1" w:styleId="cat-Addressgrp-10rplc-56">
    <w:name w:val="cat-Address grp-10 rplc-56"/>
    <w:basedOn w:val="DefaultParagraphFont"/>
    <w:rsid w:val="00F44A05"/>
  </w:style>
  <w:style w:type="character" w:customStyle="1" w:styleId="cat-Addressgrp-11rplc-57">
    <w:name w:val="cat-Address grp-11 rplc-57"/>
    <w:basedOn w:val="DefaultParagraphFont"/>
    <w:rsid w:val="00F44A05"/>
  </w:style>
  <w:style w:type="character" w:customStyle="1" w:styleId="cat-FIOgrp-18rplc-58">
    <w:name w:val="cat-FIO grp-18 rplc-58"/>
    <w:basedOn w:val="DefaultParagraphFont"/>
    <w:rsid w:val="00F44A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