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5-65-207/2017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21 ноября 2017 года</w:t>
        <w:tab/>
        <w:t xml:space="preserve">                            п. Нижнегорский, ул. Победы, д. 20</w:t>
      </w:r>
    </w:p>
    <w:p w:rsidR="00A77B3E">
      <w:r>
        <w:t xml:space="preserve"> </w:t>
        <w:tab/>
      </w:r>
    </w:p>
    <w:p w:rsidR="00A77B3E"/>
    <w:p w:rsidR="00A77B3E">
      <w:r>
        <w:t xml:space="preserve">        И.о. мирового судьи судебного участка № 65 Нижнегорского судебного района (Нижнегорский муниципальный район) Республики Крым Гноевой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Жидкова А.В.,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...Жидкова А.В., ...дата рождения, уроженца ...место рождения, гражданина РФ, ...ии, не работающего, зарегистрированного и проживающего по адресу: ...адрес, 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Жидков А.В., будучи привлеченным к административной ответственности постановлением ОМВД России по ...району от 15.06.2017 г. за совершение административного правонарушения, предусмотренного ч. 1 ст. 19.24 КоАП РФ с назначением административного наказания в виде штрафа в сумме 1 000 руб., вступившим в законную в законную силу 27.06.2017 г., не уплатил административный штраф в размере 1 000 руб.,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Жидков А.В., в судебном заседании пояснил, что с нарушением согласен, вину признает, в содеянном раскаивается. Штраф не смог оплатить в связи с отсутствием денежных средств. Оплатить штраф в случае его назначения не сможет. </w:t>
      </w:r>
    </w:p>
    <w:p w:rsidR="00A77B3E">
      <w:r>
        <w:t xml:space="preserve">  </w:t>
        <w:tab/>
        <w:t xml:space="preserve">Кроме, признания вины Жидковым А.В., его вина в совершении административного правонарушения, предусмотренного ч. 1 ст. 20.25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№ ...номер об административном правонарушении от 16.11.2017 г., объяснениями Жидкова А.В. от 16.11.2017 г., постановлением ОМВД России по ...району № ...номер от 15.06.2017 г. с отметкой о вступлении его в законную силу 27.06.2017 г., согласно резолютивной части которого Жидкову А.В. разъяснены требования ст. 32.2 ч. 1 КоАП. </w:t>
      </w:r>
    </w:p>
    <w:p w:rsidR="00A77B3E">
      <w: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Жидков А.В. не выполнил. </w:t>
      </w:r>
    </w:p>
    <w:p w:rsidR="00A77B3E">
      <w:r>
        <w:t xml:space="preserve">С учетом изложенного суд квалифицирует действия Жидкова А.В. по ч. 1 ст. 20.25 КоАП РФ - неуплата административного штрафа в срок, предусмотренный КоАП РФ. 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Жидкову А.В.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К отягчающим административную ответственность обстоятельствам, согласно п. 2 ч. 1 ст. 4.3. КоАП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 w:rsidR="00A77B3E">
      <w:r>
        <w:t>Жидков А.В. в 2017 г. привлекался к административной ответственности за совершение административного правонарушения посягающего на общественный порядок и общественную безопасность, а именно: 24.02.2017 г. ч. 1 ст. 20.20 КоАП РФ за потребление (распитие) алкогольной продукции в местах, запрещенных федеральным законом на него наложено административное взыскание в виде административного штрафа; 15.08.2017 г. ч. 1 ст. 20.20 КоАП РФ за потребление (распитие) алкогольной продукции в местах, запрещенных федеральным законом на него наложено административное взыскание в виде административного штрафа; 30.08.2017 г. ч. 1 ст. 20.20 КоАП РФ за потребление (распитие) алкогольной продукции в местах, запрещенных федеральным законом на него наложено административное взыскание в виде административного штрафа; 06.09.2017 г. по ч. 1 ст. 20.25 КоАП РФ за неуплату административного штрафа в срок, предусмотренный КоАП РФ на него наложено административное взыскание в виде административного ареста.</w:t>
      </w:r>
    </w:p>
    <w:p w:rsidR="00A77B3E">
      <w:r>
        <w:t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обстоятельства, а так же то, что Жидков А.В. не относится к категории лиц, в отношении которых в соответствие с КоАП РФ, не может применяться административный арест, в том числе и по состоянию здоровья. В связи с чем, для достижения цели наказания Жидкова А.В. ему необходимо назначить административное наказание в виде административного ареста.</w:t>
      </w:r>
    </w:p>
    <w:p w:rsidR="00A77B3E"/>
    <w:p w:rsidR="00A77B3E">
      <w:r>
        <w:t>На основании изложенного, руководствуясь ст.ст. 20.25,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...Жидкова А.В. признать виновным 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ареста сроком на 5 (пять) суток.</w:t>
      </w:r>
    </w:p>
    <w:p w:rsidR="00A77B3E">
      <w:r>
        <w:t xml:space="preserve">Срок административного ареста Жидкова А.В. исчислять с 13 час. 21.11.2017 г. </w:t>
      </w:r>
    </w:p>
    <w:p w:rsidR="00A77B3E">
      <w:r>
        <w:t xml:space="preserve">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  <w:tab/>
        <w:tab/>
        <w:tab/>
        <w:tab/>
        <w:t xml:space="preserve">                                   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