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208</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w:t>
      </w:r>
      <w:r>
        <w:rPr>
          <w:rStyle w:val="cat-PhoneNumbergrp-3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6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jc w:val="both"/>
        <w:rPr>
          <w:sz w:val="28"/>
          <w:szCs w:val="28"/>
        </w:rPr>
      </w:pPr>
    </w:p>
    <w:p>
      <w:pPr>
        <w:spacing w:before="0" w:after="0"/>
        <w:ind w:left="3969"/>
        <w:jc w:val="both"/>
        <w:rPr>
          <w:sz w:val="28"/>
          <w:szCs w:val="28"/>
        </w:rPr>
      </w:pPr>
      <w:r>
        <w:rPr>
          <w:rFonts w:ascii="Times New Roman" w:eastAsia="Times New Roman" w:hAnsi="Times New Roman" w:cs="Times New Roman"/>
          <w:sz w:val="28"/>
          <w:szCs w:val="28"/>
        </w:rPr>
        <w:t xml:space="preserve">Кийко </w:t>
      </w:r>
      <w:r>
        <w:rPr>
          <w:rStyle w:val="cat-UserDefinedgrp-48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7rplc-9"/>
          <w:rFonts w:ascii="Times New Roman" w:eastAsia="Times New Roman" w:hAnsi="Times New Roman" w:cs="Times New Roman"/>
          <w:sz w:val="28"/>
          <w:szCs w:val="28"/>
        </w:rPr>
        <w:t>...</w:t>
      </w:r>
      <w:r>
        <w:rPr>
          <w:rStyle w:val="cat-PassportDatagrp-33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3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8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6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электросамокатом </w:t>
      </w:r>
      <w:r>
        <w:rPr>
          <w:rFonts w:ascii="Times New Roman" w:eastAsia="Times New Roman" w:hAnsi="Times New Roman" w:cs="Times New Roman"/>
          <w:sz w:val="28"/>
          <w:szCs w:val="28"/>
        </w:rPr>
        <w:t>KUGOO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 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w:t>
      </w:r>
      <w:r>
        <w:rPr>
          <w:rFonts w:ascii="Times New Roman" w:eastAsia="Times New Roman" w:hAnsi="Times New Roman" w:cs="Times New Roman"/>
          <w:sz w:val="28"/>
          <w:szCs w:val="28"/>
        </w:rPr>
        <w:t xml:space="preserve"> 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28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35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2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237549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8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6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электросамокатом </w:t>
      </w:r>
      <w:r>
        <w:rPr>
          <w:rFonts w:ascii="Times New Roman" w:eastAsia="Times New Roman" w:hAnsi="Times New Roman" w:cs="Times New Roman"/>
          <w:sz w:val="28"/>
          <w:szCs w:val="28"/>
        </w:rPr>
        <w:t>KUGOO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0rplc-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примечанию к статье 12.1 Кодекса Российской Федерации об административных правонарушениях (в редакции Федерального закона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528-ФЗ)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Механическое транспортное средство - транспортное средство, приводимое в движение двигателем.</w:t>
      </w:r>
    </w:p>
    <w:p>
      <w:pPr>
        <w:spacing w:before="0" w:after="0"/>
        <w:ind w:firstLine="540"/>
        <w:jc w:val="both"/>
        <w:rPr>
          <w:sz w:val="28"/>
          <w:szCs w:val="28"/>
        </w:rPr>
      </w:pPr>
      <w:r>
        <w:rPr>
          <w:rFonts w:ascii="Times New Roman" w:eastAsia="Times New Roman" w:hAnsi="Times New Roman" w:cs="Times New Roman"/>
          <w:sz w:val="28"/>
          <w:szCs w:val="28"/>
        </w:rPr>
        <w:t>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"О безопасности дорожного движения" (далее - Федеральный закон от </w:t>
      </w:r>
      <w:r>
        <w:rPr>
          <w:rStyle w:val="cat-Dategrp-16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 Постановление Верховного Суда Российской Федерации от </w:t>
      </w:r>
      <w:r>
        <w:rPr>
          <w:rStyle w:val="cat-Dategrp-1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21-АД18-4).</w:t>
      </w:r>
    </w:p>
    <w:p>
      <w:pPr>
        <w:spacing w:before="0" w:after="0"/>
        <w:ind w:firstLine="540"/>
        <w:jc w:val="both"/>
        <w:rPr>
          <w:sz w:val="28"/>
          <w:szCs w:val="28"/>
        </w:rPr>
      </w:pPr>
      <w:r>
        <w:rPr>
          <w:rFonts w:ascii="Times New Roman" w:eastAsia="Times New Roman" w:hAnsi="Times New Roman" w:cs="Times New Roman"/>
          <w:sz w:val="28"/>
          <w:szCs w:val="28"/>
        </w:rPr>
        <w:t xml:space="preserve">Материалами дела установлено, что </w:t>
      </w:r>
      <w:r>
        <w:rPr>
          <w:rStyle w:val="cat-FIOgrp-2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выше описанных обстоятельствах управлял транспортным средством с двигателем, которое по своим характеристикам относится к мопедам, право на управление которыми должно быть подтверждено водительским удостоверением (пункт 4 статьи 25 Федерального закона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pPr>
        <w:spacing w:before="0" w:after="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 соответствии с приложением №1 к Техническому регламенту Таможенного союза «О безопасности колесных транспортных средств», ГОСТ Р </w:t>
      </w:r>
      <w:r>
        <w:rPr>
          <w:rStyle w:val="cat-PhoneNumbergrp-40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т ГОСТ Р </w:t>
      </w:r>
      <w:r>
        <w:rPr>
          <w:rStyle w:val="cat-PhoneNumbergrp-41rplc-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двухколестный мопед-это двухколесное транспортное средство, максимальная конструктивная скорость которого не превышает 50 км/ч, характеризующееся: - в случае двигателя внутреннего сгорания – рабочим объемом двигателя, не превышающим 50 куб. см.; - в случае электродвигателя – номинальной максимальной мощностью в режиме длительной нагрузки, не превышающей 4 кВТ.</w:t>
      </w:r>
    </w:p>
    <w:p>
      <w:pPr>
        <w:spacing w:before="0" w:after="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или любой иной категории из числа указанных в законе, в том числе и скутеры класса «А» (мотороллеры).</w:t>
      </w:r>
    </w:p>
    <w:p>
      <w:pPr>
        <w:spacing w:before="0" w:after="0"/>
        <w:jc w:val="both"/>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Как следует из представленных административным органом материалом, электроскутер имеет мощность в </w:t>
      </w:r>
      <w:r>
        <w:rPr>
          <w:rFonts w:ascii="Times New Roman" w:eastAsia="Times New Roman" w:hAnsi="Times New Roman" w:cs="Times New Roman"/>
          <w:sz w:val="28"/>
          <w:szCs w:val="28"/>
        </w:rPr>
        <w:t>600</w:t>
      </w:r>
      <w:r>
        <w:rPr>
          <w:rFonts w:ascii="Times New Roman" w:eastAsia="Times New Roman" w:hAnsi="Times New Roman" w:cs="Times New Roman"/>
          <w:sz w:val="28"/>
          <w:szCs w:val="28"/>
        </w:rPr>
        <w:t>W, то есть 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кВт электродвигателя скутера, что подтверждается характеристиками транспортного средства, находящегося в свободном доступе в сети «Интернет».</w:t>
      </w:r>
    </w:p>
    <w:p>
      <w:pPr>
        <w:spacing w:before="0" w:after="0"/>
        <w:ind w:firstLine="708"/>
        <w:jc w:val="both"/>
        <w:rPr>
          <w:sz w:val="28"/>
          <w:szCs w:val="28"/>
        </w:rPr>
      </w:pPr>
      <w:r>
        <w:rPr>
          <w:rFonts w:ascii="Times New Roman" w:eastAsia="Times New Roman" w:hAnsi="Times New Roman" w:cs="Times New Roman"/>
          <w:sz w:val="28"/>
          <w:szCs w:val="28"/>
        </w:rPr>
        <w:t>Таким образом, электроскутер является механическим транспортным средством за управление которым возникает административная ответственность по ч.1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поскольку электроскутер имеет двигатель, может использоваться для перевозки людей и грузов, для допуска к управлению мопедом требуется специальное право.</w:t>
      </w:r>
    </w:p>
    <w:p>
      <w:pPr>
        <w:spacing w:before="0" w:after="0"/>
        <w:ind w:firstLine="540"/>
        <w:jc w:val="both"/>
        <w:rPr>
          <w:sz w:val="28"/>
          <w:szCs w:val="28"/>
        </w:rPr>
      </w:pPr>
      <w:r>
        <w:rPr>
          <w:rFonts w:ascii="Times New Roman" w:eastAsia="Times New Roman" w:hAnsi="Times New Roman" w:cs="Times New Roman"/>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w:t>
      </w:r>
      <w:r>
        <w:rPr>
          <w:rFonts w:ascii="Times New Roman" w:eastAsia="Times New Roman" w:hAnsi="Times New Roman" w:cs="Times New Roman"/>
          <w:sz w:val="28"/>
          <w:szCs w:val="28"/>
        </w:rPr>
        <w:t>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8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w:t>
      </w:r>
      <w:r>
        <w:rPr>
          <w:rFonts w:ascii="Times New Roman" w:eastAsia="Times New Roman" w:hAnsi="Times New Roman" w:cs="Times New Roman"/>
          <w:sz w:val="28"/>
          <w:szCs w:val="28"/>
        </w:rPr>
        <w:t>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w:t>
      </w:r>
      <w:r>
        <w:rPr>
          <w:rFonts w:ascii="Times New Roman" w:eastAsia="Times New Roman" w:hAnsi="Times New Roman" w:cs="Times New Roman"/>
          <w:sz w:val="28"/>
          <w:szCs w:val="28"/>
        </w:rPr>
        <w:t xml:space="preserve">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8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42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7rplc-4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электросамокатом </w:t>
      </w:r>
      <w:r>
        <w:rPr>
          <w:rFonts w:ascii="Times New Roman" w:eastAsia="Times New Roman" w:hAnsi="Times New Roman" w:cs="Times New Roman"/>
          <w:sz w:val="28"/>
          <w:szCs w:val="28"/>
        </w:rPr>
        <w:t>KUGOO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 xml:space="preserve">запах алкоголя изо рта, резкое </w:t>
      </w:r>
      <w:r>
        <w:rPr>
          <w:rFonts w:ascii="Times New Roman" w:eastAsia="Times New Roman" w:hAnsi="Times New Roman" w:cs="Times New Roman"/>
          <w:sz w:val="28"/>
          <w:szCs w:val="28"/>
        </w:rPr>
        <w:t>изменение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017051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8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 xml:space="preserve">запах алкоголя изо рта, нарушение речи, резкое </w:t>
      </w:r>
      <w:r>
        <w:rPr>
          <w:rFonts w:ascii="Times New Roman" w:eastAsia="Times New Roman" w:hAnsi="Times New Roman" w:cs="Times New Roman"/>
          <w:sz w:val="28"/>
          <w:szCs w:val="28"/>
        </w:rPr>
        <w:t xml:space="preserve">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20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21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w:t>
      </w:r>
      <w:r>
        <w:rPr>
          <w:rFonts w:ascii="Times New Roman" w:eastAsia="Times New Roman" w:hAnsi="Times New Roman" w:cs="Times New Roman"/>
          <w:sz w:val="28"/>
          <w:szCs w:val="28"/>
        </w:rPr>
        <w:t>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8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w:t>
      </w:r>
      <w:r>
        <w:rPr>
          <w:rFonts w:ascii="Times New Roman" w:eastAsia="Times New Roman" w:hAnsi="Times New Roman" w:cs="Times New Roman"/>
          <w:sz w:val="28"/>
          <w:szCs w:val="28"/>
        </w:rPr>
        <w:t>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8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2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3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4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5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8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8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8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w:t>
      </w:r>
      <w:r>
        <w:rPr>
          <w:rFonts w:ascii="Times New Roman" w:eastAsia="Times New Roman" w:hAnsi="Times New Roman" w:cs="Times New Roman"/>
          <w:sz w:val="28"/>
          <w:szCs w:val="28"/>
        </w:rPr>
        <w:t xml:space="preserve">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7rplc-64"/>
          <w:rFonts w:ascii="Times New Roman" w:eastAsia="Times New Roman" w:hAnsi="Times New Roman" w:cs="Times New Roman"/>
          <w:sz w:val="28"/>
          <w:szCs w:val="28"/>
        </w:rPr>
        <w:t>фио</w:t>
      </w:r>
      <w:r>
        <w:rPr>
          <w:rStyle w:val="cat-UserDefinedgrp-48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32rplc-6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43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4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5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6rplc-7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18810491242300000954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1rplc-7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w:t>
      </w:r>
      <w:r>
        <w:rPr>
          <w:rFonts w:ascii="Times New Roman" w:eastAsia="Times New Roman" w:hAnsi="Times New Roman" w:cs="Times New Roman"/>
          <w:sz w:val="28"/>
          <w:szCs w:val="28"/>
        </w:rPr>
        <w:t xml:space="preserve">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9rplc-83"/>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8rplc-0">
    <w:name w:val="cat-PhoneNumber grp-38 rplc-0"/>
    <w:basedOn w:val="DefaultParagraphFont"/>
  </w:style>
  <w:style w:type="character" w:customStyle="1" w:styleId="cat-PhoneNumbergrp-39rplc-1">
    <w:name w:val="cat-PhoneNumber grp-39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6rplc-5">
    <w:name w:val="cat-FIO grp-26 rplc-5"/>
    <w:basedOn w:val="DefaultParagraphFont"/>
  </w:style>
  <w:style w:type="character" w:customStyle="1" w:styleId="cat-Addressgrp-2rplc-6">
    <w:name w:val="cat-Address grp-2 rplc-6"/>
    <w:basedOn w:val="DefaultParagraphFont"/>
  </w:style>
  <w:style w:type="character" w:customStyle="1" w:styleId="cat-UserDefinedgrp-48rplc-8">
    <w:name w:val="cat-UserDefined grp-48 rplc-8"/>
    <w:basedOn w:val="DefaultParagraphFont"/>
  </w:style>
  <w:style w:type="character" w:customStyle="1" w:styleId="cat-ExternalSystemDefinedgrp-47rplc-9">
    <w:name w:val="cat-ExternalSystemDefined grp-47 rplc-9"/>
    <w:basedOn w:val="DefaultParagraphFont"/>
  </w:style>
  <w:style w:type="character" w:customStyle="1" w:styleId="cat-PassportDatagrp-33rplc-10">
    <w:name w:val="cat-PassportData grp-33 rplc-10"/>
    <w:basedOn w:val="DefaultParagraphFont"/>
  </w:style>
  <w:style w:type="character" w:customStyle="1" w:styleId="cat-PassportDatagrp-34rplc-11">
    <w:name w:val="cat-PassportData grp-34 rplc-11"/>
    <w:basedOn w:val="DefaultParagraphFont"/>
  </w:style>
  <w:style w:type="character" w:customStyle="1" w:styleId="cat-Addressgrp-3rplc-12">
    <w:name w:val="cat-Address grp-3 rplc-12"/>
    <w:basedOn w:val="DefaultParagraphFont"/>
  </w:style>
  <w:style w:type="character" w:customStyle="1" w:styleId="cat-FIOgrp-28rplc-13">
    <w:name w:val="cat-FIO grp-28 rplc-13"/>
    <w:basedOn w:val="DefaultParagraphFont"/>
  </w:style>
  <w:style w:type="character" w:customStyle="1" w:styleId="cat-Dategrp-12rplc-14">
    <w:name w:val="cat-Date grp-12 rplc-14"/>
    <w:basedOn w:val="DefaultParagraphFont"/>
  </w:style>
  <w:style w:type="character" w:customStyle="1" w:styleId="cat-Timegrp-36rplc-15">
    <w:name w:val="cat-Time grp-36 rplc-15"/>
    <w:basedOn w:val="DefaultParagraphFont"/>
  </w:style>
  <w:style w:type="character" w:customStyle="1" w:styleId="cat-Addressgrp-5rplc-16">
    <w:name w:val="cat-Address grp-5 rplc-16"/>
    <w:basedOn w:val="DefaultParagraphFont"/>
  </w:style>
  <w:style w:type="character" w:customStyle="1" w:styleId="cat-Addressgrp-4rplc-17">
    <w:name w:val="cat-Address grp-4 rplc-17"/>
    <w:basedOn w:val="DefaultParagraphFont"/>
  </w:style>
  <w:style w:type="character" w:customStyle="1" w:styleId="cat-FIOgrp-28rplc-18">
    <w:name w:val="cat-FIO grp-28 rplc-18"/>
    <w:basedOn w:val="DefaultParagraphFont"/>
  </w:style>
  <w:style w:type="character" w:customStyle="1" w:styleId="cat-Dategrp-13rplc-19">
    <w:name w:val="cat-Date grp-13 rplc-19"/>
    <w:basedOn w:val="DefaultParagraphFont"/>
  </w:style>
  <w:style w:type="character" w:customStyle="1" w:styleId="cat-OrganizationNamegrp-35rplc-20">
    <w:name w:val="cat-OrganizationName grp-35 rplc-20"/>
    <w:basedOn w:val="DefaultParagraphFont"/>
  </w:style>
  <w:style w:type="character" w:customStyle="1" w:styleId="cat-Dategrp-14rplc-21">
    <w:name w:val="cat-Date grp-14 rplc-21"/>
    <w:basedOn w:val="DefaultParagraphFont"/>
  </w:style>
  <w:style w:type="character" w:customStyle="1" w:styleId="cat-FIOgrp-28rplc-22">
    <w:name w:val="cat-FIO grp-28 rplc-22"/>
    <w:basedOn w:val="DefaultParagraphFont"/>
  </w:style>
  <w:style w:type="character" w:customStyle="1" w:styleId="cat-FIOgrp-28rplc-23">
    <w:name w:val="cat-FIO grp-28 rplc-23"/>
    <w:basedOn w:val="DefaultParagraphFont"/>
  </w:style>
  <w:style w:type="character" w:customStyle="1" w:styleId="cat-Dategrp-12rplc-24">
    <w:name w:val="cat-Date grp-12 rplc-24"/>
    <w:basedOn w:val="DefaultParagraphFont"/>
  </w:style>
  <w:style w:type="character" w:customStyle="1" w:styleId="cat-FIOgrp-28rplc-25">
    <w:name w:val="cat-FIO grp-28 rplc-25"/>
    <w:basedOn w:val="DefaultParagraphFont"/>
  </w:style>
  <w:style w:type="character" w:customStyle="1" w:styleId="cat-Dategrp-12rplc-26">
    <w:name w:val="cat-Date grp-12 rplc-26"/>
    <w:basedOn w:val="DefaultParagraphFont"/>
  </w:style>
  <w:style w:type="character" w:customStyle="1" w:styleId="cat-Timegrp-36rplc-27">
    <w:name w:val="cat-Time grp-36 rplc-27"/>
    <w:basedOn w:val="DefaultParagraphFont"/>
  </w:style>
  <w:style w:type="character" w:customStyle="1" w:styleId="cat-Addressgrp-5rplc-28">
    <w:name w:val="cat-Address grp-5 rplc-28"/>
    <w:basedOn w:val="DefaultParagraphFont"/>
  </w:style>
  <w:style w:type="character" w:customStyle="1" w:styleId="cat-Addressgrp-4rplc-29">
    <w:name w:val="cat-Address grp-4 rplc-29"/>
    <w:basedOn w:val="DefaultParagraphFont"/>
  </w:style>
  <w:style w:type="character" w:customStyle="1" w:styleId="cat-SumInWordsgrp-30rplc-30">
    <w:name w:val="cat-SumInWords grp-30 rplc-30"/>
    <w:basedOn w:val="DefaultParagraphFont"/>
  </w:style>
  <w:style w:type="character" w:customStyle="1" w:styleId="cat-Dategrp-15rplc-31">
    <w:name w:val="cat-Date grp-15 rplc-31"/>
    <w:basedOn w:val="DefaultParagraphFont"/>
  </w:style>
  <w:style w:type="character" w:customStyle="1" w:styleId="cat-Dategrp-16rplc-32">
    <w:name w:val="cat-Date grp-16 rplc-32"/>
    <w:basedOn w:val="DefaultParagraphFont"/>
  </w:style>
  <w:style w:type="character" w:customStyle="1" w:styleId="cat-Dategrp-16rplc-33">
    <w:name w:val="cat-Date grp-16 rplc-33"/>
    <w:basedOn w:val="DefaultParagraphFont"/>
  </w:style>
  <w:style w:type="character" w:customStyle="1" w:styleId="cat-Dategrp-17rplc-34">
    <w:name w:val="cat-Date grp-17 rplc-34"/>
    <w:basedOn w:val="DefaultParagraphFont"/>
  </w:style>
  <w:style w:type="character" w:customStyle="1" w:styleId="cat-FIOgrp-28rplc-35">
    <w:name w:val="cat-FIO grp-28 rplc-35"/>
    <w:basedOn w:val="DefaultParagraphFont"/>
  </w:style>
  <w:style w:type="character" w:customStyle="1" w:styleId="cat-Dategrp-16rplc-36">
    <w:name w:val="cat-Date grp-16 rplc-36"/>
    <w:basedOn w:val="DefaultParagraphFont"/>
  </w:style>
  <w:style w:type="character" w:customStyle="1" w:styleId="cat-PhoneNumbergrp-40rplc-37">
    <w:name w:val="cat-PhoneNumber grp-40 rplc-37"/>
    <w:basedOn w:val="DefaultParagraphFont"/>
  </w:style>
  <w:style w:type="character" w:customStyle="1" w:styleId="cat-PhoneNumbergrp-41rplc-38">
    <w:name w:val="cat-PhoneNumber grp-41 rplc-38"/>
    <w:basedOn w:val="DefaultParagraphFont"/>
  </w:style>
  <w:style w:type="character" w:customStyle="1" w:styleId="cat-Dategrp-18rplc-39">
    <w:name w:val="cat-Date grp-18 rplc-39"/>
    <w:basedOn w:val="DefaultParagraphFont"/>
  </w:style>
  <w:style w:type="character" w:customStyle="1" w:styleId="cat-Dategrp-18rplc-40">
    <w:name w:val="cat-Date grp-18 rplc-40"/>
    <w:basedOn w:val="DefaultParagraphFont"/>
  </w:style>
  <w:style w:type="character" w:customStyle="1" w:styleId="cat-FIOgrp-28rplc-41">
    <w:name w:val="cat-FIO grp-28 rplc-41"/>
    <w:basedOn w:val="DefaultParagraphFont"/>
  </w:style>
  <w:style w:type="character" w:customStyle="1" w:styleId="cat-PhoneNumbergrp-42rplc-42">
    <w:name w:val="cat-PhoneNumber grp-42 rplc-42"/>
    <w:basedOn w:val="DefaultParagraphFont"/>
  </w:style>
  <w:style w:type="character" w:customStyle="1" w:styleId="cat-Dategrp-19rplc-43">
    <w:name w:val="cat-Date grp-19 rplc-43"/>
    <w:basedOn w:val="DefaultParagraphFont"/>
  </w:style>
  <w:style w:type="character" w:customStyle="1" w:styleId="cat-FIOgrp-28rplc-44">
    <w:name w:val="cat-FIO grp-28 rplc-44"/>
    <w:basedOn w:val="DefaultParagraphFont"/>
  </w:style>
  <w:style w:type="character" w:customStyle="1" w:styleId="cat-Dategrp-12rplc-45">
    <w:name w:val="cat-Date grp-12 rplc-45"/>
    <w:basedOn w:val="DefaultParagraphFont"/>
  </w:style>
  <w:style w:type="character" w:customStyle="1" w:styleId="cat-Timegrp-37rplc-46">
    <w:name w:val="cat-Time grp-37 rplc-46"/>
    <w:basedOn w:val="DefaultParagraphFont"/>
  </w:style>
  <w:style w:type="character" w:customStyle="1" w:styleId="cat-Addressgrp-6rplc-47">
    <w:name w:val="cat-Address grp-6 rplc-47"/>
    <w:basedOn w:val="DefaultParagraphFont"/>
  </w:style>
  <w:style w:type="character" w:customStyle="1" w:styleId="cat-Addressgrp-4rplc-48">
    <w:name w:val="cat-Address grp-4 rplc-48"/>
    <w:basedOn w:val="DefaultParagraphFont"/>
  </w:style>
  <w:style w:type="character" w:customStyle="1" w:styleId="cat-Dategrp-12rplc-49">
    <w:name w:val="cat-Date grp-12 rplc-49"/>
    <w:basedOn w:val="DefaultParagraphFont"/>
  </w:style>
  <w:style w:type="character" w:customStyle="1" w:styleId="cat-FIOgrp-28rplc-50">
    <w:name w:val="cat-FIO grp-28 rplc-50"/>
    <w:basedOn w:val="DefaultParagraphFont"/>
  </w:style>
  <w:style w:type="character" w:customStyle="1" w:styleId="cat-FIOgrp-28rplc-51">
    <w:name w:val="cat-FIO grp-28 rplc-51"/>
    <w:basedOn w:val="DefaultParagraphFont"/>
  </w:style>
  <w:style w:type="character" w:customStyle="1" w:styleId="cat-Dategrp-20rplc-52">
    <w:name w:val="cat-Date grp-20 rplc-52"/>
    <w:basedOn w:val="DefaultParagraphFont"/>
  </w:style>
  <w:style w:type="character" w:customStyle="1" w:styleId="cat-Dategrp-21rplc-53">
    <w:name w:val="cat-Date grp-21 rplc-53"/>
    <w:basedOn w:val="DefaultParagraphFont"/>
  </w:style>
  <w:style w:type="character" w:customStyle="1" w:styleId="cat-FIOgrp-28rplc-54">
    <w:name w:val="cat-FIO grp-28 rplc-54"/>
    <w:basedOn w:val="DefaultParagraphFont"/>
  </w:style>
  <w:style w:type="character" w:customStyle="1" w:styleId="cat-FIOgrp-28rplc-55">
    <w:name w:val="cat-FIO grp-28 rplc-55"/>
    <w:basedOn w:val="DefaultParagraphFont"/>
  </w:style>
  <w:style w:type="character" w:customStyle="1" w:styleId="cat-FIOgrp-28rplc-56">
    <w:name w:val="cat-FIO grp-28 rplc-56"/>
    <w:basedOn w:val="DefaultParagraphFont"/>
  </w:style>
  <w:style w:type="character" w:customStyle="1" w:styleId="cat-Dategrp-22rplc-57">
    <w:name w:val="cat-Date grp-22 rplc-57"/>
    <w:basedOn w:val="DefaultParagraphFont"/>
  </w:style>
  <w:style w:type="character" w:customStyle="1" w:styleId="cat-Dategrp-23rplc-58">
    <w:name w:val="cat-Date grp-23 rplc-58"/>
    <w:basedOn w:val="DefaultParagraphFont"/>
  </w:style>
  <w:style w:type="character" w:customStyle="1" w:styleId="cat-Dategrp-24rplc-59">
    <w:name w:val="cat-Date grp-24 rplc-59"/>
    <w:basedOn w:val="DefaultParagraphFont"/>
  </w:style>
  <w:style w:type="character" w:customStyle="1" w:styleId="cat-Dategrp-25rplc-60">
    <w:name w:val="cat-Date grp-25 rplc-60"/>
    <w:basedOn w:val="DefaultParagraphFont"/>
  </w:style>
  <w:style w:type="character" w:customStyle="1" w:styleId="cat-FIOgrp-28rplc-61">
    <w:name w:val="cat-FIO grp-28 rplc-61"/>
    <w:basedOn w:val="DefaultParagraphFont"/>
  </w:style>
  <w:style w:type="character" w:customStyle="1" w:styleId="cat-FIOgrp-28rplc-62">
    <w:name w:val="cat-FIO grp-28 rplc-62"/>
    <w:basedOn w:val="DefaultParagraphFont"/>
  </w:style>
  <w:style w:type="character" w:customStyle="1" w:styleId="cat-FIOgrp-28rplc-63">
    <w:name w:val="cat-FIO grp-28 rplc-63"/>
    <w:basedOn w:val="DefaultParagraphFont"/>
  </w:style>
  <w:style w:type="character" w:customStyle="1" w:styleId="cat-FIOgrp-27rplc-64">
    <w:name w:val="cat-FIO grp-27 rplc-64"/>
    <w:basedOn w:val="DefaultParagraphFont"/>
  </w:style>
  <w:style w:type="character" w:customStyle="1" w:styleId="cat-UserDefinedgrp-48rplc-65">
    <w:name w:val="cat-UserDefined grp-48 rplc-65"/>
    <w:basedOn w:val="DefaultParagraphFont"/>
  </w:style>
  <w:style w:type="character" w:customStyle="1" w:styleId="cat-Sumgrp-32rplc-66">
    <w:name w:val="cat-Sum grp-32 rplc-66"/>
    <w:basedOn w:val="DefaultParagraphFont"/>
  </w:style>
  <w:style w:type="character" w:customStyle="1" w:styleId="cat-Addressgrp-1rplc-67">
    <w:name w:val="cat-Address grp-1 rplc-67"/>
    <w:basedOn w:val="DefaultParagraphFont"/>
  </w:style>
  <w:style w:type="character" w:customStyle="1" w:styleId="cat-Addressgrp-2rplc-68">
    <w:name w:val="cat-Address grp-2 rplc-68"/>
    <w:basedOn w:val="DefaultParagraphFont"/>
  </w:style>
  <w:style w:type="character" w:customStyle="1" w:styleId="cat-PhoneNumbergrp-43rplc-69">
    <w:name w:val="cat-PhoneNumber grp-43 rplc-69"/>
    <w:basedOn w:val="DefaultParagraphFont"/>
  </w:style>
  <w:style w:type="character" w:customStyle="1" w:styleId="cat-PhoneNumbergrp-44rplc-70">
    <w:name w:val="cat-PhoneNumber grp-44 rplc-70"/>
    <w:basedOn w:val="DefaultParagraphFont"/>
  </w:style>
  <w:style w:type="character" w:customStyle="1" w:styleId="cat-PhoneNumbergrp-45rplc-71">
    <w:name w:val="cat-PhoneNumber grp-45 rplc-71"/>
    <w:basedOn w:val="DefaultParagraphFont"/>
  </w:style>
  <w:style w:type="character" w:customStyle="1" w:styleId="cat-PhoneNumbergrp-46rplc-72">
    <w:name w:val="cat-PhoneNumber grp-46 rplc-72"/>
    <w:basedOn w:val="DefaultParagraphFont"/>
  </w:style>
  <w:style w:type="character" w:customStyle="1" w:styleId="cat-Addressgrp-1rplc-73">
    <w:name w:val="cat-Address grp-1 rplc-73"/>
    <w:basedOn w:val="DefaultParagraphFont"/>
  </w:style>
  <w:style w:type="character" w:customStyle="1" w:styleId="cat-Addressgrp-7rplc-74">
    <w:name w:val="cat-Address grp-7 rplc-74"/>
    <w:basedOn w:val="DefaultParagraphFont"/>
  </w:style>
  <w:style w:type="character" w:customStyle="1" w:styleId="cat-SumInWordsgrp-31rplc-75">
    <w:name w:val="cat-SumInWords grp-31 rplc-75"/>
    <w:basedOn w:val="DefaultParagraphFont"/>
  </w:style>
  <w:style w:type="character" w:customStyle="1" w:styleId="cat-Addressgrp-2rplc-76">
    <w:name w:val="cat-Address grp-2 rplc-76"/>
    <w:basedOn w:val="DefaultParagraphFont"/>
  </w:style>
  <w:style w:type="character" w:customStyle="1" w:styleId="cat-Addressgrp-8rplc-77">
    <w:name w:val="cat-Address grp-8 rplc-77"/>
    <w:basedOn w:val="DefaultParagraphFont"/>
  </w:style>
  <w:style w:type="character" w:customStyle="1" w:styleId="cat-Addressgrp-9rplc-78">
    <w:name w:val="cat-Address grp-9 rplc-78"/>
    <w:basedOn w:val="DefaultParagraphFont"/>
  </w:style>
  <w:style w:type="character" w:customStyle="1" w:styleId="cat-Addressgrp-1rplc-79">
    <w:name w:val="cat-Address grp-1 rplc-79"/>
    <w:basedOn w:val="DefaultParagraphFont"/>
  </w:style>
  <w:style w:type="character" w:customStyle="1" w:styleId="cat-Addressgrp-1rplc-80">
    <w:name w:val="cat-Address grp-1 rplc-80"/>
    <w:basedOn w:val="DefaultParagraphFont"/>
  </w:style>
  <w:style w:type="character" w:customStyle="1" w:styleId="cat-Addressgrp-10rplc-81">
    <w:name w:val="cat-Address grp-10 rplc-81"/>
    <w:basedOn w:val="DefaultParagraphFont"/>
  </w:style>
  <w:style w:type="character" w:customStyle="1" w:styleId="cat-Addressgrp-9rplc-82">
    <w:name w:val="cat-Address grp-9 rplc-82"/>
    <w:basedOn w:val="DefaultParagraphFont"/>
  </w:style>
  <w:style w:type="character" w:customStyle="1" w:styleId="cat-FIOgrp-29rplc-83">
    <w:name w:val="cat-FIO grp-29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