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5-6</w:t>
      </w:r>
      <w:r>
        <w:rPr>
          <w:b w:val="0"/>
          <w:bCs w:val="0"/>
          <w:i w:val="0"/>
          <w:sz w:val="28"/>
          <w:szCs w:val="28"/>
        </w:rPr>
        <w:t>5</w:t>
      </w:r>
      <w:r>
        <w:rPr>
          <w:b w:val="0"/>
          <w:bCs w:val="0"/>
          <w:i w:val="0"/>
          <w:sz w:val="28"/>
          <w:szCs w:val="28"/>
        </w:rPr>
        <w:t>-</w:t>
      </w:r>
      <w:r>
        <w:rPr>
          <w:b w:val="0"/>
          <w:bCs w:val="0"/>
          <w:i w:val="0"/>
          <w:sz w:val="28"/>
          <w:szCs w:val="28"/>
        </w:rPr>
        <w:t>225</w:t>
      </w:r>
      <w:r>
        <w:rPr>
          <w:b w:val="0"/>
          <w:bCs w:val="0"/>
          <w:i w:val="0"/>
          <w:sz w:val="28"/>
          <w:szCs w:val="28"/>
        </w:rPr>
        <w:t>/20</w:t>
      </w:r>
      <w:r>
        <w:rPr>
          <w:b w:val="0"/>
          <w:bCs w:val="0"/>
          <w:i w:val="0"/>
          <w:sz w:val="28"/>
          <w:szCs w:val="28"/>
        </w:rPr>
        <w:t>20</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 Нижнегорский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августа</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Гноевой А.И.,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 xml:space="preserve">лица, в отношении которого ведется производство по делу об административном правонарушении – </w:t>
      </w:r>
      <w:r>
        <w:rPr>
          <w:rFonts w:ascii="Times New Roman" w:eastAsia="Times New Roman" w:hAnsi="Times New Roman" w:cs="Times New Roman"/>
          <w:sz w:val="28"/>
          <w:szCs w:val="28"/>
        </w:rPr>
        <w:t>Нудного С.С.</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820"/>
        <w:jc w:val="both"/>
        <w:rPr>
          <w:sz w:val="28"/>
          <w:szCs w:val="28"/>
        </w:rPr>
      </w:pPr>
      <w:r>
        <w:rPr>
          <w:rStyle w:val="cat-UserDefinedgrp-33rplc-3"/>
          <w:rFonts w:ascii="Times New Roman" w:eastAsia="Times New Roman" w:hAnsi="Times New Roman" w:cs="Times New Roman"/>
          <w:sz w:val="28"/>
          <w:szCs w:val="28"/>
        </w:rPr>
        <w:t>Нудного С.С.</w:t>
      </w:r>
      <w:r>
        <w:rPr>
          <w:rFonts w:ascii="Times New Roman" w:eastAsia="Times New Roman" w:hAnsi="Times New Roman" w:cs="Times New Roman"/>
          <w:sz w:val="28"/>
          <w:szCs w:val="28"/>
        </w:rPr>
        <w:t xml:space="preserve">, </w:t>
      </w:r>
      <w:r>
        <w:rPr>
          <w:rStyle w:val="cat-PassportDatagrp-25rplc-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РФ, имеющего </w:t>
      </w:r>
      <w:r>
        <w:rPr>
          <w:rFonts w:ascii="Times New Roman" w:eastAsia="Times New Roman" w:hAnsi="Times New Roman" w:cs="Times New Roman"/>
          <w:sz w:val="28"/>
          <w:szCs w:val="28"/>
        </w:rPr>
        <w:t>среднее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образование, </w:t>
      </w:r>
      <w:r>
        <w:rPr>
          <w:rFonts w:ascii="Times New Roman" w:eastAsia="Times New Roman" w:hAnsi="Times New Roman" w:cs="Times New Roman"/>
          <w:sz w:val="28"/>
          <w:szCs w:val="28"/>
        </w:rPr>
        <w:t xml:space="preserve">состоящего в </w:t>
      </w:r>
      <w:r>
        <w:rPr>
          <w:rFonts w:ascii="Times New Roman" w:eastAsia="Times New Roman" w:hAnsi="Times New Roman" w:cs="Times New Roman"/>
          <w:sz w:val="28"/>
          <w:szCs w:val="28"/>
        </w:rPr>
        <w:t>зарегистрированном браке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пенсионера</w:t>
      </w:r>
      <w:r>
        <w:rPr>
          <w:rFonts w:ascii="Times New Roman" w:eastAsia="Times New Roman" w:hAnsi="Times New Roman" w:cs="Times New Roman"/>
          <w:sz w:val="28"/>
          <w:szCs w:val="28"/>
        </w:rPr>
        <w:t>, зарегистрированного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по адресу: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дело об административном правонарушении, предусмотренном ч. 1 ст. 12.26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pStyle w:val="Heading1"/>
        <w:spacing w:before="0" w:after="0"/>
        <w:jc w:val="both"/>
        <w:outlineLvl w:val="9"/>
        <w:rPr>
          <w:b/>
          <w:bCs/>
          <w:sz w:val="28"/>
          <w:szCs w:val="28"/>
        </w:rPr>
      </w:pPr>
    </w:p>
    <w:p>
      <w:pPr>
        <w:pStyle w:val="Heading1"/>
        <w:spacing w:before="0" w:after="0"/>
        <w:jc w:val="both"/>
        <w:outlineLvl w:val="9"/>
        <w:rPr>
          <w:b/>
          <w:bCs/>
          <w:sz w:val="28"/>
          <w:szCs w:val="28"/>
        </w:rPr>
      </w:pPr>
      <w:r>
        <w:rPr>
          <w:b/>
          <w:bCs/>
          <w:sz w:val="28"/>
          <w:szCs w:val="28"/>
        </w:rPr>
        <w:tab/>
      </w:r>
      <w:r>
        <w:rPr>
          <w:b w:val="0"/>
          <w:bCs w:val="0"/>
          <w:i w:val="0"/>
          <w:sz w:val="28"/>
          <w:szCs w:val="28"/>
        </w:rPr>
        <w:t>Согласно протокол</w:t>
      </w:r>
      <w:r>
        <w:rPr>
          <w:b w:val="0"/>
          <w:bCs w:val="0"/>
          <w:i w:val="0"/>
          <w:sz w:val="28"/>
          <w:szCs w:val="28"/>
        </w:rPr>
        <w:t>у</w:t>
      </w:r>
      <w:r>
        <w:rPr>
          <w:b w:val="0"/>
          <w:bCs w:val="0"/>
          <w:i w:val="0"/>
          <w:sz w:val="28"/>
          <w:szCs w:val="28"/>
        </w:rPr>
        <w:t xml:space="preserve"> об административном правонарушении от </w:t>
      </w:r>
      <w:r>
        <w:rPr>
          <w:rStyle w:val="cat-Dategrp-12rplc-7"/>
          <w:b w:val="0"/>
          <w:bCs w:val="0"/>
          <w:i w:val="0"/>
          <w:sz w:val="28"/>
          <w:szCs w:val="28"/>
        </w:rPr>
        <w:t>дата</w:t>
      </w:r>
      <w:r>
        <w:rPr>
          <w:b w:val="0"/>
          <w:bCs w:val="0"/>
          <w:i w:val="0"/>
          <w:sz w:val="28"/>
          <w:szCs w:val="28"/>
        </w:rPr>
        <w:t xml:space="preserve"> </w:t>
      </w:r>
      <w:r>
        <w:rPr>
          <w:b w:val="0"/>
          <w:bCs w:val="0"/>
          <w:i w:val="0"/>
          <w:sz w:val="28"/>
          <w:szCs w:val="28"/>
        </w:rPr>
        <w:t xml:space="preserve">61 АГ </w:t>
      </w:r>
      <w:r>
        <w:rPr>
          <w:rStyle w:val="cat-PhoneNumbergrp-27rplc-8"/>
          <w:b w:val="0"/>
          <w:bCs w:val="0"/>
          <w:i w:val="0"/>
          <w:sz w:val="28"/>
          <w:szCs w:val="28"/>
        </w:rPr>
        <w:t>телефон</w:t>
      </w:r>
      <w:r>
        <w:rPr>
          <w:b w:val="0"/>
          <w:bCs w:val="0"/>
          <w:i w:val="0"/>
          <w:sz w:val="28"/>
          <w:szCs w:val="28"/>
        </w:rPr>
        <w:t>,</w:t>
      </w:r>
      <w:r>
        <w:rPr>
          <w:b w:val="0"/>
          <w:bCs w:val="0"/>
          <w:i w:val="0"/>
          <w:sz w:val="28"/>
          <w:szCs w:val="28"/>
        </w:rPr>
        <w:t xml:space="preserve"> Нудной С.С.,</w:t>
      </w:r>
      <w:r>
        <w:rPr>
          <w:b w:val="0"/>
          <w:bCs w:val="0"/>
          <w:i w:val="0"/>
          <w:sz w:val="28"/>
          <w:szCs w:val="28"/>
        </w:rPr>
        <w:t xml:space="preserve"> </w:t>
      </w:r>
      <w:r>
        <w:rPr>
          <w:rStyle w:val="cat-Dategrp-12rplc-10"/>
          <w:b w:val="0"/>
          <w:bCs w:val="0"/>
          <w:i w:val="0"/>
          <w:sz w:val="28"/>
          <w:szCs w:val="28"/>
        </w:rPr>
        <w:t>дата</w:t>
      </w:r>
      <w:r>
        <w:rPr>
          <w:b w:val="0"/>
          <w:bCs w:val="0"/>
          <w:i w:val="0"/>
          <w:sz w:val="28"/>
          <w:szCs w:val="28"/>
        </w:rPr>
        <w:t xml:space="preserve">, в </w:t>
      </w:r>
      <w:r>
        <w:rPr>
          <w:rStyle w:val="cat-Timegrp-26rplc-11"/>
          <w:b w:val="0"/>
          <w:bCs w:val="0"/>
          <w:i w:val="0"/>
          <w:sz w:val="28"/>
          <w:szCs w:val="28"/>
        </w:rPr>
        <w:t>время</w:t>
      </w:r>
      <w:r>
        <w:rPr>
          <w:b w:val="0"/>
          <w:bCs w:val="0"/>
          <w:i w:val="0"/>
          <w:sz w:val="28"/>
          <w:szCs w:val="28"/>
        </w:rPr>
        <w:t xml:space="preserve">, на </w:t>
      </w:r>
      <w:r>
        <w:rPr>
          <w:rStyle w:val="cat-Addressgrp-4rplc-12"/>
          <w:b w:val="0"/>
          <w:bCs w:val="0"/>
          <w:i w:val="0"/>
          <w:sz w:val="28"/>
          <w:szCs w:val="28"/>
        </w:rPr>
        <w:t>адрес</w:t>
      </w:r>
      <w:r>
        <w:rPr>
          <w:b w:val="0"/>
          <w:bCs w:val="0"/>
          <w:i w:val="0"/>
          <w:sz w:val="28"/>
          <w:szCs w:val="28"/>
        </w:rPr>
        <w:t xml:space="preserve"> </w:t>
      </w:r>
      <w:r>
        <w:rPr>
          <w:rStyle w:val="cat-Addressgrp-3rplc-13"/>
          <w:b w:val="0"/>
          <w:bCs w:val="0"/>
          <w:i w:val="0"/>
          <w:sz w:val="28"/>
          <w:szCs w:val="28"/>
        </w:rPr>
        <w:t>адрес</w:t>
      </w:r>
      <w:r>
        <w:rPr>
          <w:b w:val="0"/>
          <w:bCs w:val="0"/>
          <w:i w:val="0"/>
          <w:sz w:val="28"/>
          <w:szCs w:val="28"/>
        </w:rPr>
        <w:t xml:space="preserve">, управлял транспортным средством – автомобилем </w:t>
      </w:r>
      <w:r>
        <w:rPr>
          <w:b w:val="0"/>
          <w:bCs w:val="0"/>
          <w:i w:val="0"/>
          <w:sz w:val="28"/>
          <w:szCs w:val="28"/>
        </w:rPr>
        <w:t>Wolkswagen</w:t>
      </w:r>
      <w:r>
        <w:rPr>
          <w:b w:val="0"/>
          <w:bCs w:val="0"/>
          <w:i w:val="0"/>
          <w:sz w:val="28"/>
          <w:szCs w:val="28"/>
        </w:rPr>
        <w:t xml:space="preserve"> </w:t>
      </w:r>
      <w:r>
        <w:rPr>
          <w:b w:val="0"/>
          <w:bCs w:val="0"/>
          <w:i w:val="0"/>
          <w:sz w:val="28"/>
          <w:szCs w:val="28"/>
        </w:rPr>
        <w:t>Polo</w:t>
      </w:r>
      <w:r>
        <w:rPr>
          <w:b w:val="0"/>
          <w:bCs w:val="0"/>
          <w:i w:val="0"/>
          <w:sz w:val="28"/>
          <w:szCs w:val="28"/>
        </w:rPr>
        <w:t xml:space="preserve">, р/з </w:t>
      </w:r>
      <w:r>
        <w:rPr>
          <w:rStyle w:val="cat-UserDefinedgrp-34rplc-14"/>
          <w:b w:val="0"/>
          <w:bCs w:val="0"/>
          <w:i w:val="0"/>
          <w:sz w:val="28"/>
          <w:szCs w:val="28"/>
        </w:rPr>
        <w:t>...</w:t>
      </w:r>
      <w:r>
        <w:rPr>
          <w:b w:val="0"/>
          <w:bCs w:val="0"/>
          <w:i w:val="0"/>
          <w:sz w:val="28"/>
          <w:szCs w:val="28"/>
        </w:rPr>
        <w:t xml:space="preserve">, с признаками </w:t>
      </w:r>
      <w:r>
        <w:rPr>
          <w:b w:val="0"/>
          <w:bCs w:val="0"/>
          <w:i w:val="0"/>
          <w:sz w:val="28"/>
          <w:szCs w:val="28"/>
        </w:rPr>
        <w:t xml:space="preserve">алкогольного </w:t>
      </w:r>
      <w:r>
        <w:rPr>
          <w:b w:val="0"/>
          <w:bCs w:val="0"/>
          <w:i w:val="0"/>
          <w:sz w:val="28"/>
          <w:szCs w:val="28"/>
        </w:rPr>
        <w:t xml:space="preserve">опьянения: запах алкоголя изо рта; </w:t>
      </w:r>
      <w:r>
        <w:rPr>
          <w:b w:val="0"/>
          <w:bCs w:val="0"/>
          <w:i w:val="0"/>
          <w:sz w:val="28"/>
          <w:szCs w:val="28"/>
        </w:rPr>
        <w:t>резкое изменение окраски кожных покровов лица</w:t>
      </w:r>
      <w:r>
        <w:rPr>
          <w:b w:val="0"/>
          <w:bCs w:val="0"/>
          <w:i w:val="0"/>
          <w:sz w:val="28"/>
          <w:szCs w:val="28"/>
        </w:rPr>
        <w:t>,</w:t>
      </w:r>
      <w:r>
        <w:rPr>
          <w:b w:val="0"/>
          <w:bCs w:val="0"/>
          <w:i w:val="0"/>
          <w:sz w:val="28"/>
          <w:szCs w:val="28"/>
        </w:rPr>
        <w:t xml:space="preserve"> не выполнил законного требования </w:t>
      </w:r>
      <w:r>
        <w:rPr>
          <w:b w:val="0"/>
          <w:bCs w:val="0"/>
          <w:i w:val="0"/>
          <w:sz w:val="28"/>
          <w:szCs w:val="28"/>
        </w:rPr>
        <w:t xml:space="preserve">должностного лица </w:t>
      </w:r>
      <w:r>
        <w:rPr>
          <w:b w:val="0"/>
          <w:bCs w:val="0"/>
          <w:i w:val="0"/>
          <w:sz w:val="28"/>
          <w:szCs w:val="28"/>
        </w:rPr>
        <w:t xml:space="preserve">о </w:t>
      </w:r>
      <w:r>
        <w:rPr>
          <w:b w:val="0"/>
          <w:bCs w:val="0"/>
          <w:i w:val="0"/>
          <w:sz w:val="28"/>
          <w:szCs w:val="28"/>
        </w:rPr>
        <w:t>прохождении освидетельствования в медицинском учреждении</w:t>
      </w:r>
      <w:r>
        <w:rPr>
          <w:b w:val="0"/>
          <w:bCs w:val="0"/>
          <w:i w:val="0"/>
          <w:sz w:val="28"/>
          <w:szCs w:val="28"/>
        </w:rPr>
        <w:t>, при отсутствии в его действиях уголовного наказуемого деяния, чем совершил административное правонарушение предусмотренное ч. 1 ст. 12.26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Лицо,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Нудной С.С.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 вину в совершении административного правонарушения признал</w:t>
      </w:r>
      <w:r>
        <w:rPr>
          <w:rFonts w:ascii="Times New Roman" w:eastAsia="Times New Roman" w:hAnsi="Times New Roman" w:cs="Times New Roman"/>
          <w:sz w:val="28"/>
          <w:szCs w:val="28"/>
        </w:rPr>
        <w:t>, раскаялся в содеянном.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 что</w:t>
      </w:r>
      <w:r>
        <w:rPr>
          <w:rFonts w:ascii="Times New Roman" w:eastAsia="Times New Roman" w:hAnsi="Times New Roman" w:cs="Times New Roman"/>
          <w:sz w:val="28"/>
          <w:szCs w:val="28"/>
        </w:rPr>
        <w:t xml:space="preserve"> в тот день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поехал забирать с работы жену, </w:t>
      </w:r>
      <w:r>
        <w:rPr>
          <w:rFonts w:ascii="Times New Roman" w:eastAsia="Times New Roman" w:hAnsi="Times New Roman" w:cs="Times New Roman"/>
          <w:sz w:val="28"/>
          <w:szCs w:val="28"/>
        </w:rPr>
        <w:t>когда его остановили сотрудники полиции.</w:t>
      </w:r>
      <w:r>
        <w:rPr>
          <w:rFonts w:ascii="Times New Roman" w:eastAsia="Times New Roman" w:hAnsi="Times New Roman" w:cs="Times New Roman"/>
          <w:sz w:val="28"/>
          <w:szCs w:val="28"/>
        </w:rPr>
        <w:t xml:space="preserve"> От прохождения освидетельствования на месте и от прохождения медицинского освидетельствования отказался.</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Кроме, признания вины </w:t>
      </w:r>
      <w:r>
        <w:rPr>
          <w:rFonts w:ascii="Times New Roman" w:eastAsia="Times New Roman" w:hAnsi="Times New Roman" w:cs="Times New Roman"/>
          <w:sz w:val="28"/>
          <w:szCs w:val="28"/>
        </w:rPr>
        <w:t>Нудным С.С.</w:t>
      </w:r>
      <w:r>
        <w:rPr>
          <w:rFonts w:ascii="Times New Roman" w:eastAsia="Times New Roman" w:hAnsi="Times New Roman" w:cs="Times New Roman"/>
          <w:sz w:val="28"/>
          <w:szCs w:val="28"/>
        </w:rPr>
        <w:t xml:space="preserve">, его вина подтверждается имеющимися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61 АГ </w:t>
      </w:r>
      <w:r>
        <w:rPr>
          <w:rStyle w:val="cat-PhoneNumbergrp-27rplc-1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12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установившим факт административного правонарушения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об отстранении от управления транспортным средством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018332</w:t>
      </w:r>
      <w:r>
        <w:rPr>
          <w:rFonts w:ascii="Times New Roman" w:eastAsia="Times New Roman" w:hAnsi="Times New Roman" w:cs="Times New Roman"/>
          <w:sz w:val="28"/>
          <w:szCs w:val="28"/>
        </w:rPr>
        <w:t xml:space="preserve"> от </w:t>
      </w:r>
      <w:r>
        <w:rPr>
          <w:rStyle w:val="cat-Dategrp-12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50 МВ </w:t>
      </w:r>
      <w:r>
        <w:rPr>
          <w:rStyle w:val="cat-PhoneNumbergrp-28rplc-2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требованиями ИЦ МВД России по </w:t>
      </w:r>
      <w:r>
        <w:rPr>
          <w:rStyle w:val="cat-Addressgrp-1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отношении Нудного С.С.;</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видеозаписью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3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правилах дорожного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hyperlink r:id="rId4"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4"/>
        <w:jc w:val="both"/>
        <w:rPr>
          <w:sz w:val="28"/>
          <w:szCs w:val="28"/>
        </w:rPr>
      </w:pPr>
      <w:r>
        <w:rPr>
          <w:rFonts w:ascii="Times New Roman" w:eastAsia="Times New Roman" w:hAnsi="Times New Roman" w:cs="Times New Roman"/>
          <w:sz w:val="28"/>
          <w:szCs w:val="28"/>
        </w:rPr>
        <w:t xml:space="preserve">Согласно правовой позиции, выраженной в </w:t>
      </w:r>
      <w:hyperlink r:id="rId5" w:history="1">
        <w:r>
          <w:rPr>
            <w:rFonts w:ascii="Times New Roman" w:eastAsia="Times New Roman" w:hAnsi="Times New Roman" w:cs="Times New Roman"/>
            <w:color w:val="0000EE"/>
            <w:sz w:val="28"/>
            <w:szCs w:val="28"/>
          </w:rPr>
          <w:t>пункте 9</w:t>
        </w:r>
      </w:hyperlink>
      <w:r>
        <w:rPr>
          <w:rFonts w:ascii="Times New Roman" w:eastAsia="Times New Roman" w:hAnsi="Times New Roman" w:cs="Times New Roman"/>
          <w:sz w:val="28"/>
          <w:szCs w:val="28"/>
        </w:rPr>
        <w:t xml:space="preserve"> Постановления Пленума Верховного Суда РФ от </w:t>
      </w:r>
      <w:r>
        <w:rPr>
          <w:rStyle w:val="cat-Dategrp-14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18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некоторых вопросах, возникающих у судов при применении Особенной части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основанием привлечения к административной ответственности по </w:t>
      </w:r>
      <w:hyperlink r:id="rId6" w:history="1">
        <w:r>
          <w:rPr>
            <w:rFonts w:ascii="Times New Roman" w:eastAsia="Times New Roman" w:hAnsi="Times New Roman" w:cs="Times New Roman"/>
            <w:color w:val="0000EE"/>
            <w:sz w:val="28"/>
            <w:szCs w:val="28"/>
          </w:rPr>
          <w:t>статье 12.26</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pPr>
        <w:spacing w:before="0" w:after="0"/>
        <w:ind w:firstLine="544"/>
        <w:jc w:val="both"/>
        <w:rPr>
          <w:sz w:val="28"/>
          <w:szCs w:val="28"/>
        </w:rPr>
      </w:pPr>
      <w:r>
        <w:rPr>
          <w:rFonts w:ascii="Times New Roman" w:eastAsia="Times New Roman" w:hAnsi="Times New Roman" w:cs="Times New Roman"/>
          <w:sz w:val="28"/>
          <w:szCs w:val="28"/>
        </w:rPr>
        <w:t xml:space="preserve">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w:t>
      </w:r>
      <w:hyperlink r:id="rId7" w:history="1">
        <w:r>
          <w:rPr>
            <w:rFonts w:ascii="Times New Roman" w:eastAsia="Times New Roman" w:hAnsi="Times New Roman" w:cs="Times New Roman"/>
            <w:color w:val="0000EE"/>
            <w:sz w:val="28"/>
            <w:szCs w:val="28"/>
          </w:rPr>
          <w:t>пункте 3</w:t>
        </w:r>
      </w:hyperlink>
      <w:r>
        <w:rPr>
          <w:rFonts w:ascii="Times New Roman" w:eastAsia="Times New Roman" w:hAnsi="Times New Roman" w:cs="Times New Roman"/>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Style w:val="cat-Dategrp-15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w:t>
      </w:r>
      <w:hyperlink r:id="rId7" w:history="1">
        <w:r>
          <w:rPr>
            <w:rFonts w:ascii="Times New Roman" w:eastAsia="Times New Roman" w:hAnsi="Times New Roman" w:cs="Times New Roman"/>
            <w:color w:val="0000EE"/>
            <w:sz w:val="28"/>
            <w:szCs w:val="28"/>
          </w:rPr>
          <w:t>пункте 3</w:t>
        </w:r>
      </w:hyperlink>
      <w:r>
        <w:rPr>
          <w:rFonts w:ascii="Times New Roman" w:eastAsia="Times New Roman" w:hAnsi="Times New Roman" w:cs="Times New Roman"/>
          <w:sz w:val="28"/>
          <w:szCs w:val="28"/>
        </w:rPr>
        <w:t xml:space="preserve"> названных Правил, при отрицательном результате освидетельствования на состояние алкогольного опьянения.</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8"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 и в протоколе об административном правонарушении, как относящиеся к событию административного правонарушения (</w:t>
      </w:r>
      <w:hyperlink r:id="rId9" w:history="1">
        <w:r>
          <w:rPr>
            <w:rFonts w:ascii="Times New Roman" w:eastAsia="Times New Roman" w:hAnsi="Times New Roman" w:cs="Times New Roman"/>
            <w:color w:val="0000EE"/>
            <w:sz w:val="28"/>
            <w:szCs w:val="28"/>
          </w:rPr>
          <w:t>часть 2 статьи 28.2</w:t>
        </w:r>
      </w:hyperlink>
      <w:r>
        <w:rPr>
          <w:rFonts w:ascii="Times New Roman" w:eastAsia="Times New Roman" w:hAnsi="Times New Roman" w:cs="Times New Roman"/>
          <w:sz w:val="28"/>
          <w:szCs w:val="28"/>
        </w:rPr>
        <w:t xml:space="preserve"> КоАП РФ).</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5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475 утверждены </w:t>
      </w:r>
      <w:hyperlink r:id="rId10"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11"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Fonts w:ascii="Times New Roman" w:eastAsia="Times New Roman" w:hAnsi="Times New Roman" w:cs="Times New Roman"/>
          <w:sz w:val="28"/>
          <w:szCs w:val="28"/>
        </w:rPr>
        <w:t>Нудной С.С.</w:t>
      </w:r>
      <w:r>
        <w:rPr>
          <w:rFonts w:ascii="Times New Roman" w:eastAsia="Times New Roman" w:hAnsi="Times New Roman" w:cs="Times New Roman"/>
          <w:sz w:val="28"/>
          <w:szCs w:val="28"/>
        </w:rPr>
        <w:t xml:space="preserve"> находился в состоянии опьянения, послужило наличие выявленн</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у него сотрудником ГИБДД признаков опьянения - запах алкоголя изо рта,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 xml:space="preserve">От прохождения освидетельствования на состояние алкогольного опьянения </w:t>
      </w:r>
      <w:r>
        <w:rPr>
          <w:rFonts w:ascii="Times New Roman" w:eastAsia="Times New Roman" w:hAnsi="Times New Roman" w:cs="Times New Roman"/>
          <w:sz w:val="28"/>
          <w:szCs w:val="28"/>
        </w:rPr>
        <w:t>Нудной С.С.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p>
    <w:p>
      <w:pPr>
        <w:spacing w:before="0" w:after="0"/>
        <w:ind w:firstLine="544"/>
        <w:jc w:val="both"/>
        <w:rPr>
          <w:sz w:val="28"/>
          <w:szCs w:val="28"/>
        </w:rPr>
      </w:pPr>
      <w:r>
        <w:rPr>
          <w:rFonts w:ascii="Times New Roman" w:eastAsia="Times New Roman" w:hAnsi="Times New Roman" w:cs="Times New Roman"/>
          <w:sz w:val="28"/>
          <w:szCs w:val="28"/>
        </w:rPr>
        <w:t xml:space="preserve">В соответствии с </w:t>
      </w:r>
      <w:hyperlink r:id="rId12"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w:t>
      </w:r>
      <w:r>
        <w:rPr>
          <w:rFonts w:ascii="Times New Roman" w:eastAsia="Times New Roman" w:hAnsi="Times New Roman" w:cs="Times New Roman"/>
          <w:sz w:val="28"/>
          <w:szCs w:val="28"/>
        </w:rPr>
        <w:t xml:space="preserve">ков опьянения и отказом от прохождения освидетельствования на состояние алкогольного опьянения </w:t>
      </w:r>
      <w:r>
        <w:rPr>
          <w:rFonts w:ascii="Times New Roman" w:eastAsia="Times New Roman" w:hAnsi="Times New Roman" w:cs="Times New Roman"/>
          <w:sz w:val="28"/>
          <w:szCs w:val="28"/>
        </w:rPr>
        <w:t>Нудной С.С.</w:t>
      </w:r>
      <w:r>
        <w:rPr>
          <w:rFonts w:ascii="Times New Roman" w:eastAsia="Times New Roman" w:hAnsi="Times New Roman" w:cs="Times New Roman"/>
          <w:sz w:val="28"/>
          <w:szCs w:val="28"/>
        </w:rPr>
        <w:t xml:space="preserve"> был направлен на медицинское освидетельствование на состояние опьянения, пройти которое он</w:t>
      </w:r>
      <w:r>
        <w:rPr>
          <w:rFonts w:ascii="Times New Roman" w:eastAsia="Times New Roman" w:hAnsi="Times New Roman" w:cs="Times New Roman"/>
          <w:sz w:val="28"/>
          <w:szCs w:val="28"/>
        </w:rPr>
        <w:t xml:space="preserve"> отказался</w:t>
      </w:r>
      <w:r>
        <w:rPr>
          <w:rFonts w:ascii="Times New Roman" w:eastAsia="Times New Roman" w:hAnsi="Times New Roman" w:cs="Times New Roman"/>
          <w:sz w:val="28"/>
          <w:szCs w:val="28"/>
        </w:rPr>
        <w:t>, о чем собственноручно указал в протоколе о направлении на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Факт управления </w:t>
      </w:r>
      <w:r>
        <w:rPr>
          <w:rFonts w:ascii="Times New Roman" w:eastAsia="Times New Roman" w:hAnsi="Times New Roman" w:cs="Times New Roman"/>
          <w:sz w:val="28"/>
          <w:szCs w:val="28"/>
        </w:rPr>
        <w:t>Нудным С.С.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наличии у него признаков алкогольного опьянения и его отказ от выполнения законного требования сотрудника полиции о прохождении медицинского освидетельствования подтверждается собранными по делу доказательствами, в том числе, протоколом об отстранении от управления транспортным средством </w:t>
      </w:r>
      <w:r>
        <w:rPr>
          <w:rFonts w:ascii="Times New Roman" w:eastAsia="Times New Roman" w:hAnsi="Times New Roman" w:cs="Times New Roman"/>
          <w:sz w:val="28"/>
          <w:szCs w:val="28"/>
        </w:rPr>
        <w:t xml:space="preserve">82 ОТ № </w:t>
      </w:r>
      <w:r>
        <w:rPr>
          <w:rFonts w:ascii="Times New Roman" w:eastAsia="Times New Roman" w:hAnsi="Times New Roman" w:cs="Times New Roman"/>
          <w:sz w:val="28"/>
          <w:szCs w:val="28"/>
        </w:rPr>
        <w:t>018332</w:t>
      </w:r>
      <w:r>
        <w:rPr>
          <w:rFonts w:ascii="Times New Roman" w:eastAsia="Times New Roman" w:hAnsi="Times New Roman" w:cs="Times New Roman"/>
          <w:sz w:val="28"/>
          <w:szCs w:val="28"/>
        </w:rPr>
        <w:t xml:space="preserve"> от </w:t>
      </w:r>
      <w:r>
        <w:rPr>
          <w:rStyle w:val="cat-Dategrp-12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50 МВ </w:t>
      </w:r>
      <w:r>
        <w:rPr>
          <w:rStyle w:val="cat-PhoneNumbergrp-28rplc-3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 xml:space="preserve"> и был подтвержден </w:t>
      </w:r>
      <w:r>
        <w:rPr>
          <w:rFonts w:ascii="Times New Roman" w:eastAsia="Times New Roman" w:hAnsi="Times New Roman" w:cs="Times New Roman"/>
          <w:sz w:val="28"/>
          <w:szCs w:val="28"/>
        </w:rPr>
        <w:t xml:space="preserve">Нудным С.С. </w:t>
      </w:r>
      <w:r>
        <w:rPr>
          <w:rFonts w:ascii="Times New Roman" w:eastAsia="Times New Roman" w:hAnsi="Times New Roman" w:cs="Times New Roman"/>
          <w:sz w:val="28"/>
          <w:szCs w:val="28"/>
        </w:rPr>
        <w:t>в судебном заседании.</w:t>
      </w:r>
    </w:p>
    <w:p>
      <w:pPr>
        <w:spacing w:before="0" w:after="0"/>
        <w:ind w:firstLine="540"/>
        <w:jc w:val="both"/>
        <w:rPr>
          <w:sz w:val="28"/>
          <w:szCs w:val="28"/>
        </w:rPr>
      </w:pPr>
      <w:r>
        <w:rPr>
          <w:rFonts w:ascii="Times New Roman" w:eastAsia="Times New Roman" w:hAnsi="Times New Roman" w:cs="Times New Roman"/>
          <w:sz w:val="28"/>
          <w:szCs w:val="28"/>
        </w:rPr>
        <w:t xml:space="preserve">Кроме того, как следует из содержания приложенной к материалам дела об административном правонарушении видеозаписи, </w:t>
      </w:r>
      <w:r>
        <w:rPr>
          <w:rFonts w:ascii="Times New Roman" w:eastAsia="Times New Roman" w:hAnsi="Times New Roman" w:cs="Times New Roman"/>
          <w:sz w:val="28"/>
          <w:szCs w:val="28"/>
        </w:rPr>
        <w:t>Нудной С.С.</w:t>
      </w:r>
      <w:r>
        <w:rPr>
          <w:rFonts w:ascii="Times New Roman" w:eastAsia="Times New Roman" w:hAnsi="Times New Roman" w:cs="Times New Roman"/>
          <w:sz w:val="28"/>
          <w:szCs w:val="28"/>
        </w:rPr>
        <w:t xml:space="preserve"> на предложение сотрудника ДПС ГИБДД пройти освидетельствование на состояние опьянения на месте с помощью прибора, отказался, в связи с чем, ему было предложено пройти медицинское освидетельствование на состояние опьянения в проехать в медицинском учреждение, на, что он ответил отказом. Каких-либо замечаний о допущенных нарушениях закона при составлении указанных процессуальных документов он не высказывал. </w:t>
      </w:r>
      <w:r>
        <w:rPr>
          <w:rFonts w:ascii="Times New Roman" w:eastAsia="Times New Roman" w:hAnsi="Times New Roman" w:cs="Times New Roman"/>
          <w:sz w:val="28"/>
          <w:szCs w:val="28"/>
        </w:rPr>
        <w:t xml:space="preserve">При этом, какого либо давления со стороны сотрудников полиции в отношении </w:t>
      </w:r>
      <w:r>
        <w:rPr>
          <w:rFonts w:ascii="Times New Roman" w:eastAsia="Times New Roman" w:hAnsi="Times New Roman" w:cs="Times New Roman"/>
          <w:sz w:val="28"/>
          <w:szCs w:val="28"/>
        </w:rPr>
        <w:t>Нудного С.С.</w:t>
      </w:r>
      <w:r>
        <w:rPr>
          <w:rFonts w:ascii="Times New Roman" w:eastAsia="Times New Roman" w:hAnsi="Times New Roman" w:cs="Times New Roman"/>
          <w:sz w:val="28"/>
          <w:szCs w:val="28"/>
        </w:rPr>
        <w:t xml:space="preserve"> не применялось.</w:t>
      </w:r>
    </w:p>
    <w:p>
      <w:pPr>
        <w:spacing w:before="0" w:after="0"/>
        <w:ind w:firstLine="544"/>
        <w:jc w:val="both"/>
        <w:rPr>
          <w:sz w:val="28"/>
          <w:szCs w:val="28"/>
        </w:rPr>
      </w:pPr>
      <w:r>
        <w:rPr>
          <w:rFonts w:ascii="Times New Roman" w:eastAsia="Times New Roman" w:hAnsi="Times New Roman" w:cs="Times New Roman"/>
          <w:sz w:val="28"/>
          <w:szCs w:val="28"/>
        </w:rPr>
        <w:t>Нудной С.С.</w:t>
      </w:r>
      <w:r>
        <w:rPr>
          <w:rFonts w:ascii="Times New Roman" w:eastAsia="Times New Roman" w:hAnsi="Times New Roman" w:cs="Times New Roman"/>
          <w:sz w:val="28"/>
          <w:szCs w:val="28"/>
        </w:rPr>
        <w:t xml:space="preserve"> в судебном заседании каких-либо замечаний в отношении имеющейся видеозаписи не заявлял.</w:t>
      </w:r>
    </w:p>
    <w:p>
      <w:pPr>
        <w:spacing w:before="0" w:after="0" w:line="305" w:lineRule="atLeast"/>
        <w:ind w:firstLine="547"/>
        <w:jc w:val="both"/>
      </w:pPr>
      <w:r>
        <w:rPr>
          <w:rFonts w:ascii="Times New Roman" w:eastAsia="Times New Roman" w:hAnsi="Times New Roman" w:cs="Times New Roman"/>
          <w:sz w:val="28"/>
          <w:szCs w:val="28"/>
        </w:rPr>
        <w:t xml:space="preserve">Меры обеспечения производства по делу (отстранение от управления транспортным средством, направление на медицинское освидетельствование) были применены к </w:t>
      </w:r>
      <w:r>
        <w:rPr>
          <w:rFonts w:ascii="Times New Roman" w:eastAsia="Times New Roman" w:hAnsi="Times New Roman" w:cs="Times New Roman"/>
          <w:sz w:val="28"/>
          <w:szCs w:val="28"/>
        </w:rPr>
        <w:t>Нудному С.С.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именно как к водителю транспортного средства. Протокол об отстранении от управления транспортным средством составлен в соответствии с законом, с применением видеозаписи, оснований сомневаться в достоверности протокола об отстранении </w:t>
      </w:r>
      <w:r>
        <w:rPr>
          <w:rFonts w:ascii="Times New Roman" w:eastAsia="Times New Roman" w:hAnsi="Times New Roman" w:cs="Times New Roman"/>
          <w:sz w:val="28"/>
          <w:szCs w:val="28"/>
        </w:rPr>
        <w:t xml:space="preserve">Нудного С.С. </w:t>
      </w:r>
      <w:r>
        <w:rPr>
          <w:rFonts w:ascii="Times New Roman" w:eastAsia="Times New Roman" w:hAnsi="Times New Roman" w:cs="Times New Roman"/>
          <w:sz w:val="28"/>
          <w:szCs w:val="28"/>
        </w:rPr>
        <w:t>от управления транспортным средством не имеется.</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Fonts w:ascii="Times New Roman" w:eastAsia="Times New Roman" w:hAnsi="Times New Roman" w:cs="Times New Roman"/>
          <w:sz w:val="28"/>
          <w:szCs w:val="28"/>
        </w:rPr>
        <w:t>Нудному С.С.</w:t>
      </w:r>
      <w:r>
        <w:rPr>
          <w:rFonts w:ascii="Times New Roman" w:eastAsia="Times New Roman" w:hAnsi="Times New Roman" w:cs="Times New Roman"/>
          <w:sz w:val="28"/>
          <w:szCs w:val="28"/>
        </w:rPr>
        <w:t xml:space="preserve"> была предоставлена возможность дать объяснение, чем он воспользовался и </w:t>
      </w:r>
      <w:r>
        <w:rPr>
          <w:rFonts w:ascii="Times New Roman" w:eastAsia="Times New Roman" w:hAnsi="Times New Roman" w:cs="Times New Roman"/>
          <w:sz w:val="28"/>
          <w:szCs w:val="28"/>
        </w:rPr>
        <w:t>дал письменные объяснения</w:t>
      </w:r>
      <w:r>
        <w:rPr>
          <w:rFonts w:ascii="Times New Roman" w:eastAsia="Times New Roman" w:hAnsi="Times New Roman" w:cs="Times New Roman"/>
          <w:sz w:val="28"/>
          <w:szCs w:val="28"/>
        </w:rPr>
        <w:t>, из которых следует, что он</w:t>
      </w:r>
      <w:r>
        <w:rPr>
          <w:rFonts w:ascii="Times New Roman" w:eastAsia="Times New Roman" w:hAnsi="Times New Roman" w:cs="Times New Roman"/>
          <w:sz w:val="28"/>
          <w:szCs w:val="28"/>
        </w:rPr>
        <w:t xml:space="preserve"> фактически согласен с нарушением, </w:t>
      </w:r>
      <w:r>
        <w:rPr>
          <w:rFonts w:ascii="Times New Roman" w:eastAsia="Times New Roman" w:hAnsi="Times New Roman" w:cs="Times New Roman"/>
          <w:sz w:val="28"/>
          <w:szCs w:val="28"/>
        </w:rPr>
        <w:t>каких либо ходатайств или заявлений им не заявлялось.</w:t>
      </w:r>
    </w:p>
    <w:p>
      <w:pPr>
        <w:spacing w:before="0" w:after="0"/>
        <w:ind w:firstLine="544"/>
        <w:jc w:val="both"/>
        <w:rPr>
          <w:sz w:val="28"/>
          <w:szCs w:val="28"/>
        </w:rPr>
      </w:pPr>
      <w:r>
        <w:rPr>
          <w:rFonts w:ascii="Times New Roman" w:eastAsia="Times New Roman" w:hAnsi="Times New Roman" w:cs="Times New Roman"/>
          <w:sz w:val="28"/>
          <w:szCs w:val="28"/>
        </w:rPr>
        <w:t xml:space="preserve">По смыслу ст. 25.1. КоАП РФ и ст. 14 Международного пакта о гражданских и политических правах, принятого резолюцией 2200 А (ХХI) генеральной ассамблеи ООН от 16.12.1966 года, лицо само определяет объем своих прав и реализует их по своему усмотрению. Реализуя по своему усмотрению процессуальные права, </w:t>
      </w:r>
      <w:r>
        <w:rPr>
          <w:rFonts w:ascii="Times New Roman" w:eastAsia="Times New Roman" w:hAnsi="Times New Roman" w:cs="Times New Roman"/>
          <w:sz w:val="28"/>
          <w:szCs w:val="28"/>
        </w:rPr>
        <w:t>Нудной С.С.</w:t>
      </w:r>
      <w:r>
        <w:rPr>
          <w:rFonts w:ascii="Times New Roman" w:eastAsia="Times New Roman" w:hAnsi="Times New Roman" w:cs="Times New Roman"/>
          <w:sz w:val="28"/>
          <w:szCs w:val="28"/>
        </w:rPr>
        <w:t xml:space="preserve"> в силу личного волеизъявления лично сделал записи и расписался во всех составленных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 него протоколах.</w:t>
      </w:r>
    </w:p>
    <w:p>
      <w:pPr>
        <w:spacing w:before="0" w:after="0"/>
        <w:ind w:firstLine="544"/>
        <w:jc w:val="both"/>
        <w:rPr>
          <w:sz w:val="28"/>
          <w:szCs w:val="28"/>
        </w:rPr>
      </w:pPr>
      <w:r>
        <w:rPr>
          <w:rFonts w:ascii="Times New Roman" w:eastAsia="Times New Roman" w:hAnsi="Times New Roman" w:cs="Times New Roman"/>
          <w:sz w:val="28"/>
          <w:szCs w:val="28"/>
        </w:rPr>
        <w:t>Оснований не доверять сведениям, указанным в протоколе об административном правонарушении и иным материалам дела, у мирового судьи не имеется.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Российской Федерации от </w:t>
      </w:r>
      <w:r>
        <w:rPr>
          <w:rStyle w:val="cat-Dategrp-14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18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некоторых вопросах, возникающих у судов при применении Особенной части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Fonts w:ascii="Times New Roman" w:eastAsia="Times New Roman" w:hAnsi="Times New Roman" w:cs="Times New Roman"/>
          <w:sz w:val="28"/>
          <w:szCs w:val="28"/>
        </w:rPr>
        <w:t>Нудному С.С.</w:t>
      </w:r>
      <w:r>
        <w:rPr>
          <w:rFonts w:ascii="Times New Roman" w:eastAsia="Times New Roman" w:hAnsi="Times New Roman" w:cs="Times New Roman"/>
          <w:sz w:val="28"/>
          <w:szCs w:val="28"/>
        </w:rPr>
        <w:t xml:space="preserve"> разъяснены его права, предусмотренные ст.</w:t>
      </w:r>
      <w:r>
        <w:rPr>
          <w:rFonts w:ascii="Times New Roman" w:eastAsia="Times New Roman" w:hAnsi="Times New Roman" w:cs="Times New Roman"/>
          <w:sz w:val="28"/>
          <w:szCs w:val="28"/>
        </w:rPr>
        <w:t> </w:t>
      </w:r>
      <w:hyperlink r:id="rId13" w:tgtFrame="_blank" w:history="1">
        <w:r>
          <w:rPr>
            <w:rFonts w:ascii="Times New Roman" w:eastAsia="Times New Roman" w:hAnsi="Times New Roman" w:cs="Times New Roman"/>
            <w:color w:val="0000EE"/>
            <w:sz w:val="28"/>
            <w:szCs w:val="28"/>
          </w:rPr>
          <w:t>25.1 КоАП</w:t>
        </w:r>
      </w:hyperlink>
      <w:r>
        <w:rPr>
          <w:rFonts w:ascii="Times New Roman" w:eastAsia="Times New Roman" w:hAnsi="Times New Roman" w:cs="Times New Roman"/>
          <w:sz w:val="28"/>
          <w:szCs w:val="28"/>
        </w:rPr>
        <w:t xml:space="preserve"> РФ, а также положения ст.</w:t>
      </w:r>
      <w:r>
        <w:rPr>
          <w:rFonts w:ascii="Times New Roman" w:eastAsia="Times New Roman" w:hAnsi="Times New Roman" w:cs="Times New Roman"/>
          <w:sz w:val="28"/>
          <w:szCs w:val="28"/>
        </w:rPr>
        <w:t> </w:t>
      </w:r>
      <w:hyperlink r:id="rId14" w:anchor="6mUn1wNRU1Vv" w:tgtFrame="_blank" w:history="1">
        <w:r>
          <w:rPr>
            <w:rFonts w:ascii="Times New Roman" w:eastAsia="Times New Roman" w:hAnsi="Times New Roman" w:cs="Times New Roman"/>
            <w:color w:val="0000EE"/>
            <w:sz w:val="28"/>
            <w:szCs w:val="28"/>
          </w:rPr>
          <w:t>51 Конституции</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РФ, что подтверждается его подписью. </w:t>
      </w:r>
    </w:p>
    <w:p>
      <w:pPr>
        <w:spacing w:before="0" w:after="0"/>
        <w:ind w:firstLine="540"/>
        <w:jc w:val="both"/>
        <w:rPr>
          <w:sz w:val="28"/>
          <w:szCs w:val="28"/>
        </w:rPr>
      </w:pPr>
      <w:r>
        <w:rPr>
          <w:rFonts w:ascii="Times New Roman" w:eastAsia="Times New Roman" w:hAnsi="Times New Roman" w:cs="Times New Roman"/>
          <w:sz w:val="28"/>
          <w:szCs w:val="28"/>
        </w:rPr>
        <w:t xml:space="preserve">Протокол об административном правонарушении подписан </w:t>
      </w:r>
      <w:r>
        <w:rPr>
          <w:rFonts w:ascii="Times New Roman" w:eastAsia="Times New Roman" w:hAnsi="Times New Roman" w:cs="Times New Roman"/>
          <w:sz w:val="28"/>
          <w:szCs w:val="28"/>
        </w:rPr>
        <w:t>Нудным С.С.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без каких-либо замечаний, кроме того записи в протоколе об административном правонарушении, протоколе о направлении на медицинское освидетельствование выполнены </w:t>
      </w:r>
      <w:r>
        <w:rPr>
          <w:rFonts w:ascii="Times New Roman" w:eastAsia="Times New Roman" w:hAnsi="Times New Roman" w:cs="Times New Roman"/>
          <w:sz w:val="28"/>
          <w:szCs w:val="28"/>
        </w:rPr>
        <w:t>Нудным С.С.</w:t>
      </w:r>
      <w:r>
        <w:rPr>
          <w:rFonts w:ascii="Times New Roman" w:eastAsia="Times New Roman" w:hAnsi="Times New Roman" w:cs="Times New Roman"/>
          <w:sz w:val="28"/>
          <w:szCs w:val="28"/>
        </w:rPr>
        <w:t xml:space="preserve"> собственноручно.</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исследованным в судебном заседании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5"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40"/>
        <w:jc w:val="both"/>
        <w:rPr>
          <w:sz w:val="28"/>
          <w:szCs w:val="28"/>
        </w:rPr>
      </w:pPr>
      <w:r>
        <w:rPr>
          <w:rFonts w:ascii="Times New Roman" w:eastAsia="Times New Roman" w:hAnsi="Times New Roman" w:cs="Times New Roman"/>
          <w:sz w:val="28"/>
          <w:szCs w:val="28"/>
        </w:rPr>
        <w:t xml:space="preserve">Таким образом, имеющимися материалами дела подтверждается, что в действиях </w:t>
      </w:r>
      <w:r>
        <w:rPr>
          <w:rFonts w:ascii="Times New Roman" w:eastAsia="Times New Roman" w:hAnsi="Times New Roman" w:cs="Times New Roman"/>
          <w:sz w:val="28"/>
          <w:szCs w:val="28"/>
        </w:rPr>
        <w:t>Нудного С.С.</w:t>
      </w:r>
      <w:r>
        <w:rPr>
          <w:rFonts w:ascii="Times New Roman" w:eastAsia="Times New Roman" w:hAnsi="Times New Roman" w:cs="Times New Roman"/>
          <w:sz w:val="28"/>
          <w:szCs w:val="28"/>
        </w:rPr>
        <w:t xml:space="preserve"> имеется состав административного правонарушения, предусмотренного ч. 1 ст. 12.26 КоАП РФ, поскольку Правилами дорожного движения РФ на водителя транспортного средства возложена обязанность проходить по требованию сотрудников ДПС ГИБДД освидетельствование на состояние опьянения. </w:t>
      </w:r>
      <w:r>
        <w:rPr>
          <w:rFonts w:ascii="Times New Roman" w:eastAsia="Times New Roman" w:hAnsi="Times New Roman" w:cs="Times New Roman"/>
          <w:sz w:val="28"/>
          <w:szCs w:val="28"/>
        </w:rPr>
        <w:t>Нудной С.С.</w:t>
      </w:r>
      <w:r>
        <w:rPr>
          <w:rFonts w:ascii="Times New Roman" w:eastAsia="Times New Roman" w:hAnsi="Times New Roman" w:cs="Times New Roman"/>
          <w:sz w:val="28"/>
          <w:szCs w:val="28"/>
        </w:rPr>
        <w:t xml:space="preserve"> не выполнил данного требования. Виновность </w:t>
      </w:r>
      <w:r>
        <w:rPr>
          <w:rFonts w:ascii="Times New Roman" w:eastAsia="Times New Roman" w:hAnsi="Times New Roman" w:cs="Times New Roman"/>
          <w:sz w:val="28"/>
          <w:szCs w:val="28"/>
        </w:rPr>
        <w:t>Нудного С.С.</w:t>
      </w:r>
      <w:r>
        <w:rPr>
          <w:rFonts w:ascii="Times New Roman" w:eastAsia="Times New Roman" w:hAnsi="Times New Roman" w:cs="Times New Roman"/>
          <w:sz w:val="28"/>
          <w:szCs w:val="28"/>
        </w:rPr>
        <w:t xml:space="preserve"> подтверждается совокупностью согласующихся между собой доказательств, дающих суду возможность сделать вывод о совершении им административного правонарушения, при составлении протокола </w:t>
      </w:r>
      <w:r>
        <w:rPr>
          <w:rFonts w:ascii="Times New Roman" w:eastAsia="Times New Roman" w:hAnsi="Times New Roman" w:cs="Times New Roman"/>
          <w:sz w:val="28"/>
          <w:szCs w:val="28"/>
        </w:rPr>
        <w:t>Нудной С.С.</w:t>
      </w:r>
      <w:r>
        <w:rPr>
          <w:rFonts w:ascii="Times New Roman" w:eastAsia="Times New Roman" w:hAnsi="Times New Roman" w:cs="Times New Roman"/>
          <w:sz w:val="28"/>
          <w:szCs w:val="28"/>
        </w:rPr>
        <w:t xml:space="preserve"> фактически признавал себя виновным в совершении административного правонарушения.</w:t>
      </w:r>
    </w:p>
    <w:p>
      <w:pPr>
        <w:spacing w:before="0" w:after="0"/>
        <w:ind w:firstLine="539"/>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Fonts w:ascii="Times New Roman" w:eastAsia="Times New Roman" w:hAnsi="Times New Roman" w:cs="Times New Roman"/>
          <w:sz w:val="28"/>
          <w:szCs w:val="28"/>
        </w:rPr>
        <w:t>Нудным С.С.</w:t>
      </w:r>
      <w:r>
        <w:rPr>
          <w:rFonts w:ascii="Times New Roman" w:eastAsia="Times New Roman" w:hAnsi="Times New Roman" w:cs="Times New Roman"/>
          <w:sz w:val="28"/>
          <w:szCs w:val="28"/>
        </w:rPr>
        <w:t xml:space="preserve"> освидетельствования на состояние опьянения, а также соблюдение процедуры направления на медицинское освидетельствование в судебном порядке проверены и сомнений не вызывают.</w:t>
      </w:r>
    </w:p>
    <w:p>
      <w:pPr>
        <w:spacing w:before="0" w:after="0"/>
        <w:ind w:firstLine="540"/>
        <w:jc w:val="both"/>
        <w:rPr>
          <w:sz w:val="28"/>
          <w:szCs w:val="28"/>
        </w:rPr>
      </w:pPr>
      <w:r>
        <w:rPr>
          <w:rFonts w:ascii="Times New Roman" w:eastAsia="Times New Roman" w:hAnsi="Times New Roman" w:cs="Times New Roman"/>
          <w:sz w:val="28"/>
          <w:szCs w:val="28"/>
        </w:rPr>
        <w:t xml:space="preserve">Противоречий по делу, которые в силу </w:t>
      </w:r>
      <w:hyperlink r:id="rId16" w:history="1">
        <w:r>
          <w:rPr>
            <w:rFonts w:ascii="Times New Roman" w:eastAsia="Times New Roman" w:hAnsi="Times New Roman" w:cs="Times New Roman"/>
            <w:color w:val="0000EE"/>
            <w:sz w:val="28"/>
            <w:szCs w:val="28"/>
          </w:rPr>
          <w:t>ст. 1.5</w:t>
        </w:r>
      </w:hyperlink>
      <w:r>
        <w:rPr>
          <w:rFonts w:ascii="Times New Roman" w:eastAsia="Times New Roman" w:hAnsi="Times New Roman" w:cs="Times New Roman"/>
          <w:sz w:val="28"/>
          <w:szCs w:val="28"/>
        </w:rPr>
        <w:t xml:space="preserve"> КоАП РФ должны быть истолкованы в пользу </w:t>
      </w:r>
      <w:r>
        <w:rPr>
          <w:rFonts w:ascii="Times New Roman" w:eastAsia="Times New Roman" w:hAnsi="Times New Roman" w:cs="Times New Roman"/>
          <w:sz w:val="28"/>
          <w:szCs w:val="28"/>
        </w:rPr>
        <w:t>Нудного С.С.</w:t>
      </w:r>
      <w:r>
        <w:rPr>
          <w:rFonts w:ascii="Times New Roman" w:eastAsia="Times New Roman" w:hAnsi="Times New Roman" w:cs="Times New Roman"/>
          <w:sz w:val="28"/>
          <w:szCs w:val="28"/>
        </w:rPr>
        <w:t>, не имеется. Принцип презумпции невиновности не нарушен.</w:t>
      </w:r>
    </w:p>
    <w:p>
      <w:pPr>
        <w:spacing w:before="0" w:after="0"/>
        <w:ind w:firstLine="539"/>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Fonts w:ascii="Times New Roman" w:eastAsia="Times New Roman" w:hAnsi="Times New Roman" w:cs="Times New Roman"/>
          <w:sz w:val="28"/>
          <w:szCs w:val="28"/>
        </w:rPr>
        <w:t>Нудного С.С.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КоАП РФ - </w:t>
      </w:r>
      <w:r>
        <w:rPr>
          <w:rFonts w:ascii="Times New Roman" w:eastAsia="Times New Roman" w:hAnsi="Times New Roman" w:cs="Times New Roman"/>
          <w:sz w:val="28"/>
          <w:szCs w:val="28"/>
        </w:rPr>
        <w:t xml:space="preserve">невыполнение водителем транспортного средства законного </w:t>
      </w:r>
      <w:hyperlink r:id="rId17" w:anchor="/document/1305770/entry/100232" w:history="1">
        <w:r>
          <w:rPr>
            <w:rFonts w:ascii="Times New Roman" w:eastAsia="Times New Roman" w:hAnsi="Times New Roman" w:cs="Times New Roman"/>
            <w:color w:val="0000EE"/>
            <w:sz w:val="28"/>
            <w:szCs w:val="28"/>
          </w:rPr>
          <w:t>требования</w:t>
        </w:r>
      </w:hyperlink>
      <w:r>
        <w:rPr>
          <w:rFonts w:ascii="Times New Roman" w:eastAsia="Times New Roman" w:hAnsi="Times New Roman" w:cs="Times New Roman"/>
          <w:sz w:val="28"/>
          <w:szCs w:val="28"/>
        </w:rPr>
        <w:t xml:space="preserve"> уполномоченного </w:t>
      </w:r>
      <w:hyperlink r:id="rId17" w:anchor="/document/12182530/entry/130114" w:history="1">
        <w:r>
          <w:rPr>
            <w:rFonts w:ascii="Times New Roman" w:eastAsia="Times New Roman" w:hAnsi="Times New Roman" w:cs="Times New Roman"/>
            <w:color w:val="0000EE"/>
            <w:sz w:val="28"/>
            <w:szCs w:val="28"/>
          </w:rPr>
          <w:t>должностного лица</w:t>
        </w:r>
      </w:hyperlink>
      <w:r>
        <w:rPr>
          <w:rFonts w:ascii="Times New Roman" w:eastAsia="Times New Roman" w:hAnsi="Times New Roman" w:cs="Times New Roman"/>
          <w:sz w:val="28"/>
          <w:szCs w:val="28"/>
        </w:rPr>
        <w:t xml:space="preserve"> о прохождении </w:t>
      </w:r>
      <w:hyperlink r:id="rId17" w:anchor="/document/12161120/entry/1000" w:history="1">
        <w:r>
          <w:rPr>
            <w:rFonts w:ascii="Times New Roman" w:eastAsia="Times New Roman" w:hAnsi="Times New Roman" w:cs="Times New Roman"/>
            <w:color w:val="0000EE"/>
            <w:sz w:val="28"/>
            <w:szCs w:val="28"/>
          </w:rPr>
          <w:t>медицинского освидетельствования</w:t>
        </w:r>
      </w:hyperlink>
      <w:r>
        <w:rPr>
          <w:rFonts w:ascii="Times New Roman" w:eastAsia="Times New Roman" w:hAnsi="Times New Roman" w:cs="Times New Roman"/>
          <w:sz w:val="28"/>
          <w:szCs w:val="28"/>
        </w:rPr>
        <w:t xml:space="preserve"> на состояние опьянения, если такие действия (бездействие) не содержат </w:t>
      </w:r>
      <w:hyperlink r:id="rId17" w:anchor="/document/10108000/entry/2641" w:history="1">
        <w:r>
          <w:rPr>
            <w:rFonts w:ascii="Times New Roman" w:eastAsia="Times New Roman" w:hAnsi="Times New Roman" w:cs="Times New Roman"/>
            <w:color w:val="0000EE"/>
            <w:sz w:val="28"/>
            <w:szCs w:val="28"/>
          </w:rPr>
          <w:t>уголовно наказуемого</w:t>
        </w:r>
      </w:hyperlink>
      <w:r>
        <w:rPr>
          <w:rFonts w:ascii="Times New Roman" w:eastAsia="Times New Roman" w:hAnsi="Times New Roman" w:cs="Times New Roman"/>
          <w:sz w:val="28"/>
          <w:szCs w:val="28"/>
        </w:rPr>
        <w:t xml:space="preserve"> деяния</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 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44"/>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Fonts w:ascii="Times New Roman" w:eastAsia="Times New Roman" w:hAnsi="Times New Roman" w:cs="Times New Roman"/>
          <w:sz w:val="28"/>
          <w:szCs w:val="28"/>
        </w:rPr>
        <w:t>Нудному С.С.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44"/>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 ст. 4.2. КоАП РФ, суд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раскаяние лица, совершившего административное правонарушение</w:t>
      </w:r>
    </w:p>
    <w:p>
      <w:pPr>
        <w:spacing w:before="0" w:after="0"/>
        <w:ind w:firstLine="544"/>
        <w:jc w:val="both"/>
        <w:rPr>
          <w:sz w:val="28"/>
          <w:szCs w:val="28"/>
        </w:rPr>
      </w:pPr>
      <w:r>
        <w:rPr>
          <w:rFonts w:ascii="Times New Roman" w:eastAsia="Times New Roman" w:hAnsi="Times New Roman" w:cs="Times New Roman"/>
          <w:sz w:val="28"/>
          <w:szCs w:val="28"/>
        </w:rPr>
        <w:t xml:space="preserve">Отягчающих административную ответственность обстоятельств, не установлено. </w:t>
      </w:r>
    </w:p>
    <w:p>
      <w:pPr>
        <w:spacing w:before="0" w:after="0"/>
        <w:ind w:firstLine="544"/>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для достижения цели наказания </w:t>
      </w:r>
      <w:r>
        <w:rPr>
          <w:rFonts w:ascii="Times New Roman" w:eastAsia="Times New Roman" w:hAnsi="Times New Roman" w:cs="Times New Roman"/>
          <w:sz w:val="28"/>
          <w:szCs w:val="28"/>
        </w:rPr>
        <w:t>Нудного С.С.</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уд считает возможным назначить ему минимальное наказание предусмотренное санкцией ч. 1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ст.ст.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29.9, 29.10 КоАП РФ, мировой судья</w:t>
      </w:r>
    </w:p>
    <w:p>
      <w:pPr>
        <w:spacing w:before="0" w:after="0"/>
        <w:ind w:firstLine="709"/>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ind w:firstLine="567"/>
        <w:jc w:val="both"/>
        <w:rPr>
          <w:sz w:val="28"/>
          <w:szCs w:val="28"/>
        </w:rPr>
      </w:pPr>
      <w:r>
        <w:rPr>
          <w:rStyle w:val="cat-UserDefinedgrp-33rplc-54"/>
          <w:rFonts w:ascii="Times New Roman" w:eastAsia="Times New Roman" w:hAnsi="Times New Roman" w:cs="Times New Roman"/>
          <w:sz w:val="28"/>
          <w:szCs w:val="28"/>
        </w:rPr>
        <w:t>Нудного С.С.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Кодекса Российской Федерации об административных правонарушениях, и назначить ему административное наказание в виде штрафа в </w:t>
      </w:r>
      <w:r>
        <w:rPr>
          <w:rFonts w:ascii="Times New Roman" w:eastAsia="Times New Roman" w:hAnsi="Times New Roman" w:cs="Times New Roman"/>
          <w:sz w:val="28"/>
          <w:szCs w:val="28"/>
        </w:rPr>
        <w:t>размере</w:t>
      </w:r>
      <w:r>
        <w:rPr>
          <w:rFonts w:ascii="Times New Roman" w:eastAsia="Times New Roman" w:hAnsi="Times New Roman" w:cs="Times New Roman"/>
          <w:sz w:val="28"/>
          <w:szCs w:val="28"/>
        </w:rPr>
        <w:t xml:space="preserve"> 30 000 (тридцать тысяч) рублей с лишением права управления транспортными средствами на срок 1 (один) год 6 (шесть) месяцев.</w:t>
      </w:r>
    </w:p>
    <w:p>
      <w:pPr>
        <w:spacing w:before="0" w:after="0"/>
        <w:ind w:firstLine="567"/>
        <w:jc w:val="both"/>
        <w:rPr>
          <w:sz w:val="28"/>
          <w:szCs w:val="28"/>
        </w:rPr>
      </w:pPr>
      <w:r>
        <w:rPr>
          <w:rFonts w:ascii="Times New Roman" w:eastAsia="Times New Roman" w:hAnsi="Times New Roman" w:cs="Times New Roman"/>
          <w:sz w:val="28"/>
          <w:szCs w:val="28"/>
        </w:rPr>
        <w:t>Реквизиты для оплаты административного штрафа: получателю УФК по РК (</w:t>
      </w:r>
      <w:r>
        <w:rPr>
          <w:rFonts w:ascii="Times New Roman" w:eastAsia="Times New Roman" w:hAnsi="Times New Roman" w:cs="Times New Roman"/>
          <w:sz w:val="28"/>
          <w:szCs w:val="28"/>
        </w:rPr>
        <w:t xml:space="preserve">ОМВД России по </w:t>
      </w:r>
      <w:r>
        <w:rPr>
          <w:rStyle w:val="cat-Addressgrp-6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ИНН </w:t>
      </w:r>
      <w:r>
        <w:rPr>
          <w:rStyle w:val="cat-PhoneNumbergrp-29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0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р/с </w:t>
      </w:r>
      <w:r>
        <w:rPr>
          <w:rFonts w:ascii="Times New Roman" w:eastAsia="Times New Roman" w:hAnsi="Times New Roman" w:cs="Times New Roman"/>
          <w:sz w:val="28"/>
          <w:szCs w:val="28"/>
        </w:rPr>
        <w:t>40101810335100010001</w:t>
      </w:r>
      <w:r>
        <w:rPr>
          <w:rFonts w:ascii="Times New Roman" w:eastAsia="Times New Roman" w:hAnsi="Times New Roman" w:cs="Times New Roman"/>
          <w:sz w:val="28"/>
          <w:szCs w:val="28"/>
        </w:rPr>
        <w:t xml:space="preserve">, Отделение по </w:t>
      </w:r>
      <w:r>
        <w:rPr>
          <w:rStyle w:val="cat-Addressgrp-1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ЮГУ ЦБ РФ,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1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2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w:t>
      </w:r>
      <w:r>
        <w:rPr>
          <w:rFonts w:ascii="Times New Roman" w:eastAsia="Times New Roman" w:hAnsi="Times New Roman" w:cs="Times New Roman"/>
          <w:sz w:val="28"/>
          <w:szCs w:val="28"/>
        </w:rPr>
        <w:t>18810491202300001300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 xml:space="preserve"> </w:t>
      </w:r>
      <w:r>
        <w:rPr>
          <w:rStyle w:val="cat-UserDefinedgrp-33rplc-63"/>
          <w:rFonts w:ascii="Times New Roman" w:eastAsia="Times New Roman" w:hAnsi="Times New Roman" w:cs="Times New Roman"/>
          <w:sz w:val="28"/>
          <w:szCs w:val="28"/>
        </w:rPr>
        <w:t>Нудного С.С.</w:t>
      </w:r>
      <w:r>
        <w:rPr>
          <w:rFonts w:ascii="Times New Roman" w:eastAsia="Times New Roman" w:hAnsi="Times New Roman" w:cs="Times New Roman"/>
          <w:sz w:val="28"/>
          <w:szCs w:val="28"/>
        </w:rPr>
        <w:t xml:space="preserve"> в суд не поступало.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w:t>
      </w:r>
      <w:r>
        <w:rPr>
          <w:rFonts w:ascii="Times New Roman" w:eastAsia="Times New Roman" w:hAnsi="Times New Roman" w:cs="Times New Roman"/>
          <w:sz w:val="28"/>
          <w:szCs w:val="28"/>
        </w:rPr>
        <w:t xml:space="preserve">для исполнения </w:t>
      </w:r>
      <w:r>
        <w:rPr>
          <w:rFonts w:ascii="Times New Roman" w:eastAsia="Times New Roman" w:hAnsi="Times New Roman" w:cs="Times New Roman"/>
          <w:sz w:val="28"/>
          <w:szCs w:val="28"/>
        </w:rPr>
        <w:t>направить в</w:t>
      </w:r>
      <w:r>
        <w:rPr>
          <w:rFonts w:ascii="Times New Roman" w:eastAsia="Times New Roman" w:hAnsi="Times New Roman" w:cs="Times New Roman"/>
          <w:sz w:val="28"/>
          <w:szCs w:val="28"/>
        </w:rPr>
        <w:t xml:space="preserve"> ГИБДД ОМВД России по </w:t>
      </w:r>
      <w:r>
        <w:rPr>
          <w:rStyle w:val="cat-Addressgrp-6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8" w:history="1">
        <w:r>
          <w:rPr>
            <w:rFonts w:ascii="Times New Roman" w:eastAsia="Times New Roman" w:hAnsi="Times New Roman" w:cs="Times New Roman"/>
            <w:color w:val="0000EE"/>
            <w:sz w:val="28"/>
            <w:szCs w:val="28"/>
          </w:rPr>
          <w:t>частями 1</w:t>
        </w:r>
      </w:hyperlink>
      <w:r>
        <w:rPr>
          <w:rFonts w:ascii="Times New Roman" w:eastAsia="Times New Roman" w:hAnsi="Times New Roman" w:cs="Times New Roman"/>
          <w:sz w:val="28"/>
          <w:szCs w:val="28"/>
        </w:rPr>
        <w:t xml:space="preserve"> - </w:t>
      </w:r>
      <w:hyperlink r:id="rId19" w:history="1">
        <w:r>
          <w:rPr>
            <w:rFonts w:ascii="Times New Roman" w:eastAsia="Times New Roman" w:hAnsi="Times New Roman" w:cs="Times New Roman"/>
            <w:color w:val="0000EE"/>
            <w:sz w:val="28"/>
            <w:szCs w:val="28"/>
          </w:rPr>
          <w:t>3 статьи 32.6</w:t>
        </w:r>
      </w:hyperlink>
      <w:r>
        <w:rPr>
          <w:rFonts w:ascii="Times New Roman" w:eastAsia="Times New Roman" w:hAnsi="Times New Roman" w:cs="Times New Roman"/>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720"/>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8"/>
          <w:szCs w:val="28"/>
        </w:rPr>
      </w:pPr>
      <w:r>
        <w:rPr>
          <w:rFonts w:ascii="Times New Roman" w:eastAsia="Times New Roman" w:hAnsi="Times New Roman" w:cs="Times New Roman"/>
          <w:sz w:val="28"/>
          <w:szCs w:val="28"/>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7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600"/>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А.И. Гноевой</w:t>
      </w:r>
    </w:p>
    <w:sectPr>
      <w:headerReference w:type="default" r:id="rId2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1rplc-0">
    <w:name w:val="cat-Address grp-1 rplc-0"/>
    <w:basedOn w:val="DefaultParagraphFont"/>
  </w:style>
  <w:style w:type="character" w:customStyle="1" w:styleId="cat-UserDefinedgrp-33rplc-3">
    <w:name w:val="cat-UserDefined grp-33 rplc-3"/>
    <w:basedOn w:val="DefaultParagraphFont"/>
  </w:style>
  <w:style w:type="character" w:customStyle="1" w:styleId="cat-PassportDatagrp-25rplc-5">
    <w:name w:val="cat-PassportData grp-25 rplc-5"/>
    <w:basedOn w:val="DefaultParagraphFont"/>
  </w:style>
  <w:style w:type="character" w:customStyle="1" w:styleId="cat-Addressgrp-2rplc-6">
    <w:name w:val="cat-Address grp-2 rplc-6"/>
    <w:basedOn w:val="DefaultParagraphFont"/>
  </w:style>
  <w:style w:type="character" w:customStyle="1" w:styleId="cat-Dategrp-12rplc-7">
    <w:name w:val="cat-Date grp-12 rplc-7"/>
    <w:basedOn w:val="DefaultParagraphFont"/>
  </w:style>
  <w:style w:type="character" w:customStyle="1" w:styleId="cat-PhoneNumbergrp-27rplc-8">
    <w:name w:val="cat-PhoneNumber grp-27 rplc-8"/>
    <w:basedOn w:val="DefaultParagraphFont"/>
  </w:style>
  <w:style w:type="character" w:customStyle="1" w:styleId="cat-Dategrp-12rplc-10">
    <w:name w:val="cat-Date grp-12 rplc-10"/>
    <w:basedOn w:val="DefaultParagraphFont"/>
  </w:style>
  <w:style w:type="character" w:customStyle="1" w:styleId="cat-Timegrp-26rplc-11">
    <w:name w:val="cat-Time grp-26 rplc-11"/>
    <w:basedOn w:val="DefaultParagraphFont"/>
  </w:style>
  <w:style w:type="character" w:customStyle="1" w:styleId="cat-Addressgrp-4rplc-12">
    <w:name w:val="cat-Address grp-4 rplc-12"/>
    <w:basedOn w:val="DefaultParagraphFont"/>
  </w:style>
  <w:style w:type="character" w:customStyle="1" w:styleId="cat-Addressgrp-3rplc-13">
    <w:name w:val="cat-Address grp-3 rplc-13"/>
    <w:basedOn w:val="DefaultParagraphFont"/>
  </w:style>
  <w:style w:type="character" w:customStyle="1" w:styleId="cat-UserDefinedgrp-34rplc-14">
    <w:name w:val="cat-UserDefined grp-34 rplc-14"/>
    <w:basedOn w:val="DefaultParagraphFont"/>
  </w:style>
  <w:style w:type="character" w:customStyle="1" w:styleId="cat-PhoneNumbergrp-27rplc-17">
    <w:name w:val="cat-PhoneNumber grp-27 rplc-17"/>
    <w:basedOn w:val="DefaultParagraphFont"/>
  </w:style>
  <w:style w:type="character" w:customStyle="1" w:styleId="cat-Dategrp-12rplc-18">
    <w:name w:val="cat-Date grp-12 rplc-18"/>
    <w:basedOn w:val="DefaultParagraphFont"/>
  </w:style>
  <w:style w:type="character" w:customStyle="1" w:styleId="cat-Dategrp-12rplc-19">
    <w:name w:val="cat-Date grp-12 rplc-19"/>
    <w:basedOn w:val="DefaultParagraphFont"/>
  </w:style>
  <w:style w:type="character" w:customStyle="1" w:styleId="cat-PhoneNumbergrp-28rplc-20">
    <w:name w:val="cat-PhoneNumber grp-28 rplc-20"/>
    <w:basedOn w:val="DefaultParagraphFont"/>
  </w:style>
  <w:style w:type="character" w:customStyle="1" w:styleId="cat-Dategrp-12rplc-21">
    <w:name w:val="cat-Date grp-12 rplc-21"/>
    <w:basedOn w:val="DefaultParagraphFont"/>
  </w:style>
  <w:style w:type="character" w:customStyle="1" w:styleId="cat-Addressgrp-1rplc-22">
    <w:name w:val="cat-Address grp-1 rplc-22"/>
    <w:basedOn w:val="DefaultParagraphFont"/>
  </w:style>
  <w:style w:type="character" w:customStyle="1" w:styleId="cat-Dategrp-13rplc-24">
    <w:name w:val="cat-Date grp-13 rplc-24"/>
    <w:basedOn w:val="DefaultParagraphFont"/>
  </w:style>
  <w:style w:type="character" w:customStyle="1" w:styleId="cat-Dategrp-14rplc-25">
    <w:name w:val="cat-Date grp-14 rplc-25"/>
    <w:basedOn w:val="DefaultParagraphFont"/>
  </w:style>
  <w:style w:type="character" w:customStyle="1" w:styleId="cat-Dategrp-15rplc-26">
    <w:name w:val="cat-Date grp-15 rplc-26"/>
    <w:basedOn w:val="DefaultParagraphFont"/>
  </w:style>
  <w:style w:type="character" w:customStyle="1" w:styleId="cat-Dategrp-15rplc-27">
    <w:name w:val="cat-Date grp-15 rplc-27"/>
    <w:basedOn w:val="DefaultParagraphFont"/>
  </w:style>
  <w:style w:type="character" w:customStyle="1" w:styleId="cat-Dategrp-12rplc-32">
    <w:name w:val="cat-Date grp-12 rplc-32"/>
    <w:basedOn w:val="DefaultParagraphFont"/>
  </w:style>
  <w:style w:type="character" w:customStyle="1" w:styleId="cat-PhoneNumbergrp-28rplc-33">
    <w:name w:val="cat-PhoneNumber grp-28 rplc-33"/>
    <w:basedOn w:val="DefaultParagraphFont"/>
  </w:style>
  <w:style w:type="character" w:customStyle="1" w:styleId="cat-Dategrp-12rplc-34">
    <w:name w:val="cat-Date grp-12 rplc-34"/>
    <w:basedOn w:val="DefaultParagraphFont"/>
  </w:style>
  <w:style w:type="character" w:customStyle="1" w:styleId="cat-Dategrp-14rplc-42">
    <w:name w:val="cat-Date grp-14 rplc-42"/>
    <w:basedOn w:val="DefaultParagraphFont"/>
  </w:style>
  <w:style w:type="character" w:customStyle="1" w:styleId="cat-UserDefinedgrp-33rplc-54">
    <w:name w:val="cat-UserDefined grp-33 rplc-54"/>
    <w:basedOn w:val="DefaultParagraphFont"/>
  </w:style>
  <w:style w:type="character" w:customStyle="1" w:styleId="cat-Addressgrp-6rplc-56">
    <w:name w:val="cat-Address grp-6 rplc-56"/>
    <w:basedOn w:val="DefaultParagraphFont"/>
  </w:style>
  <w:style w:type="character" w:customStyle="1" w:styleId="cat-PhoneNumbergrp-29rplc-57">
    <w:name w:val="cat-PhoneNumber grp-29 rplc-57"/>
    <w:basedOn w:val="DefaultParagraphFont"/>
  </w:style>
  <w:style w:type="character" w:customStyle="1" w:styleId="cat-PhoneNumbergrp-30rplc-58">
    <w:name w:val="cat-PhoneNumber grp-30 rplc-58"/>
    <w:basedOn w:val="DefaultParagraphFont"/>
  </w:style>
  <w:style w:type="character" w:customStyle="1" w:styleId="cat-Addressgrp-1rplc-59">
    <w:name w:val="cat-Address grp-1 rplc-59"/>
    <w:basedOn w:val="DefaultParagraphFont"/>
  </w:style>
  <w:style w:type="character" w:customStyle="1" w:styleId="cat-PhoneNumbergrp-31rplc-60">
    <w:name w:val="cat-PhoneNumber grp-31 rplc-60"/>
    <w:basedOn w:val="DefaultParagraphFont"/>
  </w:style>
  <w:style w:type="character" w:customStyle="1" w:styleId="cat-PhoneNumbergrp-32rplc-61">
    <w:name w:val="cat-PhoneNumber grp-32 rplc-61"/>
    <w:basedOn w:val="DefaultParagraphFont"/>
  </w:style>
  <w:style w:type="character" w:customStyle="1" w:styleId="cat-UserDefinedgrp-33rplc-63">
    <w:name w:val="cat-UserDefined grp-33 rplc-63"/>
    <w:basedOn w:val="DefaultParagraphFont"/>
  </w:style>
  <w:style w:type="character" w:customStyle="1" w:styleId="cat-Addressgrp-6rplc-64">
    <w:name w:val="cat-Address grp-6 rplc-64"/>
    <w:basedOn w:val="DefaultParagraphFont"/>
  </w:style>
  <w:style w:type="character" w:customStyle="1" w:styleId="cat-Addressgrp-1rplc-65">
    <w:name w:val="cat-Address grp-1 rplc-65"/>
    <w:basedOn w:val="DefaultParagraphFont"/>
  </w:style>
  <w:style w:type="character" w:customStyle="1" w:styleId="cat-Addressgrp-1rplc-66">
    <w:name w:val="cat-Address grp-1 rplc-66"/>
    <w:basedOn w:val="DefaultParagraphFont"/>
  </w:style>
  <w:style w:type="character" w:customStyle="1" w:styleId="cat-Addressgrp-7rplc-67">
    <w:name w:val="cat-Address grp-7 rplc-67"/>
    <w:basedOn w:val="DefaultParagraphFont"/>
  </w:style>
  <w:style w:type="character" w:customStyle="1" w:styleId="cat-Addressgrp-8rplc-68">
    <w:name w:val="cat-Address grp-8 rplc-6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DC82FFC37C8E967E4F1F96F7C067EACF01040493AF3C4540088048AB20E7C7CCA138E008C6BF59019ZAI" TargetMode="External" /><Relationship Id="rId11" Type="http://schemas.openxmlformats.org/officeDocument/2006/relationships/hyperlink" Target="consultantplus://offline/ref=BDC82FFC37C8E967E4F1F96F7C067EACF01040493AF3C4540088048AB20E7C7CCA138E008C6BF59019Z6I" TargetMode="External" /><Relationship Id="rId12" Type="http://schemas.openxmlformats.org/officeDocument/2006/relationships/hyperlink" Target="consultantplus://offline/ref=BDC82FFC37C8E967E4F1F96F7C067EACF01040493AF3C4540088048AB20E7C7CCA138E008C6BF59219ZCI" TargetMode="External" /><Relationship Id="rId13" Type="http://schemas.openxmlformats.org/officeDocument/2006/relationships/hyperlink" Target="http://sudact.ru/law/koap/razdel-iv/glava-25/statia-25.1/?marker=fdoctlaw" TargetMode="External" /><Relationship Id="rId14" Type="http://schemas.openxmlformats.org/officeDocument/2006/relationships/hyperlink" Target="http://sudact.ru/law/konstitutsiia/?marker=fdoctlaw" TargetMode="External" /><Relationship Id="rId15" Type="http://schemas.openxmlformats.org/officeDocument/2006/relationships/hyperlink" Target="consultantplus://offline/ref=0F973FAE6F73784C2452C0041F48D5FCA12B26CBBCC3488E00CC4BD71757x5N" TargetMode="External" /><Relationship Id="rId16" Type="http://schemas.openxmlformats.org/officeDocument/2006/relationships/hyperlink" Target="consultantplus://offline/ref=9F7CF1DD1FF3BC0C4A6D2C121113CF21E60AC319302F5CE7CBF6CCBCE3244527C2FC851CEBF7D0E8c5K8F" TargetMode="External" /><Relationship Id="rId17" Type="http://schemas.openxmlformats.org/officeDocument/2006/relationships/hyperlink" Target="http://mobileonline.garant.ru/" TargetMode="External" /><Relationship Id="rId18" Type="http://schemas.openxmlformats.org/officeDocument/2006/relationships/hyperlink" Target="consultantplus://offline/ref=08E27576FA8E164F4D76DA464B694345589EF7EDA99ACC4F16E3FE86FBE506C2F1479A3E0188419EuEN6G" TargetMode="External" /><Relationship Id="rId19" Type="http://schemas.openxmlformats.org/officeDocument/2006/relationships/hyperlink" Target="consultantplus://offline/ref=08E27576FA8E164F4D76DA464B694345589EF7EDA99ACC4F16E3FE86FBE506C2F1479A3E018E499DuEN5G"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BDC82FFC37C8E967E4F1F96F7C067EACF0114C4934FEC4540088048AB20E7C7CCA138E058F691FZ5I" TargetMode="External" /><Relationship Id="rId5" Type="http://schemas.openxmlformats.org/officeDocument/2006/relationships/hyperlink" Target="consultantplus://offline/ref=BDC82FFC37C8E967E4F1F47C69067EACF61C42413EFD995E08D10888B501236BCD5A82018C6AF719Z8I" TargetMode="External" /><Relationship Id="rId6" Type="http://schemas.openxmlformats.org/officeDocument/2006/relationships/hyperlink" Target="consultantplus://offline/ref=BDC82FFC37C8E967E4F1F96F7C067EACF01D464034F3C4540088048AB20E7C7CCA138E058F6A1FZCI" TargetMode="External" /><Relationship Id="rId7" Type="http://schemas.openxmlformats.org/officeDocument/2006/relationships/hyperlink" Target="consultantplus://offline/ref=2BE0C2FECE6A0D5C64E633FD119135697F7432C7116A7AEF33189F4F4BE9CC696190102EC53C653B79r9M" TargetMode="External" /><Relationship Id="rId8" Type="http://schemas.openxmlformats.org/officeDocument/2006/relationships/hyperlink" Target="consultantplus://offline/ref=3F4D87223EE2C5EE65816078668F8F424BE8154B3128298C1D633EA296439723CFDAEDE62918DA65BEu6N" TargetMode="External" /><Relationship Id="rId9" Type="http://schemas.openxmlformats.org/officeDocument/2006/relationships/hyperlink" Target="consultantplus://offline/ref=3F4D87223EE2C5EE65816078668F8F424BE8154B3128298C1D633EA296439723CFDAEDE62918DA69BEu6N"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