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5-65-230/2018                                            </w:t>
      </w:r>
    </w:p>
    <w:p w:rsidR="00A77B3E"/>
    <w:p w:rsidR="00A77B3E">
      <w:r>
        <w:t>П О С Т А Н О В Л Е Н И Е</w:t>
      </w:r>
    </w:p>
    <w:p w:rsidR="00A77B3E"/>
    <w:p w:rsidR="00A77B3E">
      <w:r>
        <w:t>21 июня 2018 года</w:t>
        <w:tab/>
        <w:t xml:space="preserve">                     </w:t>
        <w:tab/>
        <w:tab/>
        <w:t xml:space="preserve">                           п.Нижнегорский</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Воронецкого Я.В., рассмотрев материалы дела об административном правонарушении, поступившее из ОМВД России по Нижнегорскому району Республики Крым, в отношении   </w:t>
      </w:r>
    </w:p>
    <w:p w:rsidR="00A77B3E">
      <w:r>
        <w:t xml:space="preserve">...Воронецкого Я.В.,  </w:t>
      </w:r>
    </w:p>
    <w:p w:rsidR="00A77B3E">
      <w:r>
        <w:t>...личные данные.</w:t>
      </w:r>
    </w:p>
    <w:p w:rsidR="00A77B3E">
      <w:r>
        <w:t xml:space="preserve">о привлечении его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Воронецкий Я.В. 21 июня 2018 года в 09 часов 00 минут, по месту своего жительства: ...адрес, будучи привлеченным к административной ответственности постановлением старшим УУП ОУУП и ПДН ОМВД России по Нижнегорскому району Республики Крым от 16 февраля 2018 года за совершение административного правонарушения, предусмотренного ч. 1 ст. 20.20 КоАП РФ с назначением административного наказания в виде штрафа в сумме 500 руб., вступившим в законную силу 27 февраля 2018 года, не уплатил административный штраф в сумме 500 руб., т.е. в срок, предусмотренный ст. 32.2 ч.1 КоАП РФ, то есть совершил правонарушение, предусмотренное ч. 1 ст. 20.25 КоАП РФ.</w:t>
      </w:r>
    </w:p>
    <w:p w:rsidR="00A77B3E">
      <w:r>
        <w:t xml:space="preserve">           В судебном заседании Воронецкий Я.В. вину признал и пояснил, что при указанных в протоколе обстоятельствах, он не уплатил административный штраф, поскольку отсутствовали денежные средства, вину признал, раскаялся в содеянном. С ходатайством об отсрочки уплаты штрафа не обращался. Также дополнил, что денежных средств на уплату штрафа не имеет, настоящий доход не позволяет ему оплатить штраф. </w:t>
      </w:r>
    </w:p>
    <w:p w:rsidR="00A77B3E">
      <w:r>
        <w:t xml:space="preserve">           Выслушав пояснения Воронецкого Я.В., исследовав материалы дела, суд пришел к выводу о наличии в действиях Воронецкого Я.В. состава правонарушения, предусмотренного ст. 20.25 ч.1 КоАП РФ, исходя из следующего.</w:t>
      </w:r>
    </w:p>
    <w:p w:rsidR="00A77B3E">
      <w:r>
        <w:t xml:space="preserve">           Согласно протоколу об административном правонарушении РК №  197830/1166 от 21 июня 2018 года, он был составлен в отношении Воронецкого Я.В. за то, что он 21 июня 2018 года в 09 часов 00 минут, по месту своего жительства: ...адрес, будучи привлеченным к административной ответственности постановлением старшим УУП ОУУП и ПДН ОМВД России по Нижнегорскому району Республики Крым от 16 февраля 2018 года за совершение административного правонарушения, предусмотренного ч. 1 ст. 20.20 КоАП РФ с назначением административного наказания в виде штрафа в сумме 500 руб., вступившим в законную силу 27 февраля 2018 года, не уплатил административный штраф в сумме 500 руб., т.е. в срок, предусмотренный ст. 32.2 ч.1 КоАП РФ.</w:t>
      </w:r>
    </w:p>
    <w:p w:rsidR="00A77B3E">
      <w:r>
        <w:t>Указанные в протоколе об административном правонарушении обстоятельства совершения Воронецким Я.В.  данного правонарушения подтверждаются копией постановления от 16 февраля 2018 года, согласно которому Воронецкий Я.В.  привлечен к административной ответственности за совершение административного правонарушения, предусмотренного ч. 1 ст. 20.20 КоАП РФ с назначением административного наказания в виде штрафа в сумме 500 руб., вступившим в законную в законную силу 27 февраля 2018 года. Срок уплаты до 28 апреля 2018 года.</w:t>
      </w:r>
    </w:p>
    <w:p w:rsidR="00A77B3E">
      <w:r>
        <w:t>Согласно резолютивной части указанного постановления Воронецкому Я.В.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Воронецкий Я.В.  не уплатил административный штраф в сумме 500 руб.</w:t>
      </w:r>
    </w:p>
    <w:p w:rsidR="00A77B3E">
      <w:r>
        <w:t xml:space="preserve">  Согласно ч.5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A77B3E">
      <w:r>
        <w:t>Таким образом, исходя из положений ч. 1 ст. 20.25 и ст. 32.2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ч. 1 ст. 20.25 Кодекса Российской Федерации об административных правонарушениях.</w:t>
      </w:r>
    </w:p>
    <w:p w:rsidR="00A77B3E">
      <w:r>
        <w:t>При таких обстоятельствах в действиях Воронецкого Я.В.  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отсутствие источника доходов,  и учитывается  смягчающие вину обстоятельства - чистосердечное признание вины, а также отсутствие отягчающих ответственность обстоятельства.</w:t>
      </w:r>
    </w:p>
    <w:p w:rsidR="00A77B3E">
      <w:r>
        <w:t>Учитывая совокупность смягчающих и отсутствие отягчающих вину обстоятельств, мировой судья считает возможным назначить Воронецкому Я.В.  наказание в виде обязательных работ,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...Воронецкого Я.В. признать виновным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ему административное наказание в виде обязательных работ на срок 20 (двадцать)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 xml:space="preserve">     </w:t>
        <w:tab/>
        <w:t xml:space="preserve">                             Тайганская 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