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5-65-231/2017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06 декабря 2017 года</w:t>
        <w:tab/>
        <w:t xml:space="preserve">                            п. Нижнегорский, ул. Победы, д. 20</w:t>
      </w:r>
    </w:p>
    <w:p w:rsidR="00A77B3E">
      <w:r>
        <w:t xml:space="preserve"> </w:t>
        <w:tab/>
      </w:r>
    </w:p>
    <w:p w:rsidR="00A77B3E">
      <w:r>
        <w:t xml:space="preserve">        И.о. мирового судьи судебного участка № 65 Нижнегорского судебного района (Нижнегорский муниципальный район) Республики Крым Гноевой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Каражова В.В.,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...Каражова В.В., ...дата рождения, уроженца ...место рождения, гражданина Российской Федерации, холостого, не работающего, зарегистрированного и проживающего по адресу: ...адрес,   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Каражов В.В., будучи привлеченным к административной ответственности постановлением УУП ОУУП и ПДН ОМВД России по Нижнегорскому району № ...номер от 26.07.2017 г. за совершение административного правонарушения, предусмотренного  ст. 20.21 КоАП РФ с назначением административного наказания в виде штрафа в сумме 500 руб., вступившим в законную в законную силу 29.08.2017 г., не уплатил административный штраф в сумме 500 руб., в 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Каражов В.В., в судебном заседании пояснил, что с нарушением согласен, вину признает, в содеянном раскаивается. Штраф не смог оплатить так как находился на заработках в другом регионе. Штраф оплатил 05.12.2017 г., денежные средства для оплаты штраф имеются. Работает по частному найму, постоянно в разъездах.    </w:t>
      </w:r>
    </w:p>
    <w:p w:rsidR="00A77B3E">
      <w:r>
        <w:t xml:space="preserve">   </w:t>
        <w:tab/>
        <w:t xml:space="preserve"> Кроме, признания вины Каражовым В.В., его вина в совершении административного правонарушения, предусмотренного ч. 1 ст. 20.25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№ ...номер от 05.12.2017 г., объяснениями Каражова В.В. от 05.12.2017 г., постановлением УУП ОУУП и ПДН ОМВД России по Нижнегорскому району № 1325 от 26.07.2017 г. с отметкой о вступлении его в законную силу 08.08.2017 г., согласно резолютивной части которого Каражову В.В. разъяснены требования ст. 32.2 ч.1 КоАП; рапортом от 05.12.2017 г. </w:t>
      </w:r>
    </w:p>
    <w:p w:rsidR="00A77B3E">
      <w: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Каражов В.В.  не выполнил. </w:t>
      </w:r>
    </w:p>
    <w:p w:rsidR="00A77B3E">
      <w:r>
        <w:t xml:space="preserve">С учетом изложенного суд квалифицирует действия Каражова В.В. по ч. 1 ст. 20.25 КоАП РФ - неуплата административного штрафа в срок, предусмотренный КоАП РФ. 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Каражову В.В.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К отягчающим административную ответственность обстоятельствам, согласно п. 2 ч. 1 ст. 4.3. КоАП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</w:p>
    <w:p w:rsidR="00A77B3E">
      <w:r>
        <w:t xml:space="preserve">Каражов В.В. в 2017 г. привлекался к административной ответственности за совершение административного правонарушения посягающего на общественный порядок и общественную безопасность, а именно: 26.07.2017 г. ч. 1 ст. 20.1 КоАП РФ за мелкое хулиганство на него наложено административное взыскание в виде административного штрафа в размере 500 руб.; 26.07.2017 г. ч. 1 ст. 20.20 КоАП РФ за распитие алкогольной продукции в запрещенных местах о на него наложено административное взыскание в виде административного штрафа в размере 500 руб. </w:t>
      </w:r>
    </w:p>
    <w:p w:rsidR="00A77B3E">
      <w:r>
        <w:t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>В силу изложенного, принимая во внимание, что Каражов В.В. работает по частному найму и его работа связана с разъездами, а так же, учитывается характер и степень общественной опасности совершенного административного правонарушения, личность виновного, его финансовое положение, смягчающие и отягчающие административную ответственность обстоятельства, для достижения цели наказания Каражова В.В. необходимо назначить административное наказание в виде штрафа.</w:t>
      </w:r>
    </w:p>
    <w:p w:rsidR="00A77B3E"/>
    <w:p w:rsidR="00A77B3E">
      <w:r>
        <w:t>На основании изложенного, руководствуясь ст.ст. 20.25,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...Каражова В.В.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1 000 руб.</w:t>
      </w:r>
    </w:p>
    <w:p w:rsidR="00A77B3E">
      <w:r>
        <w:t xml:space="preserve">        </w:t>
      </w:r>
    </w:p>
    <w:p w:rsidR="00A77B3E">
      <w:r>
        <w:t>Штраф подлежит перечислению на следующие реквизиты: ...реквизиты</w:t>
      </w:r>
    </w:p>
    <w:p w:rsidR="00A77B3E"/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  <w:tab/>
        <w:tab/>
        <w:t>/подпись/                                     А.И. 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