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232</w:t>
      </w:r>
      <w:r>
        <w:rPr>
          <w:b w:val="0"/>
          <w:bCs w:val="0"/>
          <w:i w:val="0"/>
          <w:sz w:val="28"/>
          <w:szCs w:val="28"/>
        </w:rPr>
        <w:t>/20</w:t>
      </w:r>
      <w:r>
        <w:rPr>
          <w:b w:val="0"/>
          <w:bCs w:val="0"/>
          <w:i w:val="0"/>
          <w:sz w:val="28"/>
          <w:szCs w:val="28"/>
        </w:rPr>
        <w:t>21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w:t>
      </w:r>
      <w:r>
        <w:rPr>
          <w:rFonts w:ascii="Times New Roman" w:eastAsia="Times New Roman" w:hAnsi="Times New Roman" w:cs="Times New Roman"/>
          <w:sz w:val="28"/>
          <w:szCs w:val="28"/>
        </w:rPr>
        <w:t>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w:t>
      </w:r>
      <w:r>
        <w:rPr>
          <w:rFonts w:ascii="Times New Roman" w:eastAsia="Times New Roman" w:hAnsi="Times New Roman" w:cs="Times New Roman"/>
          <w:sz w:val="28"/>
          <w:szCs w:val="28"/>
        </w:rPr>
        <w:t xml:space="preserve">в открытом судебном заседании </w:t>
      </w:r>
      <w:r>
        <w:rPr>
          <w:rFonts w:ascii="Times New Roman" w:eastAsia="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поступившее из </w:t>
      </w:r>
      <w:r>
        <w:rPr>
          <w:rFonts w:ascii="Times New Roman" w:eastAsia="Times New Roman" w:hAnsi="Times New Roman" w:cs="Times New Roman"/>
          <w:sz w:val="28"/>
          <w:szCs w:val="28"/>
        </w:rPr>
        <w:t xml:space="preserve">ОГИБДД по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2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w:t>
      </w:r>
      <w:r>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вблизи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регистрационн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состоянии алкогольного опьянения, </w:t>
      </w:r>
      <w:r>
        <w:rPr>
          <w:rFonts w:ascii="Times New Roman" w:eastAsia="Times New Roman" w:hAnsi="Times New Roman" w:cs="Times New Roman"/>
          <w:sz w:val="28"/>
          <w:szCs w:val="28"/>
        </w:rPr>
        <w:t>был освидетельствован на месте с п</w:t>
      </w:r>
      <w:r>
        <w:rPr>
          <w:rFonts w:ascii="Times New Roman" w:eastAsia="Times New Roman" w:hAnsi="Times New Roman" w:cs="Times New Roman"/>
          <w:sz w:val="28"/>
          <w:szCs w:val="28"/>
        </w:rPr>
        <w:t>омощью прибора «Алкотест 6810»</w:t>
      </w:r>
      <w:r>
        <w:rPr>
          <w:rFonts w:ascii="Times New Roman" w:eastAsia="Times New Roman" w:hAnsi="Times New Roman" w:cs="Times New Roman"/>
          <w:sz w:val="28"/>
          <w:szCs w:val="28"/>
        </w:rPr>
        <w:t xml:space="preserve">, показания прибора </w:t>
      </w:r>
      <w:r>
        <w:rPr>
          <w:rFonts w:ascii="Times New Roman" w:eastAsia="Times New Roman" w:hAnsi="Times New Roman" w:cs="Times New Roman"/>
          <w:sz w:val="28"/>
          <w:szCs w:val="28"/>
        </w:rPr>
        <w:t>0.33</w:t>
      </w:r>
      <w:r>
        <w:rPr>
          <w:rFonts w:ascii="Times New Roman" w:eastAsia="Times New Roman" w:hAnsi="Times New Roman" w:cs="Times New Roman"/>
          <w:sz w:val="28"/>
          <w:szCs w:val="28"/>
        </w:rPr>
        <w:t xml:space="preserve"> мг/л., </w:t>
      </w:r>
      <w:r>
        <w:rPr>
          <w:rFonts w:ascii="Times New Roman" w:eastAsia="Times New Roman" w:hAnsi="Times New Roman" w:cs="Times New Roman"/>
          <w:sz w:val="28"/>
          <w:szCs w:val="28"/>
        </w:rPr>
        <w:t>данное действие не содержит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за что предусмотрена административная ответственность по ч.1 ст. 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судебное заседание </w:t>
      </w:r>
      <w:r>
        <w:rPr>
          <w:rStyle w:val="cat-FIOgrp-24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причин неявки суду не сообщил, ходатайств об отложении дела в суд не поступало.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9rplc-1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r>
        <w:rPr>
          <w:rStyle w:val="cat-FIOgrp-2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119349</w:t>
      </w:r>
      <w:r>
        <w:rPr>
          <w:rFonts w:ascii="Times New Roman" w:eastAsia="Times New Roman" w:hAnsi="Times New Roman" w:cs="Times New Roman"/>
          <w:sz w:val="28"/>
          <w:szCs w:val="28"/>
        </w:rPr>
        <w:t xml:space="preserve">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вблизи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без государственного регистрационного знака, в состоянии алкогольного опьянения, был освидетельствован на месте с помощью прибора «Алкотест 6810», показания прибора 0.33 мг/л., данное действие не содержит уголовно наказуемого деяния, </w:t>
      </w:r>
      <w:r>
        <w:rPr>
          <w:rFonts w:ascii="Times New Roman" w:eastAsia="Times New Roman" w:hAnsi="Times New Roman" w:cs="Times New Roman"/>
          <w:sz w:val="28"/>
          <w:szCs w:val="28"/>
        </w:rPr>
        <w:t>в нарушение требований п. 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6"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40"/>
        <w:jc w:val="both"/>
        <w:rPr>
          <w:sz w:val="28"/>
          <w:szCs w:val="28"/>
        </w:rPr>
      </w:pPr>
      <w:r>
        <w:rPr>
          <w:rFonts w:ascii="Times New Roman" w:eastAsia="Times New Roman" w:hAnsi="Times New Roman" w:cs="Times New Roman"/>
          <w:sz w:val="28"/>
          <w:szCs w:val="28"/>
        </w:rPr>
        <w:t>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pPr>
        <w:spacing w:before="0" w:after="0"/>
        <w:ind w:firstLine="540"/>
        <w:jc w:val="both"/>
        <w:rPr>
          <w:sz w:val="28"/>
          <w:szCs w:val="28"/>
        </w:rPr>
      </w:pPr>
      <w:r>
        <w:rPr>
          <w:rFonts w:ascii="Times New Roman" w:eastAsia="Times New Roman" w:hAnsi="Times New Roman" w:cs="Times New Roman"/>
          <w:sz w:val="28"/>
          <w:szCs w:val="28"/>
        </w:rPr>
        <w:t>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прекурсоров или аналогов (п. 1 комментария к ст. 6.8; о статусе спиртных напитков, установленном законодательством, п. 2 комментария к ст. 6.10).</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7"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 xml:space="preserve"> и </w:t>
      </w:r>
      <w:hyperlink r:id="rId8"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9" w:history="1">
        <w:r>
          <w:rPr>
            <w:rFonts w:ascii="Times New Roman" w:eastAsia="Times New Roman" w:hAnsi="Times New Roman" w:cs="Times New Roman"/>
            <w:color w:val="0000EE"/>
            <w:sz w:val="28"/>
            <w:szCs w:val="28"/>
          </w:rPr>
          <w:t>абзаца 1 пункта 2.7</w:t>
        </w:r>
      </w:hyperlink>
      <w:r>
        <w:rPr>
          <w:rFonts w:ascii="Times New Roman" w:eastAsia="Times New Roman" w:hAnsi="Times New Roman" w:cs="Times New Roman"/>
          <w:sz w:val="28"/>
          <w:szCs w:val="28"/>
        </w:rPr>
        <w:t xml:space="preserve"> Правил дорожного движения, утвержденных Постановлением Совета Министров - Правительства Российской Федерации от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40"/>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ак следует из материалов дела,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вблизи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без государственного регистрационного знака, в состоянии алкогольного опьянения, был освидетельствован на месте с помощью прибора «Алкотест 6810», показания прибора 0.33 мг/л., данное действие не содержит уголовно наказуемого деяния, </w:t>
      </w:r>
      <w:r>
        <w:rPr>
          <w:rFonts w:ascii="Times New Roman" w:eastAsia="Times New Roman" w:hAnsi="Times New Roman" w:cs="Times New Roman"/>
          <w:sz w:val="28"/>
          <w:szCs w:val="28"/>
        </w:rPr>
        <w:t>в нарушение требований п. 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w:t>
      </w:r>
      <w:r>
        <w:rPr>
          <w:rFonts w:ascii="Times New Roman" w:eastAsia="Times New Roman" w:hAnsi="Times New Roman" w:cs="Times New Roman"/>
          <w:sz w:val="28"/>
          <w:szCs w:val="28"/>
        </w:rPr>
        <w:t xml:space="preserve"> № </w:t>
      </w:r>
      <w:r>
        <w:rPr>
          <w:rStyle w:val="cat-UserDefinedgrp-37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 2); протоколом об отстранении от управления транспортным средством </w:t>
      </w:r>
      <w:r>
        <w:rPr>
          <w:rStyle w:val="cat-UserDefinedgrp-38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3); актом освидетельствования на состояние алкогольного опьянения </w:t>
      </w:r>
      <w:r>
        <w:rPr>
          <w:rStyle w:val="cat-UserDefinedgrp-39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бумажным носителем с записью результатов исследования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4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и другими материалами дела.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нахождения </w:t>
      </w:r>
      <w:r>
        <w:rPr>
          <w:rStyle w:val="cat-FIOgrp-2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алкогольного опьянения подтверждается </w:t>
      </w:r>
      <w:r>
        <w:rPr>
          <w:rFonts w:ascii="Times New Roman" w:eastAsia="Times New Roman" w:hAnsi="Times New Roman" w:cs="Times New Roman"/>
          <w:sz w:val="28"/>
          <w:szCs w:val="28"/>
        </w:rPr>
        <w:t>результатом прибора Алкотектор 6810</w:t>
      </w:r>
      <w:r>
        <w:rPr>
          <w:rFonts w:ascii="Times New Roman" w:eastAsia="Times New Roman" w:hAnsi="Times New Roman" w:cs="Times New Roman"/>
          <w:sz w:val="28"/>
          <w:szCs w:val="28"/>
        </w:rPr>
        <w:t xml:space="preserve">, тест № </w:t>
      </w:r>
      <w:r>
        <w:rPr>
          <w:rFonts w:ascii="Times New Roman" w:eastAsia="Times New Roman" w:hAnsi="Times New Roman" w:cs="Times New Roman"/>
          <w:sz w:val="28"/>
          <w:szCs w:val="28"/>
        </w:rPr>
        <w:t>827</w:t>
      </w:r>
      <w:r>
        <w:rPr>
          <w:rFonts w:ascii="Times New Roman" w:eastAsia="Times New Roman" w:hAnsi="Times New Roman" w:cs="Times New Roman"/>
          <w:sz w:val="28"/>
          <w:szCs w:val="28"/>
        </w:rPr>
        <w:t xml:space="preserve">, время </w:t>
      </w:r>
      <w:r>
        <w:rPr>
          <w:rStyle w:val="cat-Timegrp-31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которых по результатам освидетельствования установлено нахождение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состоянии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результатам которого результат теста</w:t>
      </w:r>
      <w:r>
        <w:rPr>
          <w:rFonts w:ascii="Times New Roman" w:eastAsia="Times New Roman" w:hAnsi="Times New Roman" w:cs="Times New Roman"/>
          <w:sz w:val="28"/>
          <w:szCs w:val="28"/>
        </w:rPr>
        <w:t xml:space="preserve"> составил </w:t>
      </w:r>
      <w:r>
        <w:rPr>
          <w:rFonts w:ascii="Times New Roman" w:eastAsia="Times New Roman" w:hAnsi="Times New Roman" w:cs="Times New Roman"/>
          <w:sz w:val="28"/>
          <w:szCs w:val="28"/>
        </w:rPr>
        <w:t>0,33</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результатом был согласен</w:t>
      </w:r>
      <w:r>
        <w:rPr>
          <w:rFonts w:ascii="Times New Roman" w:eastAsia="Times New Roman" w:hAnsi="Times New Roman" w:cs="Times New Roman"/>
          <w:sz w:val="28"/>
          <w:szCs w:val="28"/>
        </w:rPr>
        <w:t>, что подтверждает его подпись</w:t>
      </w:r>
      <w:r>
        <w:rPr>
          <w:rFonts w:ascii="Times New Roman" w:eastAsia="Times New Roman" w:hAnsi="Times New Roman" w:cs="Times New Roman"/>
          <w:sz w:val="28"/>
          <w:szCs w:val="28"/>
        </w:rPr>
        <w:t xml:space="preserve"> (л.д.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указанных в протоколе об административном правонарушении обстоятельствах подтверждается актом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 xml:space="preserve"> </w:t>
      </w:r>
      <w:r>
        <w:rPr>
          <w:rStyle w:val="cat-PhoneNumbergrp-32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отношении </w:t>
      </w:r>
      <w:r>
        <w:rPr>
          <w:rStyle w:val="cat-FIOgrp-2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результатом теста,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протоколом об отстранении от управления транспортным средством </w:t>
      </w:r>
      <w:r>
        <w:rPr>
          <w:rStyle w:val="cat-UserDefinedgrp-41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40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свидетельства о поверке № </w:t>
      </w:r>
      <w:r>
        <w:rPr>
          <w:rFonts w:ascii="Times New Roman" w:eastAsia="Times New Roman" w:hAnsi="Times New Roman" w:cs="Times New Roman"/>
          <w:sz w:val="28"/>
          <w:szCs w:val="28"/>
        </w:rPr>
        <w:t>05.19.0633.20</w:t>
      </w:r>
      <w:r>
        <w:rPr>
          <w:rFonts w:ascii="Times New Roman" w:eastAsia="Times New Roman" w:hAnsi="Times New Roman" w:cs="Times New Roman"/>
          <w:sz w:val="28"/>
          <w:szCs w:val="28"/>
        </w:rPr>
        <w:t xml:space="preserve">, средство измерений анализатор паров эталона в выдыхаемом воздухе типа Алкотектор </w:t>
      </w:r>
      <w:r>
        <w:rPr>
          <w:rFonts w:ascii="Times New Roman" w:eastAsia="Times New Roman" w:hAnsi="Times New Roman" w:cs="Times New Roman"/>
          <w:sz w:val="28"/>
          <w:szCs w:val="28"/>
        </w:rPr>
        <w:t>6810</w:t>
      </w:r>
      <w:r>
        <w:rPr>
          <w:rFonts w:ascii="Times New Roman" w:eastAsia="Times New Roman" w:hAnsi="Times New Roman" w:cs="Times New Roman"/>
          <w:sz w:val="28"/>
          <w:szCs w:val="28"/>
        </w:rPr>
        <w:t xml:space="preserve">, госреестр № </w:t>
      </w:r>
      <w:r>
        <w:rPr>
          <w:rFonts w:ascii="Times New Roman" w:eastAsia="Times New Roman" w:hAnsi="Times New Roman" w:cs="Times New Roman"/>
          <w:sz w:val="28"/>
          <w:szCs w:val="28"/>
        </w:rPr>
        <w:t>29815-08</w:t>
      </w:r>
      <w:r>
        <w:rPr>
          <w:rFonts w:ascii="Times New Roman" w:eastAsia="Times New Roman" w:hAnsi="Times New Roman" w:cs="Times New Roman"/>
          <w:sz w:val="28"/>
          <w:szCs w:val="28"/>
        </w:rPr>
        <w:t xml:space="preserve">, заводской номер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-3550</w:t>
      </w:r>
      <w:r>
        <w:rPr>
          <w:rFonts w:ascii="Times New Roman" w:eastAsia="Times New Roman" w:hAnsi="Times New Roman" w:cs="Times New Roman"/>
          <w:sz w:val="28"/>
          <w:szCs w:val="28"/>
        </w:rPr>
        <w:t xml:space="preserve"> проверен в полном объеме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действителен до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Собранные по данному делу доказательства</w:t>
      </w:r>
      <w:r>
        <w:rPr>
          <w:rFonts w:ascii="Times New Roman" w:eastAsia="Times New Roman" w:hAnsi="Times New Roman" w:cs="Times New Roman"/>
          <w:sz w:val="28"/>
          <w:szCs w:val="28"/>
        </w:rPr>
        <w:t xml:space="preserve"> в совокупности </w:t>
      </w:r>
      <w:r>
        <w:rPr>
          <w:rFonts w:ascii="Times New Roman" w:eastAsia="Times New Roman" w:hAnsi="Times New Roman" w:cs="Times New Roman"/>
          <w:sz w:val="28"/>
          <w:szCs w:val="28"/>
        </w:rPr>
        <w:t xml:space="preserve">согласуются </w:t>
      </w:r>
      <w:r>
        <w:rPr>
          <w:rFonts w:ascii="Times New Roman" w:eastAsia="Times New Roman" w:hAnsi="Times New Roman" w:cs="Times New Roman"/>
          <w:sz w:val="28"/>
          <w:szCs w:val="28"/>
        </w:rPr>
        <w:t xml:space="preserve">с другими материалами дела об административном правонарушении, в соответствии с требованиями </w:t>
      </w:r>
      <w:hyperlink r:id="rId10"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 делу об административном правонарушении, предусмотренном </w:t>
      </w:r>
      <w:hyperlink r:id="rId11"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hyperlink r:id="rId12" w:history="1">
        <w:r>
          <w:rPr>
            <w:rFonts w:ascii="Times New Roman" w:eastAsia="Times New Roman" w:hAnsi="Times New Roman" w:cs="Times New Roman"/>
            <w:color w:val="0000EE"/>
            <w:sz w:val="28"/>
            <w:szCs w:val="28"/>
          </w:rPr>
          <w:t>пункт 7</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Постановления Пленума Верховного Суда Российской Федерации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13" w:history="1">
        <w:r>
          <w:rPr>
            <w:rFonts w:ascii="Times New Roman" w:eastAsia="Times New Roman" w:hAnsi="Times New Roman" w:cs="Times New Roman"/>
            <w:color w:val="0000EE"/>
            <w:sz w:val="28"/>
            <w:szCs w:val="28"/>
          </w:rPr>
          <w:t>части 1.1 статьи 27.12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4" w:history="1">
        <w:r>
          <w:rPr>
            <w:rFonts w:ascii="Times New Roman" w:eastAsia="Times New Roman" w:hAnsi="Times New Roman" w:cs="Times New Roman"/>
            <w:color w:val="0000EE"/>
            <w:sz w:val="28"/>
            <w:szCs w:val="28"/>
          </w:rPr>
          <w:t>частью 6 данной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4" w:history="1">
        <w:r>
          <w:rPr>
            <w:rFonts w:ascii="Times New Roman" w:eastAsia="Times New Roman" w:hAnsi="Times New Roman" w:cs="Times New Roman"/>
            <w:color w:val="0000EE"/>
            <w:sz w:val="28"/>
            <w:szCs w:val="28"/>
          </w:rPr>
          <w:t>части 6 статьи 27.12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Российской Федерации от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утверждены </w:t>
      </w:r>
      <w:hyperlink r:id="rId15"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0"/>
        <w:jc w:val="both"/>
        <w:rPr>
          <w:sz w:val="28"/>
          <w:szCs w:val="28"/>
        </w:rPr>
      </w:pPr>
      <w:r>
        <w:rPr>
          <w:rFonts w:ascii="Times New Roman" w:eastAsia="Times New Roman" w:hAnsi="Times New Roman" w:cs="Times New Roman"/>
          <w:sz w:val="28"/>
          <w:szCs w:val="28"/>
        </w:rPr>
        <w:t>Как следует из</w:t>
      </w:r>
      <w:r>
        <w:rPr>
          <w:rFonts w:ascii="Times New Roman" w:eastAsia="Times New Roman" w:hAnsi="Times New Roman" w:cs="Times New Roman"/>
          <w:sz w:val="28"/>
          <w:szCs w:val="28"/>
        </w:rPr>
        <w:t xml:space="preserve"> материалов дела, основанием полагать, что водитель </w:t>
      </w:r>
      <w:r>
        <w:rPr>
          <w:rStyle w:val="cat-FIOgrp-2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находится в состоянии опьянения, послужило наличие выявленных у него инспектором ДПС ГИБДД признаков опьянения -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окра</w:t>
      </w:r>
      <w:r>
        <w:rPr>
          <w:rFonts w:ascii="Times New Roman" w:eastAsia="Times New Roman" w:hAnsi="Times New Roman" w:cs="Times New Roman"/>
          <w:sz w:val="28"/>
          <w:szCs w:val="28"/>
        </w:rPr>
        <w:t>ски кожных покровов лица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w:t>
      </w:r>
      <w:r>
        <w:rPr>
          <w:rFonts w:ascii="Times New Roman" w:eastAsia="Times New Roman" w:hAnsi="Times New Roman" w:cs="Times New Roman"/>
          <w:sz w:val="28"/>
          <w:szCs w:val="28"/>
        </w:rPr>
        <w:t>0,33</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превышающей 0,16 мг/л - возможную суммарную погрешность измерений, у </w:t>
      </w:r>
      <w:r>
        <w:rPr>
          <w:rStyle w:val="cat-FIOgrp-24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 установлено состояние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Освидетельствование </w:t>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алкогольного опьянения проведено в соответствии с требованиями </w:t>
      </w:r>
      <w:r>
        <w:rPr>
          <w:rFonts w:ascii="Times New Roman" w:eastAsia="Times New Roman" w:hAnsi="Times New Roman" w:cs="Times New Roman"/>
          <w:sz w:val="28"/>
          <w:szCs w:val="28"/>
        </w:rPr>
        <w:t xml:space="preserve">Правил, </w:t>
      </w:r>
      <w:r>
        <w:rPr>
          <w:rFonts w:ascii="Times New Roman" w:eastAsia="Times New Roman" w:hAnsi="Times New Roman" w:cs="Times New Roman"/>
          <w:sz w:val="28"/>
          <w:szCs w:val="28"/>
        </w:rPr>
        <w:t xml:space="preserve">с результатами освидетельствования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w:t>
      </w:r>
      <w:r>
        <w:rPr>
          <w:rStyle w:val="cat-FIOgrp-24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инспектора ДПС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Меры обеспечения производства по делу об административном правонарушении применены к </w:t>
      </w:r>
      <w:r>
        <w:rPr>
          <w:rStyle w:val="cat-FIOgrp-24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требованиями </w:t>
      </w:r>
      <w:hyperlink r:id="rId17" w:history="1">
        <w:r>
          <w:rPr>
            <w:rFonts w:ascii="Times New Roman" w:eastAsia="Times New Roman" w:hAnsi="Times New Roman" w:cs="Times New Roman"/>
            <w:color w:val="0000EE"/>
            <w:sz w:val="28"/>
            <w:szCs w:val="28"/>
          </w:rPr>
          <w:t>статьи 27.12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ходе проведения должностным лицом освидетельствования на состояние алкогольного опьянения каких-либо замечаний и возражений относительно недостоверности изложенных в них сведений, </w:t>
      </w:r>
      <w:r>
        <w:rPr>
          <w:rStyle w:val="cat-FIOgrp-2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заявлял.</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действия </w:t>
      </w:r>
      <w:r>
        <w:rPr>
          <w:rStyle w:val="cat-FIOgrp-24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образуют объективную сторону состава административного правонарушения, предусмотренного </w:t>
      </w:r>
      <w:hyperlink r:id="rId18"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выводов уполномоченного должностного лица о нахождении </w:t>
      </w:r>
      <w:r>
        <w:rPr>
          <w:rStyle w:val="cat-FIOgrp-24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состоянии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12.8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управление транспортным средством водителем, находящимся в состоянии опьянения</w:t>
      </w:r>
      <w:r>
        <w:rPr>
          <w:rFonts w:ascii="Times New Roman" w:eastAsia="Times New Roman" w:hAnsi="Times New Roman" w:cs="Times New Roman"/>
          <w:sz w:val="28"/>
          <w:szCs w:val="28"/>
        </w:rPr>
        <w:t>, если такие действия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ребования данной нормы, с учетом, установленных по делу </w:t>
      </w:r>
      <w:r>
        <w:rPr>
          <w:rFonts w:ascii="Times New Roman" w:eastAsia="Times New Roman" w:hAnsi="Times New Roman" w:cs="Times New Roman"/>
          <w:sz w:val="28"/>
          <w:szCs w:val="28"/>
        </w:rPr>
        <w:t xml:space="preserve">обстоятельств, </w:t>
      </w:r>
      <w:r>
        <w:rPr>
          <w:rStyle w:val="cat-FIOgrp-24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r>
        <w:rPr>
          <w:rFonts w:ascii="Times New Roman" w:eastAsia="Times New Roman" w:hAnsi="Times New Roman" w:cs="Times New Roman"/>
          <w:sz w:val="28"/>
          <w:szCs w:val="28"/>
        </w:rPr>
        <w:t xml:space="preserve">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w:t>
      </w:r>
      <w:r>
        <w:rPr>
          <w:rStyle w:val="cat-FIOgrp-24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признаков алк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гольного опьянения. </w:t>
      </w:r>
    </w:p>
    <w:p>
      <w:pPr>
        <w:spacing w:before="0" w:after="0"/>
        <w:ind w:firstLine="708"/>
        <w:jc w:val="both"/>
        <w:rPr>
          <w:sz w:val="28"/>
          <w:szCs w:val="28"/>
        </w:rPr>
      </w:pPr>
      <w:r>
        <w:rPr>
          <w:rFonts w:ascii="Times New Roman" w:eastAsia="Times New Roman" w:hAnsi="Times New Roman" w:cs="Times New Roman"/>
          <w:sz w:val="28"/>
          <w:szCs w:val="28"/>
        </w:rPr>
        <w:t>Доказательства по делу являются допустимыми последовательными и не противоречив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ми.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судья считает, что вина </w:t>
      </w:r>
      <w:r>
        <w:rPr>
          <w:rStyle w:val="cat-FIOgrp-24rplc-6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w:t>
      </w:r>
      <w:r>
        <w:rPr>
          <w:rFonts w:ascii="Times New Roman" w:eastAsia="Times New Roman" w:hAnsi="Times New Roman" w:cs="Times New Roman"/>
          <w:sz w:val="28"/>
          <w:szCs w:val="28"/>
        </w:rPr>
        <w:t xml:space="preserve"> в полном объеме и подтверждается собранными по делу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Данные правила соблюдены, нарушений не выявлено. </w:t>
      </w:r>
    </w:p>
    <w:p>
      <w:pPr>
        <w:spacing w:before="0" w:after="0"/>
        <w:ind w:firstLine="54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при просмотре видеозаписи с места совершения административного правонарушения, установлено, что </w:t>
      </w:r>
      <w:r>
        <w:rPr>
          <w:rStyle w:val="cat-FIOgrp-24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оспаривал </w:t>
      </w:r>
      <w:r>
        <w:rPr>
          <w:rFonts w:ascii="Times New Roman" w:eastAsia="Times New Roman" w:hAnsi="Times New Roman" w:cs="Times New Roman"/>
          <w:sz w:val="28"/>
          <w:szCs w:val="28"/>
        </w:rPr>
        <w:t xml:space="preserve">тот факт, что </w:t>
      </w:r>
      <w:r>
        <w:rPr>
          <w:rFonts w:ascii="Times New Roman" w:eastAsia="Times New Roman" w:hAnsi="Times New Roman" w:cs="Times New Roman"/>
          <w:sz w:val="28"/>
          <w:szCs w:val="28"/>
        </w:rPr>
        <w:t>управлял транспортным средством в состоянии алкогольного опьянения</w:t>
      </w:r>
      <w:r>
        <w:rPr>
          <w:rFonts w:ascii="Times New Roman" w:eastAsia="Times New Roman" w:hAnsi="Times New Roman" w:cs="Times New Roman"/>
          <w:sz w:val="28"/>
          <w:szCs w:val="28"/>
        </w:rPr>
        <w:t>, что также подтверждается его пояснениями в протоколе об административном протоколе, что с протоколом согласен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данного дела об административном правонарушении у судьи не возникло сомнений в виновности </w:t>
      </w:r>
      <w:r>
        <w:rPr>
          <w:rStyle w:val="cat-FIOgrp-24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вменяемом ему административном проступке, кот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рые бы судья мог, согласно ст.1.5 КоАП РФ, толковать в пользу </w:t>
      </w:r>
      <w:r>
        <w:rPr>
          <w:rStyle w:val="cat-FIOgrp-24rplc-66"/>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усматривается из материалов дела, </w:t>
      </w:r>
      <w:r>
        <w:rPr>
          <w:rStyle w:val="cat-FIOgrp-24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управления транспортными средствами и водительское удостоверение № </w:t>
      </w:r>
      <w:r>
        <w:rPr>
          <w:rFonts w:ascii="Times New Roman" w:eastAsia="Times New Roman" w:hAnsi="Times New Roman" w:cs="Times New Roman"/>
          <w:sz w:val="28"/>
          <w:szCs w:val="28"/>
        </w:rPr>
        <w:t>8220937532</w:t>
      </w:r>
      <w:r>
        <w:rPr>
          <w:rFonts w:ascii="Times New Roman" w:eastAsia="Times New Roman" w:hAnsi="Times New Roman" w:cs="Times New Roman"/>
          <w:sz w:val="28"/>
          <w:szCs w:val="28"/>
        </w:rPr>
        <w:t xml:space="preserve"> от </w:t>
      </w:r>
      <w:r>
        <w:rPr>
          <w:rStyle w:val="cat-Dategrp-21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среди лишенных права управления не значиться (л.д.</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и обстоятельства совершенного административного правонарушения, </w:t>
      </w: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анные о личности </w:t>
      </w:r>
      <w:r>
        <w:rPr>
          <w:rStyle w:val="cat-FIOgrp-24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обстоятельства</w:t>
      </w:r>
      <w:r>
        <w:rPr>
          <w:rFonts w:ascii="Times New Roman" w:eastAsia="Times New Roman" w:hAnsi="Times New Roman" w:cs="Times New Roman"/>
          <w:sz w:val="28"/>
          <w:szCs w:val="28"/>
        </w:rPr>
        <w:t>, и отсутствие</w:t>
      </w:r>
      <w:r>
        <w:rPr>
          <w:rFonts w:ascii="Times New Roman" w:eastAsia="Times New Roman" w:hAnsi="Times New Roman" w:cs="Times New Roman"/>
          <w:sz w:val="28"/>
          <w:szCs w:val="28"/>
        </w:rPr>
        <w:t xml:space="preserve"> отягчающих обстоятельств, </w:t>
      </w:r>
      <w:r>
        <w:rPr>
          <w:rFonts w:ascii="Times New Roman" w:eastAsia="Times New Roman" w:hAnsi="Times New Roman" w:cs="Times New Roman"/>
          <w:sz w:val="28"/>
          <w:szCs w:val="28"/>
        </w:rPr>
        <w:t xml:space="preserve">ранее к административной ответственности не привлекался,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возможности н</w:t>
      </w:r>
      <w:r>
        <w:rPr>
          <w:rFonts w:ascii="Times New Roman" w:eastAsia="Times New Roman" w:hAnsi="Times New Roman" w:cs="Times New Roman"/>
          <w:sz w:val="28"/>
          <w:szCs w:val="28"/>
        </w:rPr>
        <w:t>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с лишением права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предел</w:t>
      </w:r>
      <w:r>
        <w:rPr>
          <w:rFonts w:ascii="Times New Roman" w:eastAsia="Times New Roman" w:hAnsi="Times New Roman" w:cs="Times New Roman"/>
          <w:sz w:val="28"/>
          <w:szCs w:val="28"/>
        </w:rPr>
        <w:t>ах</w:t>
      </w:r>
      <w:r>
        <w:rPr>
          <w:rFonts w:ascii="Times New Roman" w:eastAsia="Times New Roman" w:hAnsi="Times New Roman" w:cs="Times New Roman"/>
          <w:sz w:val="28"/>
          <w:szCs w:val="28"/>
        </w:rPr>
        <w:t>, установленн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санкцией ст. 12.8 ч.1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23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w:t>
      </w:r>
      <w:r>
        <w:rPr>
          <w:rStyle w:val="cat-Sumgrp-26rplc-7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42rplc-72"/>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8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19"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 xml:space="preserve">ОМВД России по </w:t>
      </w:r>
      <w:r>
        <w:rPr>
          <w:rStyle w:val="cat-Addressgrp-6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0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89"/>
          <w:rFonts w:ascii="Times New Roman" w:eastAsia="Times New Roman" w:hAnsi="Times New Roman" w:cs="Times New Roman"/>
          <w:sz w:val="28"/>
          <w:szCs w:val="28"/>
        </w:rPr>
        <w:t>фио</w:t>
      </w:r>
    </w:p>
    <w:sectPr>
      <w:headerReference w:type="default" r:id="rId2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Addressgrp-2rplc-4">
    <w:name w:val="cat-Address grp-2 rplc-4"/>
    <w:basedOn w:val="DefaultParagraphFont"/>
  </w:style>
  <w:style w:type="character" w:customStyle="1" w:styleId="cat-FIOgrp-23rplc-5">
    <w:name w:val="cat-FIO grp-23 rplc-5"/>
    <w:basedOn w:val="DefaultParagraphFont"/>
  </w:style>
  <w:style w:type="character" w:customStyle="1" w:styleId="cat-PassportDatagrp-28rplc-6">
    <w:name w:val="cat-PassportData grp-28 rplc-6"/>
    <w:basedOn w:val="DefaultParagraphFont"/>
  </w:style>
  <w:style w:type="character" w:customStyle="1" w:styleId="cat-Addressgrp-3rplc-7">
    <w:name w:val="cat-Address grp-3 rplc-7"/>
    <w:basedOn w:val="DefaultParagraphFont"/>
  </w:style>
  <w:style w:type="character" w:customStyle="1" w:styleId="cat-FIOgrp-24rplc-8">
    <w:name w:val="cat-FIO grp-24 rplc-8"/>
    <w:basedOn w:val="DefaultParagraphFont"/>
  </w:style>
  <w:style w:type="character" w:customStyle="1" w:styleId="cat-Dategrp-12rplc-9">
    <w:name w:val="cat-Date grp-12 rplc-9"/>
    <w:basedOn w:val="DefaultParagraphFont"/>
  </w:style>
  <w:style w:type="character" w:customStyle="1" w:styleId="cat-Timegrp-30rplc-10">
    <w:name w:val="cat-Time grp-30 rplc-10"/>
    <w:basedOn w:val="DefaultParagraphFont"/>
  </w:style>
  <w:style w:type="character" w:customStyle="1" w:styleId="cat-Addressgrp-5rplc-11">
    <w:name w:val="cat-Address grp-5 rplc-11"/>
    <w:basedOn w:val="DefaultParagraphFont"/>
  </w:style>
  <w:style w:type="character" w:customStyle="1" w:styleId="cat-Addressgrp-4rplc-12">
    <w:name w:val="cat-Address grp-4 rplc-12"/>
    <w:basedOn w:val="DefaultParagraphFont"/>
  </w:style>
  <w:style w:type="character" w:customStyle="1" w:styleId="cat-FIOgrp-24rplc-13">
    <w:name w:val="cat-FIO grp-24 rplc-13"/>
    <w:basedOn w:val="DefaultParagraphFont"/>
  </w:style>
  <w:style w:type="character" w:customStyle="1" w:styleId="cat-Dategrp-13rplc-14">
    <w:name w:val="cat-Date grp-13 rplc-14"/>
    <w:basedOn w:val="DefaultParagraphFont"/>
  </w:style>
  <w:style w:type="character" w:customStyle="1" w:styleId="cat-OrganizationNamegrp-29rplc-15">
    <w:name w:val="cat-OrganizationName grp-29 rplc-15"/>
    <w:basedOn w:val="DefaultParagraphFont"/>
  </w:style>
  <w:style w:type="character" w:customStyle="1" w:styleId="cat-Dategrp-14rplc-16">
    <w:name w:val="cat-Date grp-14 rplc-16"/>
    <w:basedOn w:val="DefaultParagraphFont"/>
  </w:style>
  <w:style w:type="character" w:customStyle="1" w:styleId="cat-FIOgrp-24rplc-17">
    <w:name w:val="cat-FIO grp-24 rplc-17"/>
    <w:basedOn w:val="DefaultParagraphFont"/>
  </w:style>
  <w:style w:type="character" w:customStyle="1" w:styleId="cat-FIOgrp-24rplc-18">
    <w:name w:val="cat-FIO grp-24 rplc-18"/>
    <w:basedOn w:val="DefaultParagraphFont"/>
  </w:style>
  <w:style w:type="character" w:customStyle="1" w:styleId="cat-Dategrp-12rplc-19">
    <w:name w:val="cat-Date grp-12 rplc-19"/>
    <w:basedOn w:val="DefaultParagraphFont"/>
  </w:style>
  <w:style w:type="character" w:customStyle="1" w:styleId="cat-FIOgrp-24rplc-20">
    <w:name w:val="cat-FIO grp-24 rplc-20"/>
    <w:basedOn w:val="DefaultParagraphFont"/>
  </w:style>
  <w:style w:type="character" w:customStyle="1" w:styleId="cat-Dategrp-12rplc-21">
    <w:name w:val="cat-Date grp-12 rplc-21"/>
    <w:basedOn w:val="DefaultParagraphFont"/>
  </w:style>
  <w:style w:type="character" w:customStyle="1" w:styleId="cat-Timegrp-30rplc-22">
    <w:name w:val="cat-Time grp-30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Dategrp-15rplc-25">
    <w:name w:val="cat-Date grp-15 rplc-25"/>
    <w:basedOn w:val="DefaultParagraphFont"/>
  </w:style>
  <w:style w:type="character" w:customStyle="1" w:styleId="cat-Dategrp-12rplc-26">
    <w:name w:val="cat-Date grp-12 rplc-26"/>
    <w:basedOn w:val="DefaultParagraphFont"/>
  </w:style>
  <w:style w:type="character" w:customStyle="1" w:styleId="cat-Timegrp-30rplc-27">
    <w:name w:val="cat-Time grp-30 rplc-27"/>
    <w:basedOn w:val="DefaultParagraphFont"/>
  </w:style>
  <w:style w:type="character" w:customStyle="1" w:styleId="cat-Addressgrp-5rplc-28">
    <w:name w:val="cat-Address grp-5 rplc-28"/>
    <w:basedOn w:val="DefaultParagraphFont"/>
  </w:style>
  <w:style w:type="character" w:customStyle="1" w:styleId="cat-Addressgrp-4rplc-29">
    <w:name w:val="cat-Address grp-4 rplc-29"/>
    <w:basedOn w:val="DefaultParagraphFont"/>
  </w:style>
  <w:style w:type="character" w:customStyle="1" w:styleId="cat-UserDefinedgrp-37rplc-30">
    <w:name w:val="cat-UserDefined grp-37 rplc-30"/>
    <w:basedOn w:val="DefaultParagraphFont"/>
  </w:style>
  <w:style w:type="character" w:customStyle="1" w:styleId="cat-Dategrp-16rplc-31">
    <w:name w:val="cat-Date grp-16 rplc-31"/>
    <w:basedOn w:val="DefaultParagraphFont"/>
  </w:style>
  <w:style w:type="character" w:customStyle="1" w:styleId="cat-UserDefinedgrp-38rplc-32">
    <w:name w:val="cat-UserDefined grp-38 rplc-32"/>
    <w:basedOn w:val="DefaultParagraphFont"/>
  </w:style>
  <w:style w:type="character" w:customStyle="1" w:styleId="cat-Dategrp-16rplc-33">
    <w:name w:val="cat-Date grp-16 rplc-33"/>
    <w:basedOn w:val="DefaultParagraphFont"/>
  </w:style>
  <w:style w:type="character" w:customStyle="1" w:styleId="cat-UserDefinedgrp-39rplc-34">
    <w:name w:val="cat-UserDefined grp-39 rplc-34"/>
    <w:basedOn w:val="DefaultParagraphFont"/>
  </w:style>
  <w:style w:type="character" w:customStyle="1" w:styleId="cat-FIOgrp-24rplc-36">
    <w:name w:val="cat-FIO grp-24 rplc-36"/>
    <w:basedOn w:val="DefaultParagraphFont"/>
  </w:style>
  <w:style w:type="character" w:customStyle="1" w:styleId="cat-Timegrp-31rplc-37">
    <w:name w:val="cat-Time grp-31 rplc-37"/>
    <w:basedOn w:val="DefaultParagraphFont"/>
  </w:style>
  <w:style w:type="character" w:customStyle="1" w:styleId="cat-Dategrp-16rplc-38">
    <w:name w:val="cat-Date grp-16 rplc-38"/>
    <w:basedOn w:val="DefaultParagraphFont"/>
  </w:style>
  <w:style w:type="character" w:customStyle="1" w:styleId="cat-FIOgrp-24rplc-39">
    <w:name w:val="cat-FIO grp-24 rplc-39"/>
    <w:basedOn w:val="DefaultParagraphFont"/>
  </w:style>
  <w:style w:type="character" w:customStyle="1" w:styleId="cat-FIOgrp-24rplc-40">
    <w:name w:val="cat-FIO grp-24 rplc-40"/>
    <w:basedOn w:val="DefaultParagraphFont"/>
  </w:style>
  <w:style w:type="character" w:customStyle="1" w:styleId="cat-PhoneNumbergrp-32rplc-41">
    <w:name w:val="cat-PhoneNumber grp-32 rplc-41"/>
    <w:basedOn w:val="DefaultParagraphFont"/>
  </w:style>
  <w:style w:type="character" w:customStyle="1" w:styleId="cat-Dategrp-16rplc-42">
    <w:name w:val="cat-Date grp-16 rplc-42"/>
    <w:basedOn w:val="DefaultParagraphFont"/>
  </w:style>
  <w:style w:type="character" w:customStyle="1" w:styleId="cat-FIOgrp-24rplc-43">
    <w:name w:val="cat-FIO grp-24 rplc-43"/>
    <w:basedOn w:val="DefaultParagraphFont"/>
  </w:style>
  <w:style w:type="character" w:customStyle="1" w:styleId="cat-UserDefinedgrp-41rplc-44">
    <w:name w:val="cat-UserDefined grp-41 rplc-44"/>
    <w:basedOn w:val="DefaultParagraphFont"/>
  </w:style>
  <w:style w:type="character" w:customStyle="1" w:styleId="cat-UserDefinedgrp-40rplc-45">
    <w:name w:val="cat-UserDefined grp-40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Dategrp-19rplc-49">
    <w:name w:val="cat-Date grp-19 rplc-49"/>
    <w:basedOn w:val="DefaultParagraphFont"/>
  </w:style>
  <w:style w:type="character" w:customStyle="1" w:styleId="cat-FIOgrp-24rplc-50">
    <w:name w:val="cat-FIO grp-24 rplc-50"/>
    <w:basedOn w:val="DefaultParagraphFont"/>
  </w:style>
  <w:style w:type="character" w:customStyle="1" w:styleId="cat-FIOgrp-24rplc-51">
    <w:name w:val="cat-FIO grp-24 rplc-51"/>
    <w:basedOn w:val="DefaultParagraphFont"/>
  </w:style>
  <w:style w:type="character" w:customStyle="1" w:styleId="cat-FIOgrp-24rplc-52">
    <w:name w:val="cat-FIO grp-24 rplc-52"/>
    <w:basedOn w:val="DefaultParagraphFont"/>
  </w:style>
  <w:style w:type="character" w:customStyle="1" w:styleId="cat-FIOgrp-24rplc-53">
    <w:name w:val="cat-FIO grp-24 rplc-53"/>
    <w:basedOn w:val="DefaultParagraphFont"/>
  </w:style>
  <w:style w:type="character" w:customStyle="1" w:styleId="cat-FIOgrp-24rplc-54">
    <w:name w:val="cat-FIO grp-24 rplc-54"/>
    <w:basedOn w:val="DefaultParagraphFont"/>
  </w:style>
  <w:style w:type="character" w:customStyle="1" w:styleId="cat-FIOgrp-24rplc-55">
    <w:name w:val="cat-FIO grp-24 rplc-55"/>
    <w:basedOn w:val="DefaultParagraphFont"/>
  </w:style>
  <w:style w:type="character" w:customStyle="1" w:styleId="cat-FIOgrp-24rplc-56">
    <w:name w:val="cat-FIO grp-24 rplc-56"/>
    <w:basedOn w:val="DefaultParagraphFont"/>
  </w:style>
  <w:style w:type="character" w:customStyle="1" w:styleId="cat-FIOgrp-24rplc-57">
    <w:name w:val="cat-FIO grp-24 rplc-57"/>
    <w:basedOn w:val="DefaultParagraphFont"/>
  </w:style>
  <w:style w:type="character" w:customStyle="1" w:styleId="cat-FIOgrp-24rplc-58">
    <w:name w:val="cat-FIO grp-24 rplc-58"/>
    <w:basedOn w:val="DefaultParagraphFont"/>
  </w:style>
  <w:style w:type="character" w:customStyle="1" w:styleId="cat-FIOgrp-24rplc-59">
    <w:name w:val="cat-FIO grp-24 rplc-59"/>
    <w:basedOn w:val="DefaultParagraphFont"/>
  </w:style>
  <w:style w:type="character" w:customStyle="1" w:styleId="cat-FIOgrp-24rplc-60">
    <w:name w:val="cat-FIO grp-24 rplc-60"/>
    <w:basedOn w:val="DefaultParagraphFont"/>
  </w:style>
  <w:style w:type="character" w:customStyle="1" w:styleId="cat-FIOgrp-24rplc-61">
    <w:name w:val="cat-FIO grp-24 rplc-61"/>
    <w:basedOn w:val="DefaultParagraphFont"/>
  </w:style>
  <w:style w:type="character" w:customStyle="1" w:styleId="cat-FIOgrp-24rplc-62">
    <w:name w:val="cat-FIO grp-24 rplc-62"/>
    <w:basedOn w:val="DefaultParagraphFont"/>
  </w:style>
  <w:style w:type="character" w:customStyle="1" w:styleId="cat-Dategrp-20rplc-63">
    <w:name w:val="cat-Date grp-20 rplc-63"/>
    <w:basedOn w:val="DefaultParagraphFont"/>
  </w:style>
  <w:style w:type="character" w:customStyle="1" w:styleId="cat-FIOgrp-24rplc-64">
    <w:name w:val="cat-FIO grp-24 rplc-64"/>
    <w:basedOn w:val="DefaultParagraphFont"/>
  </w:style>
  <w:style w:type="character" w:customStyle="1" w:styleId="cat-FIOgrp-24rplc-65">
    <w:name w:val="cat-FIO grp-24 rplc-65"/>
    <w:basedOn w:val="DefaultParagraphFont"/>
  </w:style>
  <w:style w:type="character" w:customStyle="1" w:styleId="cat-FIOgrp-24rplc-66">
    <w:name w:val="cat-FIO grp-24 rplc-66"/>
    <w:basedOn w:val="DefaultParagraphFont"/>
  </w:style>
  <w:style w:type="character" w:customStyle="1" w:styleId="cat-FIOgrp-24rplc-67">
    <w:name w:val="cat-FIO grp-24 rplc-67"/>
    <w:basedOn w:val="DefaultParagraphFont"/>
  </w:style>
  <w:style w:type="character" w:customStyle="1" w:styleId="cat-Dategrp-21rplc-68">
    <w:name w:val="cat-Date grp-21 rplc-68"/>
    <w:basedOn w:val="DefaultParagraphFont"/>
  </w:style>
  <w:style w:type="character" w:customStyle="1" w:styleId="cat-FIOgrp-24rplc-69">
    <w:name w:val="cat-FIO grp-24 rplc-69"/>
    <w:basedOn w:val="DefaultParagraphFont"/>
  </w:style>
  <w:style w:type="character" w:customStyle="1" w:styleId="cat-FIOgrp-23rplc-70">
    <w:name w:val="cat-FIO grp-23 rplc-70"/>
    <w:basedOn w:val="DefaultParagraphFont"/>
  </w:style>
  <w:style w:type="character" w:customStyle="1" w:styleId="cat-Sumgrp-26rplc-71">
    <w:name w:val="cat-Sum grp-26 rplc-71"/>
    <w:basedOn w:val="DefaultParagraphFont"/>
  </w:style>
  <w:style w:type="character" w:customStyle="1" w:styleId="cat-UserDefinedgrp-42rplc-72">
    <w:name w:val="cat-UserDefined grp-42 rplc-72"/>
    <w:basedOn w:val="DefaultParagraphFont"/>
  </w:style>
  <w:style w:type="character" w:customStyle="1" w:styleId="cat-Addressgrp-1rplc-79">
    <w:name w:val="cat-Address grp-1 rplc-79"/>
    <w:basedOn w:val="DefaultParagraphFont"/>
  </w:style>
  <w:style w:type="character" w:customStyle="1" w:styleId="cat-Addressgrp-7rplc-80">
    <w:name w:val="cat-Address grp-7 rplc-80"/>
    <w:basedOn w:val="DefaultParagraphFont"/>
  </w:style>
  <w:style w:type="character" w:customStyle="1" w:styleId="cat-SumInWordsgrp-27rplc-81">
    <w:name w:val="cat-SumInWords grp-27 rplc-81"/>
    <w:basedOn w:val="DefaultParagraphFont"/>
  </w:style>
  <w:style w:type="character" w:customStyle="1" w:styleId="cat-Addressgrp-6rplc-82">
    <w:name w:val="cat-Address grp-6 rplc-82"/>
    <w:basedOn w:val="DefaultParagraphFont"/>
  </w:style>
  <w:style w:type="character" w:customStyle="1" w:styleId="cat-Addressgrp-8rplc-83">
    <w:name w:val="cat-Address grp-8 rplc-83"/>
    <w:basedOn w:val="DefaultParagraphFont"/>
  </w:style>
  <w:style w:type="character" w:customStyle="1" w:styleId="cat-Addressgrp-9rplc-84">
    <w:name w:val="cat-Address grp-9 rplc-84"/>
    <w:basedOn w:val="DefaultParagraphFont"/>
  </w:style>
  <w:style w:type="character" w:customStyle="1" w:styleId="cat-Addressgrp-1rplc-85">
    <w:name w:val="cat-Address grp-1 rplc-85"/>
    <w:basedOn w:val="DefaultParagraphFont"/>
  </w:style>
  <w:style w:type="character" w:customStyle="1" w:styleId="cat-Addressgrp-1rplc-86">
    <w:name w:val="cat-Address grp-1 rplc-86"/>
    <w:basedOn w:val="DefaultParagraphFont"/>
  </w:style>
  <w:style w:type="character" w:customStyle="1" w:styleId="cat-Addressgrp-10rplc-87">
    <w:name w:val="cat-Address grp-10 rplc-87"/>
    <w:basedOn w:val="DefaultParagraphFont"/>
  </w:style>
  <w:style w:type="character" w:customStyle="1" w:styleId="cat-Addressgrp-9rplc-88">
    <w:name w:val="cat-Address grp-9 rplc-88"/>
    <w:basedOn w:val="DefaultParagraphFont"/>
  </w:style>
  <w:style w:type="character" w:customStyle="1" w:styleId="cat-FIOgrp-25rplc-89">
    <w:name w:val="cat-FIO grp-25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01C02FF90529F6D549E45FD63599A1FF647E189803582721275F5EAF2514E7BDC2B87067771E3DlAh0L" TargetMode="External" /><Relationship Id="rId11" Type="http://schemas.openxmlformats.org/officeDocument/2006/relationships/hyperlink" Target="consultantplus://offline/ref=0D01C02FF90529F6D549E45FD63599A1FF647E189803582721275F5EAF2514E7BDC2B8756572l1hAL" TargetMode="External" /><Relationship Id="rId12" Type="http://schemas.openxmlformats.org/officeDocument/2006/relationships/hyperlink" Target="consultantplus://offline/ref=0D01C02FF90529F6D549E45FD63599A1FC677C129B04582721275F5EAF2514E7BDC2B87067751B39lAhDL" TargetMode="External" /><Relationship Id="rId13" Type="http://schemas.openxmlformats.org/officeDocument/2006/relationships/hyperlink" Target="consultantplus://offline/ref=0D01C02FF90529F6D549E45FD63599A1FF647E189803582721275F5EAF2514E7BDC2B8756473l1hCL" TargetMode="External" /><Relationship Id="rId14" Type="http://schemas.openxmlformats.org/officeDocument/2006/relationships/hyperlink" Target="consultantplus://offline/ref=0D01C02FF90529F6D549E45FD63599A1FF647E189803582721275F5EAF2514E7BDC2B8756074l1h8L" TargetMode="External" /><Relationship Id="rId15" Type="http://schemas.openxmlformats.org/officeDocument/2006/relationships/hyperlink" Target="consultantplus://offline/ref=0D01C02FF90529F6D549E45FD63599A1FF657D1D9E00582721275F5EAF2514E7BDC2B87067751A38lAh1L" TargetMode="External" /><Relationship Id="rId16" Type="http://schemas.openxmlformats.org/officeDocument/2006/relationships/hyperlink" Target="consultantplus://offline/ref=0D01C02FF90529F6D549E45FD63599A1FF657D1D9E00582721275F5EAF2514E7BDC2B87067751A38lAhDL" TargetMode="External" /><Relationship Id="rId17" Type="http://schemas.openxmlformats.org/officeDocument/2006/relationships/hyperlink" Target="consultantplus://offline/ref=0D01C02FF90529F6D549E45FD63599A1FF647E189803582721275F5EAF2514E7BDC2B87067711B30lAhCL" TargetMode="External" /><Relationship Id="rId18" Type="http://schemas.openxmlformats.org/officeDocument/2006/relationships/hyperlink" Target="consultantplus://offline/ref=0D01C02FF90529F6D549E45FD63599A1FF647E189803582721275F5EAF2514E7BDC2B8776370l1hAL" TargetMode="External" /><Relationship Id="rId19" Type="http://schemas.openxmlformats.org/officeDocument/2006/relationships/hyperlink" Target="consultantplus://offline/ref=25D39936B28451D3678C69E5345284B5C514B2FEF2191EE92D4D3DDB848CDCB695AF2E12BB0BE8AB997DACDECCD2DC0DBC44C7084B4Cg2PAI"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consultantplus://offline/ref=DD7D54FE6C921AD885821268AB5AD2870ABE9AD4C09C2417AFAF8EE19ADEDF50EEFF43CAD0B2GAhCL" TargetMode="External" /><Relationship Id="rId7" Type="http://schemas.openxmlformats.org/officeDocument/2006/relationships/hyperlink" Target="consultantplus://offline/ref=DD7D54FE6C921AD885821268AB5AD2870ABE9AD4C09C2417AFAF8EE19ADEDF50EEFF43C8D6B0GAhCL" TargetMode="External" /><Relationship Id="rId8" Type="http://schemas.openxmlformats.org/officeDocument/2006/relationships/hyperlink" Target="consultantplus://offline/ref=DD7D54FE6C921AD885821268AB5AD2870ABE9AD4C09C2417AFAF8EE19ADEDF50EEFF43CED1B4GAhAL" TargetMode="External" /><Relationship Id="rId9" Type="http://schemas.openxmlformats.org/officeDocument/2006/relationships/hyperlink" Target="consultantplus://offline/ref=DD7D54FE6C921AD885821268AB5AD2870ABE99D3C19B2417AFAF8EE19ADEDF50EEFF43CDD4B7ADD3GAh5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