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5611F" w:rsidRPr="00F12B5F">
      <w:pPr>
        <w:pStyle w:val="Heading1"/>
        <w:spacing w:before="0" w:after="0"/>
        <w:jc w:val="right"/>
        <w:rPr>
          <w:sz w:val="22"/>
          <w:szCs w:val="22"/>
        </w:rPr>
      </w:pPr>
      <w:r w:rsidRPr="00F12B5F">
        <w:rPr>
          <w:b w:val="0"/>
          <w:bCs w:val="0"/>
          <w:sz w:val="22"/>
          <w:szCs w:val="22"/>
        </w:rPr>
        <w:t>Дело № 5-65-241/2019</w:t>
      </w:r>
    </w:p>
    <w:p w:rsidR="00B5611F" w:rsidRPr="00F12B5F">
      <w:pPr>
        <w:pStyle w:val="Heading1"/>
        <w:spacing w:before="0" w:after="0"/>
        <w:jc w:val="center"/>
        <w:rPr>
          <w:sz w:val="22"/>
          <w:szCs w:val="22"/>
        </w:rPr>
      </w:pPr>
      <w:r w:rsidRPr="00F12B5F">
        <w:rPr>
          <w:b w:val="0"/>
          <w:bCs w:val="0"/>
          <w:sz w:val="22"/>
          <w:szCs w:val="22"/>
        </w:rPr>
        <w:t> </w:t>
      </w:r>
    </w:p>
    <w:p w:rsidR="00B5611F" w:rsidRPr="00F12B5F">
      <w:pPr>
        <w:rPr>
          <w:sz w:val="22"/>
          <w:szCs w:val="22"/>
        </w:rPr>
      </w:pPr>
    </w:p>
    <w:p w:rsidR="00B5611F" w:rsidRPr="00F12B5F">
      <w:pPr>
        <w:pStyle w:val="Heading1"/>
        <w:spacing w:before="0" w:after="0"/>
        <w:jc w:val="center"/>
        <w:rPr>
          <w:sz w:val="22"/>
          <w:szCs w:val="22"/>
        </w:rPr>
      </w:pPr>
      <w:r w:rsidRPr="00F12B5F">
        <w:rPr>
          <w:b w:val="0"/>
          <w:bCs w:val="0"/>
          <w:sz w:val="22"/>
          <w:szCs w:val="22"/>
        </w:rPr>
        <w:t>П</w:t>
      </w:r>
      <w:r w:rsidRPr="00F12B5F">
        <w:rPr>
          <w:b w:val="0"/>
          <w:bCs w:val="0"/>
          <w:sz w:val="22"/>
          <w:szCs w:val="22"/>
        </w:rPr>
        <w:t xml:space="preserve"> О С Т А Н О В Л Е Н И Е</w:t>
      </w:r>
    </w:p>
    <w:p w:rsidR="00B5611F" w:rsidRPr="00F12B5F">
      <w:pPr>
        <w:jc w:val="center"/>
        <w:rPr>
          <w:sz w:val="22"/>
          <w:szCs w:val="22"/>
        </w:rPr>
      </w:pPr>
      <w:r w:rsidRPr="00F12B5F">
        <w:rPr>
          <w:sz w:val="22"/>
          <w:szCs w:val="22"/>
        </w:rPr>
        <w:t>о назначении административного наказания</w:t>
      </w:r>
    </w:p>
    <w:p w:rsidR="00B5611F" w:rsidRPr="00F12B5F">
      <w:pPr>
        <w:jc w:val="center"/>
        <w:rPr>
          <w:sz w:val="22"/>
          <w:szCs w:val="22"/>
        </w:rPr>
      </w:pPr>
    </w:p>
    <w:p w:rsidR="00B5611F" w:rsidRPr="00F12B5F">
      <w:pPr>
        <w:jc w:val="center"/>
        <w:rPr>
          <w:sz w:val="22"/>
          <w:szCs w:val="22"/>
        </w:rPr>
      </w:pPr>
    </w:p>
    <w:p w:rsidR="00B5611F" w:rsidRPr="00F12B5F">
      <w:pPr>
        <w:ind w:firstLine="708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п. Нижнегорский </w:t>
      </w:r>
      <w:r w:rsidRPr="00F12B5F">
        <w:rPr>
          <w:sz w:val="22"/>
          <w:szCs w:val="22"/>
        </w:rPr>
        <w:tab/>
      </w:r>
      <w:r w:rsidRPr="00F12B5F">
        <w:rPr>
          <w:sz w:val="22"/>
          <w:szCs w:val="22"/>
        </w:rPr>
        <w:tab/>
      </w:r>
      <w:r w:rsidRPr="00F12B5F">
        <w:rPr>
          <w:sz w:val="22"/>
          <w:szCs w:val="22"/>
        </w:rPr>
        <w:tab/>
      </w:r>
      <w:r w:rsidRPr="00F12B5F">
        <w:rPr>
          <w:sz w:val="22"/>
          <w:szCs w:val="22"/>
        </w:rPr>
        <w:tab/>
      </w:r>
      <w:r w:rsidRPr="00F12B5F">
        <w:rPr>
          <w:sz w:val="22"/>
          <w:szCs w:val="22"/>
        </w:rPr>
        <w:tab/>
      </w:r>
      <w:r w:rsidRPr="00F12B5F">
        <w:rPr>
          <w:sz w:val="22"/>
          <w:szCs w:val="22"/>
        </w:rPr>
        <w:tab/>
        <w:t>22 августа 2019 года</w:t>
      </w:r>
      <w:r w:rsidRPr="00F12B5F">
        <w:rPr>
          <w:sz w:val="22"/>
          <w:szCs w:val="22"/>
        </w:rPr>
        <w:tab/>
        <w:t xml:space="preserve">                          </w:t>
      </w:r>
      <w:r w:rsidRPr="00F12B5F">
        <w:rPr>
          <w:sz w:val="22"/>
          <w:szCs w:val="22"/>
        </w:rPr>
        <w:tab/>
      </w:r>
      <w:r w:rsidRPr="00F12B5F">
        <w:rPr>
          <w:sz w:val="22"/>
          <w:szCs w:val="22"/>
        </w:rPr>
        <w:tab/>
      </w:r>
      <w:r w:rsidRPr="00F12B5F">
        <w:rPr>
          <w:sz w:val="22"/>
          <w:szCs w:val="22"/>
        </w:rPr>
        <w:tab/>
        <w:t xml:space="preserve"> </w:t>
      </w:r>
    </w:p>
    <w:p w:rsidR="00B5611F" w:rsidRPr="00F12B5F">
      <w:pPr>
        <w:jc w:val="both"/>
        <w:rPr>
          <w:sz w:val="22"/>
          <w:szCs w:val="22"/>
        </w:rPr>
      </w:pPr>
    </w:p>
    <w:p w:rsidR="00B5611F" w:rsidRPr="00F12B5F">
      <w:pPr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 </w:t>
      </w:r>
      <w:r w:rsidRPr="00F12B5F">
        <w:rPr>
          <w:sz w:val="22"/>
          <w:szCs w:val="22"/>
        </w:rPr>
        <w:tab/>
        <w:t>И.о. мирового судьи судебного участка № 65</w:t>
      </w:r>
      <w:r w:rsidRPr="00F12B5F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F12B5F">
        <w:rPr>
          <w:sz w:val="22"/>
          <w:szCs w:val="22"/>
        </w:rPr>
        <w:t>Гноевой</w:t>
      </w:r>
      <w:r w:rsidRPr="00F12B5F">
        <w:rPr>
          <w:sz w:val="22"/>
          <w:szCs w:val="22"/>
        </w:rPr>
        <w:t xml:space="preserve"> А.И., </w:t>
      </w:r>
    </w:p>
    <w:p w:rsidR="00B5611F" w:rsidRPr="00F12B5F">
      <w:pPr>
        <w:jc w:val="both"/>
        <w:rPr>
          <w:sz w:val="22"/>
          <w:szCs w:val="22"/>
        </w:rPr>
      </w:pPr>
    </w:p>
    <w:p w:rsidR="00B5611F" w:rsidRPr="00F12B5F">
      <w:pPr>
        <w:jc w:val="both"/>
        <w:rPr>
          <w:sz w:val="22"/>
          <w:szCs w:val="22"/>
        </w:rPr>
      </w:pP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B5611F" w:rsidRPr="00F12B5F">
      <w:pPr>
        <w:jc w:val="both"/>
        <w:rPr>
          <w:sz w:val="22"/>
          <w:szCs w:val="22"/>
        </w:rPr>
      </w:pPr>
    </w:p>
    <w:p w:rsidR="00B5611F" w:rsidRPr="00F12B5F">
      <w:pPr>
        <w:jc w:val="both"/>
        <w:rPr>
          <w:sz w:val="22"/>
          <w:szCs w:val="22"/>
        </w:rPr>
      </w:pPr>
    </w:p>
    <w:p w:rsidR="00B5611F" w:rsidRPr="00F12B5F">
      <w:pPr>
        <w:ind w:left="4536"/>
        <w:jc w:val="both"/>
        <w:rPr>
          <w:sz w:val="22"/>
          <w:szCs w:val="22"/>
        </w:rPr>
      </w:pPr>
      <w:r w:rsidRPr="00F12B5F">
        <w:rPr>
          <w:rStyle w:val="cat-FIOgrp-22rplc-4"/>
          <w:sz w:val="22"/>
          <w:szCs w:val="22"/>
        </w:rPr>
        <w:t>Александрова Е.</w:t>
      </w:r>
      <w:r w:rsidRPr="00F12B5F">
        <w:rPr>
          <w:sz w:val="22"/>
          <w:szCs w:val="22"/>
        </w:rPr>
        <w:t xml:space="preserve">, </w:t>
      </w:r>
      <w:r w:rsidRPr="00F12B5F">
        <w:rPr>
          <w:rStyle w:val="cat-PassportDatagrp-28rplc-5"/>
          <w:sz w:val="22"/>
          <w:szCs w:val="22"/>
        </w:rPr>
        <w:t>паспортные данные</w:t>
      </w:r>
      <w:r w:rsidRPr="00F12B5F">
        <w:rPr>
          <w:sz w:val="22"/>
          <w:szCs w:val="22"/>
        </w:rPr>
        <w:t>, гражданина Российской Федерации, являющегося генеральным дирек</w:t>
      </w:r>
      <w:r w:rsidRPr="00F12B5F">
        <w:rPr>
          <w:sz w:val="22"/>
          <w:szCs w:val="22"/>
        </w:rPr>
        <w:t xml:space="preserve">тором ООО «Михайловский Мясоперерабатывающий завод» </w:t>
      </w:r>
      <w:r w:rsidRPr="00F12B5F">
        <w:rPr>
          <w:rStyle w:val="cat-Addressgrp-2rplc-7"/>
          <w:sz w:val="22"/>
          <w:szCs w:val="22"/>
        </w:rPr>
        <w:t>адрес</w:t>
      </w:r>
      <w:r w:rsidRPr="00F12B5F">
        <w:rPr>
          <w:sz w:val="22"/>
          <w:szCs w:val="22"/>
        </w:rPr>
        <w:t xml:space="preserve">, зарегистрированного и проживающего по адресу: </w:t>
      </w:r>
      <w:r w:rsidRPr="00F12B5F">
        <w:rPr>
          <w:rStyle w:val="cat-Addressgrp-3rplc-8"/>
          <w:sz w:val="22"/>
          <w:szCs w:val="22"/>
        </w:rPr>
        <w:t>адрес</w:t>
      </w:r>
      <w:r w:rsidRPr="00F12B5F">
        <w:rPr>
          <w:sz w:val="22"/>
          <w:szCs w:val="22"/>
        </w:rPr>
        <w:t xml:space="preserve"> Армии, д. 107, кв. 25,    </w:t>
      </w:r>
    </w:p>
    <w:p w:rsidR="00B5611F" w:rsidRPr="00F12B5F">
      <w:pPr>
        <w:ind w:left="4536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 </w:t>
      </w:r>
    </w:p>
    <w:p w:rsidR="00B5611F" w:rsidRPr="00F12B5F">
      <w:pPr>
        <w:ind w:left="4536"/>
        <w:jc w:val="both"/>
        <w:rPr>
          <w:sz w:val="22"/>
          <w:szCs w:val="22"/>
        </w:rPr>
      </w:pP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дело об административном правонарушении, предусмотренном </w:t>
      </w:r>
      <w:r w:rsidRPr="00F12B5F">
        <w:rPr>
          <w:sz w:val="22"/>
          <w:szCs w:val="22"/>
        </w:rPr>
        <w:t>ч</w:t>
      </w:r>
      <w:r w:rsidRPr="00F12B5F">
        <w:rPr>
          <w:sz w:val="22"/>
          <w:szCs w:val="22"/>
        </w:rPr>
        <w:t>. 1 ст. 15.6  Кодекса Российской Федерации об администрат</w:t>
      </w:r>
      <w:r w:rsidRPr="00F12B5F">
        <w:rPr>
          <w:sz w:val="22"/>
          <w:szCs w:val="22"/>
        </w:rPr>
        <w:t>ивных правонарушениях,</w:t>
      </w:r>
    </w:p>
    <w:p w:rsidR="00B5611F" w:rsidRPr="00F12B5F">
      <w:pPr>
        <w:jc w:val="both"/>
        <w:rPr>
          <w:sz w:val="22"/>
          <w:szCs w:val="22"/>
        </w:rPr>
      </w:pPr>
    </w:p>
    <w:p w:rsidR="00B5611F" w:rsidRPr="00F12B5F">
      <w:pPr>
        <w:jc w:val="both"/>
        <w:rPr>
          <w:sz w:val="22"/>
          <w:szCs w:val="22"/>
        </w:rPr>
      </w:pPr>
    </w:p>
    <w:p w:rsidR="00B5611F" w:rsidRPr="00F12B5F">
      <w:pPr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 </w:t>
      </w:r>
      <w:r w:rsidRPr="00F12B5F">
        <w:rPr>
          <w:sz w:val="22"/>
          <w:szCs w:val="22"/>
        </w:rPr>
        <w:tab/>
      </w:r>
      <w:r w:rsidRPr="00F12B5F">
        <w:rPr>
          <w:sz w:val="22"/>
          <w:szCs w:val="22"/>
        </w:rPr>
        <w:tab/>
      </w:r>
      <w:r w:rsidRPr="00F12B5F">
        <w:rPr>
          <w:sz w:val="22"/>
          <w:szCs w:val="22"/>
        </w:rPr>
        <w:tab/>
      </w:r>
      <w:r w:rsidRPr="00F12B5F">
        <w:rPr>
          <w:sz w:val="22"/>
          <w:szCs w:val="22"/>
        </w:rPr>
        <w:tab/>
      </w:r>
      <w:r w:rsidRPr="00F12B5F">
        <w:rPr>
          <w:sz w:val="22"/>
          <w:szCs w:val="22"/>
        </w:rPr>
        <w:tab/>
        <w:t xml:space="preserve">    УСТАНОВИЛ:</w:t>
      </w:r>
    </w:p>
    <w:p w:rsidR="00B5611F" w:rsidRPr="00F12B5F">
      <w:pPr>
        <w:jc w:val="both"/>
        <w:rPr>
          <w:sz w:val="22"/>
          <w:szCs w:val="22"/>
        </w:rPr>
      </w:pPr>
    </w:p>
    <w:p w:rsidR="00B5611F" w:rsidRPr="00F12B5F">
      <w:pPr>
        <w:jc w:val="both"/>
        <w:rPr>
          <w:sz w:val="22"/>
          <w:szCs w:val="22"/>
        </w:rPr>
      </w:pPr>
    </w:p>
    <w:p w:rsidR="00B5611F" w:rsidRPr="00F12B5F">
      <w:pPr>
        <w:ind w:firstLine="708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Согласно протоколу об административном правонарушении № </w:t>
      </w:r>
      <w:r w:rsidRPr="00F12B5F">
        <w:rPr>
          <w:rStyle w:val="cat-UserDefinedgrp-35rplc-9"/>
          <w:sz w:val="22"/>
          <w:szCs w:val="22"/>
        </w:rPr>
        <w:t>...номер</w:t>
      </w:r>
      <w:r w:rsidRPr="00F12B5F">
        <w:rPr>
          <w:sz w:val="22"/>
          <w:szCs w:val="22"/>
        </w:rPr>
        <w:t xml:space="preserve"> от </w:t>
      </w:r>
      <w:r w:rsidRPr="00F12B5F">
        <w:rPr>
          <w:rStyle w:val="cat-Dategrp-8rplc-10"/>
          <w:sz w:val="22"/>
          <w:szCs w:val="22"/>
        </w:rPr>
        <w:t>дата</w:t>
      </w:r>
      <w:r w:rsidRPr="00F12B5F">
        <w:rPr>
          <w:sz w:val="22"/>
          <w:szCs w:val="22"/>
        </w:rPr>
        <w:t>, Александров Е., являясь генеральным директором ООО «Михайловский Мясоперерабатывающий завод», не п</w:t>
      </w:r>
      <w:r w:rsidRPr="00F12B5F">
        <w:rPr>
          <w:sz w:val="22"/>
          <w:szCs w:val="22"/>
        </w:rPr>
        <w:t xml:space="preserve">редставил в Межрайонную инспекцию Федеральной налоговой службы № 1 по Республике Крым сведения о среднесписочной численности работников в связи с созданием предприятия в установленный п. 3 ст. 80 Налогового кодекса РФ срок, не позднее </w:t>
      </w:r>
      <w:r w:rsidRPr="00F12B5F">
        <w:rPr>
          <w:rStyle w:val="cat-Dategrp-9rplc-14"/>
          <w:sz w:val="22"/>
          <w:szCs w:val="22"/>
        </w:rPr>
        <w:t>дата</w:t>
      </w:r>
      <w:r w:rsidRPr="00F12B5F">
        <w:rPr>
          <w:sz w:val="22"/>
          <w:szCs w:val="22"/>
        </w:rPr>
        <w:t>, чем совершил ад</w:t>
      </w:r>
      <w:r w:rsidRPr="00F12B5F">
        <w:rPr>
          <w:sz w:val="22"/>
          <w:szCs w:val="22"/>
        </w:rPr>
        <w:t>министративное правонарушение, предусмотренное ч. 1 ст</w:t>
      </w:r>
      <w:r w:rsidRPr="00F12B5F">
        <w:rPr>
          <w:sz w:val="22"/>
          <w:szCs w:val="22"/>
        </w:rPr>
        <w:t xml:space="preserve">. 15.6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РФ.</w:t>
      </w:r>
    </w:p>
    <w:p w:rsidR="00B5611F" w:rsidRPr="00F12B5F">
      <w:pPr>
        <w:ind w:firstLine="709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Должностное лицо, в отношении которого ведется производство по делу об административном правонарушении Александров Е., надлежаще извещенный о дне и времени слушания дела, в судебное засе</w:t>
      </w:r>
      <w:r w:rsidRPr="00F12B5F">
        <w:rPr>
          <w:sz w:val="22"/>
          <w:szCs w:val="22"/>
        </w:rPr>
        <w:t>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обещал в дальнейшем не нарушать, кроме того просил рассмотреть административное дело в его отсутст</w:t>
      </w:r>
      <w:r w:rsidRPr="00F12B5F">
        <w:rPr>
          <w:sz w:val="22"/>
          <w:szCs w:val="22"/>
        </w:rPr>
        <w:t>вие, письменных возражений и</w:t>
      </w:r>
      <w:r w:rsidRPr="00F12B5F">
        <w:rPr>
          <w:sz w:val="22"/>
          <w:szCs w:val="22"/>
        </w:rPr>
        <w:t xml:space="preserve"> ходатайств об отложении рассмотрения дела Александровым Е. не заявлено. 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Исследовав материалы дела, суд пришёл к выводу, что </w:t>
      </w:r>
      <w:r w:rsidRPr="00F12B5F">
        <w:rPr>
          <w:sz w:val="22"/>
          <w:szCs w:val="22"/>
        </w:rPr>
        <w:t>обстоятельств, исключающих производство по делу не имеется</w:t>
      </w:r>
      <w:r w:rsidRPr="00F12B5F">
        <w:rPr>
          <w:sz w:val="22"/>
          <w:szCs w:val="22"/>
        </w:rPr>
        <w:t xml:space="preserve">, протокол об административном правонарушении и другие материалы дела составлены правильно в соответствии с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 и достаточны для рассмотрения </w:t>
      </w:r>
      <w:r w:rsidRPr="00F12B5F">
        <w:rPr>
          <w:sz w:val="22"/>
          <w:szCs w:val="22"/>
        </w:rPr>
        <w:t>по существу, ходатайств и отводов не имеется. В связи с чем, суд считает возможным рассмотреть дело в отсутствие Александрова Е. в судебном заседании, что не препятствует всестороннему, полному, объективному и своевременному выяснению обстоятельств дела, и</w:t>
      </w:r>
      <w:r w:rsidRPr="00F12B5F">
        <w:rPr>
          <w:sz w:val="22"/>
          <w:szCs w:val="22"/>
        </w:rPr>
        <w:t xml:space="preserve"> разрешению его по существу, в соответствии с законом. 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Кроме признания вина Александровым Е., его вина в совершении административного правонарушения, предусмотренного </w:t>
      </w:r>
      <w:r w:rsidRPr="00F12B5F">
        <w:rPr>
          <w:sz w:val="22"/>
          <w:szCs w:val="22"/>
        </w:rPr>
        <w:t>ч</w:t>
      </w:r>
      <w:r w:rsidRPr="00F12B5F">
        <w:rPr>
          <w:sz w:val="22"/>
          <w:szCs w:val="22"/>
        </w:rPr>
        <w:t xml:space="preserve">. 1 ст. 15.6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РФ, полностью подтверждается имеющимися в материалах дела письменными</w:t>
      </w:r>
      <w:r w:rsidRPr="00F12B5F">
        <w:rPr>
          <w:sz w:val="22"/>
          <w:szCs w:val="22"/>
        </w:rPr>
        <w:t xml:space="preserve"> доказательствами, исследованными в судебном заседании, а именно: </w:t>
      </w:r>
    </w:p>
    <w:p w:rsidR="00B5611F" w:rsidRPr="00F12B5F">
      <w:pPr>
        <w:ind w:firstLine="709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- протоколом об административном правонарушении № 110 от </w:t>
      </w:r>
      <w:r w:rsidRPr="00F12B5F">
        <w:rPr>
          <w:rStyle w:val="cat-Dategrp-10rplc-19"/>
          <w:sz w:val="22"/>
          <w:szCs w:val="22"/>
        </w:rPr>
        <w:t>дата</w:t>
      </w:r>
      <w:r w:rsidRPr="00F12B5F">
        <w:rPr>
          <w:sz w:val="22"/>
          <w:szCs w:val="22"/>
        </w:rPr>
        <w:t>, установившим факт совершения административного правонарушения;</w:t>
      </w:r>
    </w:p>
    <w:p w:rsidR="00B5611F" w:rsidRPr="00F12B5F">
      <w:pPr>
        <w:ind w:firstLine="709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- подтверждением даты отправки среднесписочной численности рабо</w:t>
      </w:r>
      <w:r w:rsidRPr="00F12B5F">
        <w:rPr>
          <w:sz w:val="22"/>
          <w:szCs w:val="22"/>
        </w:rPr>
        <w:t>тников в связи с созданием предприятия, согласно которого отправлены они были в налоговый орган 02.06.2019 г.;</w:t>
      </w:r>
    </w:p>
    <w:p w:rsidR="00B5611F" w:rsidRPr="00F12B5F">
      <w:pPr>
        <w:ind w:firstLine="709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- извещением </w:t>
      </w:r>
      <w:r w:rsidRPr="00F12B5F">
        <w:rPr>
          <w:sz w:val="22"/>
          <w:szCs w:val="22"/>
        </w:rPr>
        <w:t>от</w:t>
      </w:r>
      <w:r w:rsidRPr="00F12B5F">
        <w:rPr>
          <w:sz w:val="22"/>
          <w:szCs w:val="22"/>
        </w:rPr>
        <w:t xml:space="preserve"> </w:t>
      </w:r>
      <w:r w:rsidRPr="00F12B5F">
        <w:rPr>
          <w:rStyle w:val="cat-Dategrp-12rplc-21"/>
          <w:sz w:val="22"/>
          <w:szCs w:val="22"/>
        </w:rPr>
        <w:t>дата</w:t>
      </w:r>
      <w:r w:rsidRPr="00F12B5F">
        <w:rPr>
          <w:sz w:val="22"/>
          <w:szCs w:val="22"/>
        </w:rPr>
        <w:t xml:space="preserve"> № </w:t>
      </w:r>
      <w:r w:rsidRPr="00F12B5F">
        <w:rPr>
          <w:rStyle w:val="cat-UserDefinedgrp-36rplc-22"/>
          <w:sz w:val="22"/>
          <w:szCs w:val="22"/>
        </w:rPr>
        <w:t>...номер</w:t>
      </w:r>
      <w:r w:rsidRPr="00F12B5F">
        <w:rPr>
          <w:sz w:val="22"/>
          <w:szCs w:val="22"/>
        </w:rPr>
        <w:t xml:space="preserve">, которое было получено Александровым Е. </w:t>
      </w:r>
      <w:r w:rsidRPr="00F12B5F">
        <w:rPr>
          <w:rStyle w:val="cat-Dategrp-13rplc-24"/>
          <w:sz w:val="22"/>
          <w:szCs w:val="22"/>
        </w:rPr>
        <w:t>дата</w:t>
      </w:r>
      <w:r w:rsidRPr="00F12B5F">
        <w:rPr>
          <w:sz w:val="22"/>
          <w:szCs w:val="22"/>
        </w:rPr>
        <w:t xml:space="preserve">; </w:t>
      </w:r>
    </w:p>
    <w:p w:rsidR="00B5611F" w:rsidRPr="00F12B5F">
      <w:pPr>
        <w:ind w:firstLine="709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- выпиской из ЕГРЮЛ </w:t>
      </w:r>
      <w:r w:rsidRPr="00F12B5F">
        <w:rPr>
          <w:sz w:val="22"/>
          <w:szCs w:val="22"/>
        </w:rPr>
        <w:t>от</w:t>
      </w:r>
      <w:r w:rsidRPr="00F12B5F">
        <w:rPr>
          <w:sz w:val="22"/>
          <w:szCs w:val="22"/>
        </w:rPr>
        <w:t xml:space="preserve"> </w:t>
      </w:r>
      <w:r w:rsidRPr="00F12B5F">
        <w:rPr>
          <w:rStyle w:val="cat-Dategrp-14rplc-25"/>
          <w:sz w:val="22"/>
          <w:szCs w:val="22"/>
        </w:rPr>
        <w:t>дата</w:t>
      </w:r>
      <w:r w:rsidRPr="00F12B5F">
        <w:rPr>
          <w:sz w:val="22"/>
          <w:szCs w:val="22"/>
        </w:rPr>
        <w:t xml:space="preserve"> 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Совокупность вышеуказанных доказатель</w:t>
      </w:r>
      <w:r w:rsidRPr="00F12B5F">
        <w:rPr>
          <w:sz w:val="22"/>
          <w:szCs w:val="22"/>
        </w:rPr>
        <w:t xml:space="preserve">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</w:t>
      </w:r>
      <w:r w:rsidRPr="00F12B5F">
        <w:rPr>
          <w:sz w:val="22"/>
          <w:szCs w:val="22"/>
        </w:rPr>
        <w:t xml:space="preserve">основу постановления. </w:t>
      </w:r>
      <w:r w:rsidRPr="00F12B5F">
        <w:rPr>
          <w:sz w:val="22"/>
          <w:szCs w:val="22"/>
        </w:rPr>
        <w:tab/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РФ, должностным лицом органа, уполномоченного составлять протоколы об административных правонарушения</w:t>
      </w:r>
      <w:r w:rsidRPr="00F12B5F">
        <w:rPr>
          <w:sz w:val="22"/>
          <w:szCs w:val="22"/>
        </w:rPr>
        <w:t>х. Существенных недостатков, которые могли бы повлечь его недействительность, протокол не содержит</w:t>
      </w:r>
    </w:p>
    <w:p w:rsidR="00B5611F" w:rsidRPr="00F12B5F">
      <w:pPr>
        <w:ind w:firstLine="539"/>
        <w:jc w:val="both"/>
        <w:rPr>
          <w:sz w:val="22"/>
          <w:szCs w:val="22"/>
        </w:rPr>
      </w:pPr>
      <w:hyperlink r:id="rId4" w:history="1">
        <w:r w:rsidRPr="00F12B5F" w:rsidR="00A45BFB">
          <w:rPr>
            <w:color w:val="0000EE"/>
            <w:sz w:val="22"/>
            <w:szCs w:val="22"/>
          </w:rPr>
          <w:t>Часть 1 статьи 15.6</w:t>
        </w:r>
      </w:hyperlink>
      <w:r w:rsidRPr="00F12B5F" w:rsidR="00A45BFB">
        <w:rPr>
          <w:sz w:val="22"/>
          <w:szCs w:val="22"/>
        </w:rPr>
        <w:t xml:space="preserve"> </w:t>
      </w:r>
      <w:r w:rsidRPr="00F12B5F" w:rsidR="00A45BFB">
        <w:rPr>
          <w:sz w:val="22"/>
          <w:szCs w:val="22"/>
        </w:rPr>
        <w:t>КоАП</w:t>
      </w:r>
      <w:r w:rsidRPr="00F12B5F" w:rsidR="00A45BFB">
        <w:rPr>
          <w:sz w:val="22"/>
          <w:szCs w:val="22"/>
        </w:rPr>
        <w:t xml:space="preserve"> РФ ус</w:t>
      </w:r>
      <w:r w:rsidRPr="00F12B5F" w:rsidR="00A45BFB">
        <w:rPr>
          <w:sz w:val="22"/>
          <w:szCs w:val="22"/>
        </w:rPr>
        <w:t>танавливает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 w:rsidRPr="00F12B5F" w:rsidR="00A45BFB">
        <w:rPr>
          <w:sz w:val="22"/>
          <w:szCs w:val="22"/>
        </w:rPr>
        <w:t xml:space="preserve">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F12B5F" w:rsidR="00A45BFB">
          <w:rPr>
            <w:color w:val="0000EE"/>
            <w:sz w:val="22"/>
            <w:szCs w:val="22"/>
          </w:rPr>
          <w:t>частью 2</w:t>
        </w:r>
        <w:r w:rsidRPr="00F12B5F" w:rsidR="00A45BFB">
          <w:rPr>
            <w:color w:val="0000EE"/>
            <w:sz w:val="22"/>
            <w:szCs w:val="22"/>
          </w:rPr>
          <w:t xml:space="preserve"> настоящей статьи</w:t>
        </w:r>
      </w:hyperlink>
      <w:r w:rsidRPr="00F12B5F" w:rsidR="00A45BFB">
        <w:rPr>
          <w:sz w:val="22"/>
          <w:szCs w:val="22"/>
        </w:rPr>
        <w:t>.</w:t>
      </w:r>
    </w:p>
    <w:p w:rsidR="00B5611F" w:rsidRPr="00F12B5F">
      <w:pPr>
        <w:ind w:firstLine="539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В соответствии со </w:t>
      </w:r>
      <w:hyperlink r:id="rId6" w:history="1">
        <w:r w:rsidRPr="00F12B5F">
          <w:rPr>
            <w:color w:val="0000EE"/>
            <w:sz w:val="22"/>
            <w:szCs w:val="22"/>
          </w:rPr>
          <w:t>статьей 57</w:t>
        </w:r>
      </w:hyperlink>
      <w:r w:rsidRPr="00F12B5F">
        <w:rPr>
          <w:sz w:val="22"/>
          <w:szCs w:val="22"/>
        </w:rPr>
        <w:t xml:space="preserve"> Конституции РФ каждый обязан пл</w:t>
      </w:r>
      <w:r w:rsidRPr="00F12B5F">
        <w:rPr>
          <w:sz w:val="22"/>
          <w:szCs w:val="22"/>
        </w:rPr>
        <w:t>атить законно установленные налоги и сборы.</w:t>
      </w:r>
    </w:p>
    <w:p w:rsidR="00B5611F" w:rsidRPr="00F12B5F">
      <w:pPr>
        <w:ind w:firstLine="539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В силу </w:t>
      </w:r>
      <w:hyperlink r:id="rId7" w:history="1">
        <w:r w:rsidRPr="00F12B5F">
          <w:rPr>
            <w:color w:val="0000EE"/>
            <w:sz w:val="22"/>
            <w:szCs w:val="22"/>
          </w:rPr>
          <w:t>абзаца третьего п. 3 ст. 80</w:t>
        </w:r>
      </w:hyperlink>
      <w:r w:rsidRPr="00F12B5F">
        <w:rPr>
          <w:sz w:val="22"/>
          <w:szCs w:val="22"/>
        </w:rPr>
        <w:t xml:space="preserve"> Налогового кодекса</w:t>
      </w:r>
      <w:r w:rsidRPr="00F12B5F">
        <w:rPr>
          <w:sz w:val="22"/>
          <w:szCs w:val="22"/>
        </w:rPr>
        <w:t xml:space="preserve">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</w:t>
      </w:r>
      <w:r w:rsidRPr="00F12B5F">
        <w:rPr>
          <w:rStyle w:val="cat-Dategrp-15rplc-26"/>
          <w:sz w:val="22"/>
          <w:szCs w:val="22"/>
        </w:rPr>
        <w:t>дата</w:t>
      </w:r>
      <w:r w:rsidRPr="00F12B5F">
        <w:rPr>
          <w:sz w:val="22"/>
          <w:szCs w:val="22"/>
        </w:rPr>
        <w:t xml:space="preserve"> текущего года, а в случае создания (реорганизации) организации - не позднее 20 числа месяца, следующего за месяцем, в котором организация была создана (реорганизована).</w:t>
      </w:r>
      <w:r w:rsidRPr="00F12B5F">
        <w:rPr>
          <w:sz w:val="22"/>
          <w:szCs w:val="22"/>
        </w:rPr>
        <w:t xml:space="preserve"> Указанные сведения представляются по форме, утвержденной федеральным органом исполните</w:t>
      </w:r>
      <w:r w:rsidRPr="00F12B5F">
        <w:rPr>
          <w:sz w:val="22"/>
          <w:szCs w:val="22"/>
        </w:rPr>
        <w:t>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B5611F" w:rsidRPr="00F12B5F">
      <w:pPr>
        <w:ind w:firstLine="539"/>
        <w:jc w:val="both"/>
        <w:rPr>
          <w:sz w:val="22"/>
          <w:szCs w:val="22"/>
        </w:rPr>
      </w:pPr>
      <w:hyperlink r:id="rId8" w:history="1">
        <w:r w:rsidRPr="00F12B5F" w:rsidR="00A45BFB">
          <w:rPr>
            <w:color w:val="0000EE"/>
            <w:sz w:val="22"/>
            <w:szCs w:val="22"/>
          </w:rPr>
          <w:t>Форма</w:t>
        </w:r>
      </w:hyperlink>
      <w:r w:rsidRPr="00F12B5F" w:rsidR="00A45BFB">
        <w:rPr>
          <w:sz w:val="22"/>
          <w:szCs w:val="22"/>
        </w:rPr>
        <w:t xml:space="preserve"> Сведений о среднесписочной численности работников за предшествующий календарный год утверждена приказом Федеральной налоговой службы от 29.03.2007 года № ММ-3-25</w:t>
      </w:r>
      <w:r w:rsidRPr="00F12B5F" w:rsidR="00A45BFB">
        <w:rPr>
          <w:sz w:val="22"/>
          <w:szCs w:val="22"/>
        </w:rPr>
        <w:t>/174@.</w:t>
      </w:r>
    </w:p>
    <w:p w:rsidR="00B5611F" w:rsidRPr="00F12B5F">
      <w:pPr>
        <w:ind w:firstLine="539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 </w:t>
      </w:r>
      <w:r w:rsidRPr="00F12B5F">
        <w:rPr>
          <w:sz w:val="22"/>
          <w:szCs w:val="22"/>
        </w:rPr>
        <w:t xml:space="preserve">В соответствии с </w:t>
      </w:r>
      <w:hyperlink r:id="rId9" w:history="1">
        <w:r w:rsidRPr="00F12B5F">
          <w:rPr>
            <w:color w:val="0000EE"/>
            <w:sz w:val="22"/>
            <w:szCs w:val="22"/>
          </w:rPr>
          <w:t>п. 24</w:t>
        </w:r>
      </w:hyperlink>
      <w:r w:rsidRPr="00F12B5F">
        <w:rPr>
          <w:sz w:val="22"/>
          <w:szCs w:val="22"/>
        </w:rPr>
        <w:t xml:space="preserve"> постановления Пленума Верховного Суда Российской Федерации от 24.10.2006 г. № 18 «О некоторых </w:t>
      </w:r>
      <w:r w:rsidRPr="00F12B5F">
        <w:rPr>
          <w:sz w:val="22"/>
          <w:szCs w:val="22"/>
        </w:rPr>
        <w:t xml:space="preserve">вопросах, возникающих у судов при применении Особенной части Кодекса Российской Федерации об административных правонарушениях» решая вопрос о привлечении должностного лица организации к административной ответственности по </w:t>
      </w:r>
      <w:hyperlink r:id="rId10" w:history="1">
        <w:r w:rsidRPr="00F12B5F">
          <w:rPr>
            <w:color w:val="0000EE"/>
            <w:sz w:val="22"/>
            <w:szCs w:val="22"/>
          </w:rPr>
          <w:t>статьям 15.5</w:t>
        </w:r>
      </w:hyperlink>
      <w:r w:rsidRPr="00F12B5F">
        <w:rPr>
          <w:sz w:val="22"/>
          <w:szCs w:val="22"/>
        </w:rPr>
        <w:t xml:space="preserve">, </w:t>
      </w:r>
      <w:hyperlink r:id="rId11" w:history="1">
        <w:r w:rsidRPr="00F12B5F">
          <w:rPr>
            <w:color w:val="0000EE"/>
            <w:sz w:val="22"/>
            <w:szCs w:val="22"/>
          </w:rPr>
          <w:t>15.6</w:t>
        </w:r>
      </w:hyperlink>
      <w:r w:rsidRPr="00F12B5F">
        <w:rPr>
          <w:sz w:val="22"/>
          <w:szCs w:val="22"/>
        </w:rPr>
        <w:t xml:space="preserve"> и </w:t>
      </w:r>
      <w:hyperlink r:id="rId12" w:history="1">
        <w:r w:rsidRPr="00F12B5F">
          <w:rPr>
            <w:color w:val="0000EE"/>
            <w:sz w:val="22"/>
            <w:szCs w:val="22"/>
          </w:rPr>
          <w:t>15.11</w:t>
        </w:r>
      </w:hyperlink>
      <w:r w:rsidRPr="00F12B5F">
        <w:rPr>
          <w:sz w:val="22"/>
          <w:szCs w:val="22"/>
        </w:rPr>
        <w:t xml:space="preserve">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РФ, необходимо руководствоваться положениями </w:t>
      </w:r>
      <w:hyperlink r:id="rId13" w:history="1">
        <w:r w:rsidRPr="00F12B5F">
          <w:rPr>
            <w:color w:val="0000EE"/>
            <w:sz w:val="22"/>
            <w:szCs w:val="22"/>
          </w:rPr>
          <w:t>п. 1 ст. 6</w:t>
        </w:r>
      </w:hyperlink>
      <w:r w:rsidRPr="00F12B5F">
        <w:rPr>
          <w:sz w:val="22"/>
          <w:szCs w:val="22"/>
        </w:rPr>
        <w:t xml:space="preserve"> и </w:t>
      </w:r>
      <w:hyperlink r:id="rId14" w:history="1">
        <w:r w:rsidRPr="00F12B5F">
          <w:rPr>
            <w:color w:val="0000EE"/>
            <w:sz w:val="22"/>
            <w:szCs w:val="22"/>
          </w:rPr>
          <w:t>п. 2 ст</w:t>
        </w:r>
        <w:r w:rsidRPr="00F12B5F">
          <w:rPr>
            <w:color w:val="0000EE"/>
            <w:sz w:val="22"/>
            <w:szCs w:val="22"/>
          </w:rPr>
          <w:t>. 7</w:t>
        </w:r>
      </w:hyperlink>
      <w:r w:rsidRPr="00F12B5F">
        <w:rPr>
          <w:sz w:val="22"/>
          <w:szCs w:val="22"/>
        </w:rPr>
        <w:t xml:space="preserve"> Федерального закона от </w:t>
      </w:r>
      <w:r w:rsidRPr="00F12B5F">
        <w:rPr>
          <w:rStyle w:val="cat-Dategrp-18rplc-29"/>
          <w:sz w:val="22"/>
          <w:szCs w:val="22"/>
        </w:rPr>
        <w:t>дата</w:t>
      </w:r>
      <w:r w:rsidRPr="00F12B5F">
        <w:rPr>
          <w:sz w:val="22"/>
          <w:szCs w:val="22"/>
        </w:rPr>
        <w:t xml:space="preserve"> № 129-ФЗ «О бухгалтерском </w:t>
      </w:r>
      <w:r w:rsidRPr="00F12B5F">
        <w:rPr>
          <w:sz w:val="22"/>
          <w:szCs w:val="22"/>
        </w:rPr>
        <w:t xml:space="preserve">учете», в соответствии с </w:t>
      </w:r>
      <w:r w:rsidRPr="00F12B5F">
        <w:rPr>
          <w:sz w:val="22"/>
          <w:szCs w:val="22"/>
        </w:rPr>
        <w:t>которыми</w:t>
      </w:r>
      <w:r w:rsidRPr="00F12B5F">
        <w:rPr>
          <w:sz w:val="22"/>
          <w:szCs w:val="22"/>
        </w:rPr>
        <w:t xml:space="preserve">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</w:t>
      </w:r>
      <w:r w:rsidRPr="00F12B5F">
        <w:rPr>
          <w:sz w:val="22"/>
          <w:szCs w:val="22"/>
        </w:rPr>
        <w:t>тавление полной и достоверной бухгалтерской отчетности.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В соответствии с </w:t>
      </w:r>
      <w:r w:rsidRPr="00F12B5F">
        <w:rPr>
          <w:sz w:val="22"/>
          <w:szCs w:val="22"/>
        </w:rPr>
        <w:t>ч</w:t>
      </w:r>
      <w:r w:rsidRPr="00F12B5F">
        <w:rPr>
          <w:sz w:val="22"/>
          <w:szCs w:val="22"/>
        </w:rPr>
        <w:t>. 1, ч. 3.  ст. 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</w:t>
      </w:r>
      <w:r w:rsidRPr="00F12B5F">
        <w:rPr>
          <w:sz w:val="22"/>
          <w:szCs w:val="22"/>
        </w:rPr>
        <w:t>елем экономического субъекта.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Как предусмотрено ст. 2.4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 административной ответственности подлежит до</w:t>
      </w:r>
      <w:r w:rsidRPr="00F12B5F">
        <w:rPr>
          <w:sz w:val="22"/>
          <w:szCs w:val="22"/>
        </w:rPr>
        <w:t xml:space="preserve"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</w:t>
      </w:r>
      <w:r w:rsidRPr="00F12B5F">
        <w:rPr>
          <w:sz w:val="22"/>
          <w:szCs w:val="22"/>
        </w:rPr>
        <w:t>административные правонарушения в связи с выполнением организационно-распорядительных или</w:t>
      </w:r>
      <w:r w:rsidRPr="00F12B5F">
        <w:rPr>
          <w:sz w:val="22"/>
          <w:szCs w:val="22"/>
        </w:rPr>
        <w:t xml:space="preserve">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Как видно из материалов дела, запись о юридическом лице ООО «Михайловский Мясоперерабатывающий завод» в единый г</w:t>
      </w:r>
      <w:r w:rsidRPr="00F12B5F">
        <w:rPr>
          <w:sz w:val="22"/>
          <w:szCs w:val="22"/>
        </w:rPr>
        <w:t xml:space="preserve">осударственный реестр юридических лиц внесена </w:t>
      </w:r>
      <w:r w:rsidRPr="00F12B5F">
        <w:rPr>
          <w:rStyle w:val="cat-Dategrp-20rplc-32"/>
          <w:sz w:val="22"/>
          <w:szCs w:val="22"/>
        </w:rPr>
        <w:t>дата</w:t>
      </w:r>
      <w:r w:rsidRPr="00F12B5F">
        <w:rPr>
          <w:sz w:val="22"/>
          <w:szCs w:val="22"/>
        </w:rPr>
        <w:t xml:space="preserve"> 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Согласно выписки из ЕГРЮЛ </w:t>
      </w:r>
      <w:r w:rsidRPr="00F12B5F">
        <w:rPr>
          <w:sz w:val="22"/>
          <w:szCs w:val="22"/>
        </w:rPr>
        <w:t>от</w:t>
      </w:r>
      <w:r w:rsidRPr="00F12B5F">
        <w:rPr>
          <w:sz w:val="22"/>
          <w:szCs w:val="22"/>
        </w:rPr>
        <w:t xml:space="preserve"> </w:t>
      </w:r>
      <w:r w:rsidRPr="00F12B5F">
        <w:rPr>
          <w:rStyle w:val="cat-Dategrp-14rplc-33"/>
          <w:sz w:val="22"/>
          <w:szCs w:val="22"/>
        </w:rPr>
        <w:t>дата</w:t>
      </w:r>
      <w:r w:rsidRPr="00F12B5F">
        <w:rPr>
          <w:sz w:val="22"/>
          <w:szCs w:val="22"/>
        </w:rPr>
        <w:t xml:space="preserve"> в отношении ООО «Михайловский Мясоперерабатывающий завод» Александров Е. является генеральным директором Общества.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В силу своего должностного положения, руководитель ООО </w:t>
      </w:r>
      <w:r w:rsidRPr="00F12B5F">
        <w:rPr>
          <w:sz w:val="22"/>
          <w:szCs w:val="22"/>
        </w:rPr>
        <w:t xml:space="preserve">«Михайловский Мясоперерабатывающий завод» является его представителем, то есть на руководителе лежит обязанность о своевременном предоставлении в налоговый орган финансовых отчетов, при этом по состоянию на </w:t>
      </w:r>
      <w:r w:rsidRPr="00F12B5F">
        <w:rPr>
          <w:rStyle w:val="cat-Dategrp-9rplc-37"/>
          <w:sz w:val="22"/>
          <w:szCs w:val="22"/>
        </w:rPr>
        <w:t>дата</w:t>
      </w:r>
      <w:r w:rsidRPr="00F12B5F">
        <w:rPr>
          <w:sz w:val="22"/>
          <w:szCs w:val="22"/>
        </w:rPr>
        <w:t xml:space="preserve"> главный бухгалтер или иное должностное лицо,</w:t>
      </w:r>
      <w:r w:rsidRPr="00F12B5F">
        <w:rPr>
          <w:sz w:val="22"/>
          <w:szCs w:val="22"/>
        </w:rPr>
        <w:t xml:space="preserve"> на которое возложены обязанности предоставлению в налоговый орган сведений о среднесписочной численности работников за предшествующий календарный год на предприятии отсутствовал. 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Судом установлено, что Александров Е. свою обязанность по предоставлению</w:t>
      </w:r>
      <w:r w:rsidRPr="00F12B5F">
        <w:rPr>
          <w:sz w:val="22"/>
          <w:szCs w:val="22"/>
        </w:rPr>
        <w:t xml:space="preserve"> в установленный законом, а именно </w:t>
      </w:r>
      <w:hyperlink r:id="rId15" w:history="1">
        <w:r w:rsidRPr="00F12B5F">
          <w:rPr>
            <w:color w:val="0000EE"/>
            <w:sz w:val="22"/>
            <w:szCs w:val="22"/>
          </w:rPr>
          <w:t>абзацем 6 пункта 3 статьи 80</w:t>
        </w:r>
      </w:hyperlink>
      <w:r w:rsidRPr="00F12B5F">
        <w:rPr>
          <w:sz w:val="22"/>
          <w:szCs w:val="22"/>
        </w:rPr>
        <w:t xml:space="preserve"> Налогового кодекса РФ срок до </w:t>
      </w:r>
      <w:r w:rsidRPr="00F12B5F">
        <w:rPr>
          <w:rStyle w:val="cat-Dategrp-9rplc-39"/>
          <w:sz w:val="22"/>
          <w:szCs w:val="22"/>
        </w:rPr>
        <w:t>дат</w:t>
      </w:r>
      <w:r w:rsidRPr="00F12B5F">
        <w:rPr>
          <w:rStyle w:val="cat-Dategrp-9rplc-39"/>
          <w:sz w:val="22"/>
          <w:szCs w:val="22"/>
        </w:rPr>
        <w:t>а</w:t>
      </w:r>
      <w:r w:rsidRPr="00F12B5F">
        <w:rPr>
          <w:sz w:val="22"/>
          <w:szCs w:val="22"/>
        </w:rPr>
        <w:t>, сведений о среднесписочной численности работников в связи с созданием предприятия не исполнил, фактически сведения в налоговый орган были предоставлены в письменном виде только 02.06.2019 г.</w:t>
      </w:r>
    </w:p>
    <w:p w:rsidR="00B5611F" w:rsidRPr="00F12B5F">
      <w:pPr>
        <w:ind w:firstLine="540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Доказательств отсутствия возможности и наличия объективных </w:t>
      </w:r>
      <w:r w:rsidRPr="00F12B5F">
        <w:rPr>
          <w:sz w:val="22"/>
          <w:szCs w:val="22"/>
        </w:rPr>
        <w:t>обстоятельств, препятствующих своевременному выполнению установленных законодательством обязанностей, не представлено. 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С учетом изл</w:t>
      </w:r>
      <w:r w:rsidRPr="00F12B5F">
        <w:rPr>
          <w:sz w:val="22"/>
          <w:szCs w:val="22"/>
        </w:rPr>
        <w:t xml:space="preserve">оженного суд квалифицирует действия Александрова Е. по ч. 1 ст. 15.6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</w:t>
      </w:r>
      <w:r w:rsidRPr="00F12B5F">
        <w:rPr>
          <w:sz w:val="22"/>
          <w:szCs w:val="22"/>
        </w:rPr>
        <w:t>окументов и (или) иных сведений, необходимых для осуществления налогового контроля.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РФ, в соответствие с п. 4 ст. 29.1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 не установлено.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При назначении административного наказания Александрову Е.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B5611F" w:rsidRPr="00F12B5F">
      <w:pPr>
        <w:ind w:firstLine="540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К смягчающему административную ответственность обстоятельству, согласно  </w:t>
      </w:r>
      <w:r w:rsidRPr="00F12B5F">
        <w:rPr>
          <w:sz w:val="22"/>
          <w:szCs w:val="22"/>
        </w:rPr>
        <w:t>ч</w:t>
      </w:r>
      <w:r w:rsidRPr="00F12B5F">
        <w:rPr>
          <w:sz w:val="22"/>
          <w:szCs w:val="22"/>
        </w:rPr>
        <w:t xml:space="preserve">. 2 ст. 4.2.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РФ, суд относит признание вины в </w:t>
      </w:r>
      <w:r w:rsidRPr="00F12B5F">
        <w:rPr>
          <w:sz w:val="22"/>
          <w:szCs w:val="22"/>
        </w:rPr>
        <w:t>содеянном</w:t>
      </w:r>
      <w:r w:rsidRPr="00F12B5F">
        <w:rPr>
          <w:sz w:val="22"/>
          <w:szCs w:val="22"/>
        </w:rPr>
        <w:t>, и раскаяние лица, совершившего административное правонарушение</w:t>
      </w:r>
    </w:p>
    <w:p w:rsidR="00B5611F" w:rsidRPr="00F12B5F">
      <w:pPr>
        <w:ind w:firstLine="540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Отягчающих административную ответственность обстоятельств, не установлено. 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Избирая вид и размер административного наказания, учиты</w:t>
      </w:r>
      <w:r w:rsidRPr="00F12B5F">
        <w:rPr>
          <w:sz w:val="22"/>
          <w:szCs w:val="22"/>
        </w:rPr>
        <w:t>вается характер и степень общественной опасности совершенного административного правонарушения, личность виновной, наличие смягчающих и отсутствие отягчающих административную ответственность обстоятельств, суд считает возможным назначить Александрову Е. ми</w:t>
      </w:r>
      <w:r w:rsidRPr="00F12B5F">
        <w:rPr>
          <w:sz w:val="22"/>
          <w:szCs w:val="22"/>
        </w:rPr>
        <w:t xml:space="preserve">нимальное наказание предусмотренное санкцией </w:t>
      </w:r>
      <w:r w:rsidRPr="00F12B5F">
        <w:rPr>
          <w:sz w:val="22"/>
          <w:szCs w:val="22"/>
        </w:rPr>
        <w:t>ч</w:t>
      </w:r>
      <w:r w:rsidRPr="00F12B5F">
        <w:rPr>
          <w:sz w:val="22"/>
          <w:szCs w:val="22"/>
        </w:rPr>
        <w:t xml:space="preserve">. 1 ст. 15.6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РФ.</w:t>
      </w:r>
    </w:p>
    <w:p w:rsidR="00B5611F" w:rsidRPr="00F12B5F">
      <w:pPr>
        <w:ind w:firstLine="567"/>
        <w:jc w:val="both"/>
        <w:rPr>
          <w:sz w:val="22"/>
          <w:szCs w:val="22"/>
        </w:rPr>
      </w:pP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На основании </w:t>
      </w:r>
      <w:r w:rsidRPr="00F12B5F">
        <w:rPr>
          <w:sz w:val="22"/>
          <w:szCs w:val="22"/>
        </w:rPr>
        <w:t>изложенного</w:t>
      </w:r>
      <w:r w:rsidRPr="00F12B5F">
        <w:rPr>
          <w:sz w:val="22"/>
          <w:szCs w:val="22"/>
        </w:rPr>
        <w:t xml:space="preserve">, руководствуясь ст.ст. 15.6, 29.9, 29.10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РФ, мировой судья</w:t>
      </w:r>
    </w:p>
    <w:p w:rsidR="00B5611F" w:rsidRPr="00F12B5F">
      <w:pPr>
        <w:ind w:firstLine="567"/>
        <w:jc w:val="both"/>
        <w:rPr>
          <w:sz w:val="22"/>
          <w:szCs w:val="22"/>
        </w:rPr>
      </w:pPr>
    </w:p>
    <w:p w:rsidR="00B5611F" w:rsidRPr="00F12B5F">
      <w:pPr>
        <w:ind w:firstLine="567"/>
        <w:jc w:val="both"/>
        <w:rPr>
          <w:sz w:val="22"/>
          <w:szCs w:val="22"/>
        </w:rPr>
      </w:pPr>
    </w:p>
    <w:p w:rsidR="00B5611F" w:rsidRPr="00F12B5F">
      <w:pPr>
        <w:jc w:val="center"/>
        <w:rPr>
          <w:sz w:val="22"/>
          <w:szCs w:val="22"/>
        </w:rPr>
      </w:pPr>
      <w:r w:rsidRPr="00F12B5F">
        <w:rPr>
          <w:sz w:val="22"/>
          <w:szCs w:val="22"/>
        </w:rPr>
        <w:t>ПОСТАНОВИЛ:</w:t>
      </w:r>
    </w:p>
    <w:p w:rsidR="00B5611F" w:rsidRPr="00F12B5F">
      <w:pPr>
        <w:ind w:firstLine="567"/>
        <w:jc w:val="both"/>
        <w:rPr>
          <w:sz w:val="22"/>
          <w:szCs w:val="22"/>
        </w:rPr>
      </w:pPr>
    </w:p>
    <w:p w:rsidR="00B5611F" w:rsidRPr="00F12B5F">
      <w:pPr>
        <w:ind w:firstLine="567"/>
        <w:jc w:val="both"/>
        <w:rPr>
          <w:sz w:val="22"/>
          <w:szCs w:val="22"/>
        </w:rPr>
      </w:pP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Должностное лицо – генерального директора Общества с ограниченной ответственностью</w:t>
      </w:r>
      <w:r w:rsidRPr="00F12B5F">
        <w:rPr>
          <w:sz w:val="22"/>
          <w:szCs w:val="22"/>
        </w:rPr>
        <w:t xml:space="preserve"> «Михайловский Мясоперерабатывающий завод» </w:t>
      </w:r>
      <w:r w:rsidRPr="00F12B5F">
        <w:rPr>
          <w:rStyle w:val="cat-Addressgrp-4rplc-45"/>
          <w:sz w:val="22"/>
          <w:szCs w:val="22"/>
        </w:rPr>
        <w:t>адрес</w:t>
      </w:r>
      <w:r w:rsidRPr="00F12B5F">
        <w:rPr>
          <w:sz w:val="22"/>
          <w:szCs w:val="22"/>
        </w:rPr>
        <w:t xml:space="preserve"> </w:t>
      </w:r>
      <w:r w:rsidRPr="00F12B5F">
        <w:rPr>
          <w:rStyle w:val="cat-FIOgrp-22rplc-46"/>
          <w:sz w:val="22"/>
          <w:szCs w:val="22"/>
        </w:rPr>
        <w:t>Александрова Е.</w:t>
      </w:r>
      <w:r w:rsidRPr="00F12B5F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</w:t>
      </w:r>
      <w:r w:rsidRPr="00F12B5F">
        <w:rPr>
          <w:sz w:val="22"/>
          <w:szCs w:val="22"/>
        </w:rPr>
        <w:t>ч</w:t>
      </w:r>
      <w:r w:rsidRPr="00F12B5F">
        <w:rPr>
          <w:sz w:val="22"/>
          <w:szCs w:val="22"/>
        </w:rPr>
        <w:t xml:space="preserve">. 1 ст. 15.6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РФ, и назначить ему административное наказание в виде штрафа в размере 300 (триста) рублей</w:t>
      </w:r>
      <w:r w:rsidRPr="00F12B5F">
        <w:rPr>
          <w:sz w:val="22"/>
          <w:szCs w:val="22"/>
        </w:rPr>
        <w:t>.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Штраф подлежит перечислению на следующие реквизиты: </w:t>
      </w:r>
      <w:r w:rsidRPr="00F12B5F">
        <w:rPr>
          <w:rStyle w:val="cat-UserDefinedgrp-37rplc-48"/>
          <w:sz w:val="22"/>
          <w:szCs w:val="22"/>
        </w:rPr>
        <w:t xml:space="preserve">...реквизиты 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В соответствии со ст. 32.2 </w:t>
      </w:r>
      <w:r w:rsidRPr="00F12B5F">
        <w:rPr>
          <w:sz w:val="22"/>
          <w:szCs w:val="22"/>
        </w:rPr>
        <w:t>КоАП</w:t>
      </w:r>
      <w:r w:rsidRPr="00F12B5F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F12B5F">
        <w:rPr>
          <w:sz w:val="22"/>
          <w:szCs w:val="22"/>
        </w:rPr>
        <w:t>постано</w:t>
      </w:r>
      <w:r w:rsidRPr="00F12B5F">
        <w:rPr>
          <w:sz w:val="22"/>
          <w:szCs w:val="22"/>
        </w:rP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Документ, свидетельствующий об уплате административного штрафа, лицо, привлеченное к адми</w:t>
      </w:r>
      <w:r w:rsidRPr="00F12B5F">
        <w:rPr>
          <w:sz w:val="22"/>
          <w:szCs w:val="22"/>
        </w:rPr>
        <w:t xml:space="preserve">нистративной ответственности, направляет судье, вынесшему постановление. </w:t>
      </w: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</w:t>
      </w:r>
      <w:r w:rsidRPr="00F12B5F">
        <w:rPr>
          <w:sz w:val="22"/>
          <w:szCs w:val="22"/>
        </w:rPr>
        <w:t>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F12B5F">
        <w:rPr>
          <w:sz w:val="22"/>
          <w:szCs w:val="22"/>
        </w:rPr>
        <w:t>ативный арест на срок до пятнадцати суток, либо обязательные работы</w:t>
      </w:r>
      <w:r w:rsidRPr="00F12B5F">
        <w:rPr>
          <w:sz w:val="22"/>
          <w:szCs w:val="22"/>
        </w:rPr>
        <w:t xml:space="preserve"> на срок до пятидесяти часов.</w:t>
      </w:r>
    </w:p>
    <w:p w:rsidR="00B5611F" w:rsidRPr="00F12B5F">
      <w:pPr>
        <w:ind w:firstLine="567"/>
        <w:jc w:val="both"/>
        <w:rPr>
          <w:sz w:val="22"/>
          <w:szCs w:val="22"/>
        </w:rPr>
      </w:pPr>
    </w:p>
    <w:p w:rsidR="00B5611F" w:rsidRPr="00F12B5F">
      <w:pPr>
        <w:ind w:firstLine="567"/>
        <w:jc w:val="both"/>
        <w:rPr>
          <w:sz w:val="22"/>
          <w:szCs w:val="22"/>
        </w:rPr>
      </w:pPr>
      <w:r w:rsidRPr="00F12B5F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</w:t>
      </w:r>
      <w:r w:rsidRPr="00F12B5F">
        <w:rPr>
          <w:sz w:val="22"/>
          <w:szCs w:val="22"/>
        </w:rPr>
        <w:t>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B5611F" w:rsidRPr="00F12B5F">
      <w:pPr>
        <w:ind w:firstLine="708"/>
        <w:jc w:val="both"/>
        <w:rPr>
          <w:sz w:val="22"/>
          <w:szCs w:val="22"/>
        </w:rPr>
      </w:pPr>
    </w:p>
    <w:p w:rsidR="00B5611F" w:rsidRPr="00F12B5F">
      <w:pPr>
        <w:ind w:firstLine="708"/>
        <w:jc w:val="both"/>
        <w:rPr>
          <w:sz w:val="22"/>
          <w:szCs w:val="22"/>
        </w:rPr>
      </w:pPr>
    </w:p>
    <w:p w:rsidR="00B5611F" w:rsidRPr="00F12B5F">
      <w:pPr>
        <w:ind w:firstLine="600"/>
        <w:jc w:val="both"/>
        <w:rPr>
          <w:sz w:val="22"/>
          <w:szCs w:val="22"/>
        </w:rPr>
      </w:pPr>
      <w:r w:rsidRPr="00F12B5F">
        <w:rPr>
          <w:sz w:val="22"/>
          <w:szCs w:val="22"/>
        </w:rPr>
        <w:t xml:space="preserve">И.о. мирового судьи     </w:t>
      </w:r>
      <w:r w:rsidR="00F12B5F">
        <w:rPr>
          <w:sz w:val="22"/>
          <w:szCs w:val="22"/>
        </w:rPr>
        <w:t xml:space="preserve">     </w:t>
      </w:r>
      <w:r w:rsidRPr="00F12B5F">
        <w:rPr>
          <w:sz w:val="22"/>
          <w:szCs w:val="22"/>
        </w:rPr>
        <w:tab/>
      </w:r>
      <w:r w:rsidRPr="00F12B5F" w:rsidR="00F12B5F">
        <w:rPr>
          <w:sz w:val="22"/>
          <w:szCs w:val="22"/>
        </w:rPr>
        <w:t>/подпись/</w:t>
      </w:r>
      <w:r w:rsidRPr="00F12B5F" w:rsidR="00F12B5F">
        <w:rPr>
          <w:sz w:val="22"/>
          <w:szCs w:val="22"/>
        </w:rPr>
        <w:tab/>
      </w:r>
      <w:r w:rsidRPr="00F12B5F" w:rsidR="00F12B5F">
        <w:rPr>
          <w:sz w:val="22"/>
          <w:szCs w:val="22"/>
        </w:rPr>
        <w:tab/>
      </w:r>
      <w:r w:rsidRPr="00F12B5F" w:rsidR="00F12B5F">
        <w:rPr>
          <w:sz w:val="22"/>
          <w:szCs w:val="22"/>
        </w:rPr>
        <w:tab/>
      </w:r>
      <w:r w:rsidRPr="00F12B5F" w:rsidR="00F12B5F">
        <w:rPr>
          <w:sz w:val="22"/>
          <w:szCs w:val="22"/>
        </w:rPr>
        <w:tab/>
        <w:t xml:space="preserve"> </w:t>
      </w:r>
      <w:r w:rsidRPr="00F12B5F">
        <w:rPr>
          <w:sz w:val="22"/>
          <w:szCs w:val="22"/>
        </w:rPr>
        <w:t xml:space="preserve">        А.И. </w:t>
      </w:r>
      <w:r w:rsidRPr="00F12B5F">
        <w:rPr>
          <w:sz w:val="22"/>
          <w:szCs w:val="22"/>
        </w:rPr>
        <w:t>Гноевой</w:t>
      </w:r>
    </w:p>
    <w:sectPr w:rsidSect="00B5611F">
      <w:headerReference w:type="default" r:id="rId1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1F">
    <w:pPr>
      <w:jc w:val="center"/>
    </w:pPr>
    <w:r>
      <w:fldChar w:fldCharType="begin"/>
    </w:r>
    <w:r w:rsidR="00A45BFB">
      <w:instrText xml:space="preserve"> PAGE   \* MERGEFORMAT </w:instrText>
    </w:r>
    <w:r>
      <w:fldChar w:fldCharType="separate"/>
    </w:r>
    <w:r w:rsidR="00F12B5F">
      <w:rPr>
        <w:noProof/>
      </w:rPr>
      <w:t>4</w:t>
    </w:r>
    <w:r>
      <w:fldChar w:fldCharType="end"/>
    </w:r>
  </w:p>
  <w:p w:rsidR="00B561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5611F"/>
    <w:rsid w:val="00A45BFB"/>
    <w:rsid w:val="00B5611F"/>
    <w:rsid w:val="00F1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4">
    <w:name w:val="cat-FIO grp-22 rplc-4"/>
    <w:basedOn w:val="DefaultParagraphFont"/>
    <w:rsid w:val="00B5611F"/>
  </w:style>
  <w:style w:type="character" w:customStyle="1" w:styleId="cat-PassportDatagrp-28rplc-5">
    <w:name w:val="cat-PassportData grp-28 rplc-5"/>
    <w:basedOn w:val="DefaultParagraphFont"/>
    <w:rsid w:val="00B5611F"/>
  </w:style>
  <w:style w:type="character" w:customStyle="1" w:styleId="cat-Addressgrp-2rplc-7">
    <w:name w:val="cat-Address grp-2 rplc-7"/>
    <w:basedOn w:val="DefaultParagraphFont"/>
    <w:rsid w:val="00B5611F"/>
  </w:style>
  <w:style w:type="character" w:customStyle="1" w:styleId="cat-Addressgrp-3rplc-8">
    <w:name w:val="cat-Address grp-3 rplc-8"/>
    <w:basedOn w:val="DefaultParagraphFont"/>
    <w:rsid w:val="00B5611F"/>
  </w:style>
  <w:style w:type="character" w:customStyle="1" w:styleId="cat-UserDefinedgrp-35rplc-9">
    <w:name w:val="cat-UserDefined grp-35 rplc-9"/>
    <w:basedOn w:val="DefaultParagraphFont"/>
    <w:rsid w:val="00B5611F"/>
  </w:style>
  <w:style w:type="character" w:customStyle="1" w:styleId="cat-Dategrp-8rplc-10">
    <w:name w:val="cat-Date grp-8 rplc-10"/>
    <w:basedOn w:val="DefaultParagraphFont"/>
    <w:rsid w:val="00B5611F"/>
  </w:style>
  <w:style w:type="character" w:customStyle="1" w:styleId="cat-Dategrp-9rplc-14">
    <w:name w:val="cat-Date grp-9 rplc-14"/>
    <w:basedOn w:val="DefaultParagraphFont"/>
    <w:rsid w:val="00B5611F"/>
  </w:style>
  <w:style w:type="character" w:customStyle="1" w:styleId="cat-Dategrp-10rplc-19">
    <w:name w:val="cat-Date grp-10 rplc-19"/>
    <w:basedOn w:val="DefaultParagraphFont"/>
    <w:rsid w:val="00B5611F"/>
  </w:style>
  <w:style w:type="character" w:customStyle="1" w:styleId="cat-Dategrp-12rplc-21">
    <w:name w:val="cat-Date grp-12 rplc-21"/>
    <w:basedOn w:val="DefaultParagraphFont"/>
    <w:rsid w:val="00B5611F"/>
  </w:style>
  <w:style w:type="character" w:customStyle="1" w:styleId="cat-UserDefinedgrp-36rplc-22">
    <w:name w:val="cat-UserDefined grp-36 rplc-22"/>
    <w:basedOn w:val="DefaultParagraphFont"/>
    <w:rsid w:val="00B5611F"/>
  </w:style>
  <w:style w:type="character" w:customStyle="1" w:styleId="cat-Dategrp-13rplc-24">
    <w:name w:val="cat-Date grp-13 rplc-24"/>
    <w:basedOn w:val="DefaultParagraphFont"/>
    <w:rsid w:val="00B5611F"/>
  </w:style>
  <w:style w:type="character" w:customStyle="1" w:styleId="cat-Dategrp-14rplc-25">
    <w:name w:val="cat-Date grp-14 rplc-25"/>
    <w:basedOn w:val="DefaultParagraphFont"/>
    <w:rsid w:val="00B5611F"/>
  </w:style>
  <w:style w:type="character" w:customStyle="1" w:styleId="cat-Dategrp-15rplc-26">
    <w:name w:val="cat-Date grp-15 rplc-26"/>
    <w:basedOn w:val="DefaultParagraphFont"/>
    <w:rsid w:val="00B5611F"/>
  </w:style>
  <w:style w:type="character" w:customStyle="1" w:styleId="cat-Dategrp-18rplc-29">
    <w:name w:val="cat-Date grp-18 rplc-29"/>
    <w:basedOn w:val="DefaultParagraphFont"/>
    <w:rsid w:val="00B5611F"/>
  </w:style>
  <w:style w:type="character" w:customStyle="1" w:styleId="cat-Dategrp-20rplc-32">
    <w:name w:val="cat-Date grp-20 rplc-32"/>
    <w:basedOn w:val="DefaultParagraphFont"/>
    <w:rsid w:val="00B5611F"/>
  </w:style>
  <w:style w:type="character" w:customStyle="1" w:styleId="cat-Dategrp-14rplc-33">
    <w:name w:val="cat-Date grp-14 rplc-33"/>
    <w:basedOn w:val="DefaultParagraphFont"/>
    <w:rsid w:val="00B5611F"/>
  </w:style>
  <w:style w:type="character" w:customStyle="1" w:styleId="cat-Dategrp-9rplc-37">
    <w:name w:val="cat-Date grp-9 rplc-37"/>
    <w:basedOn w:val="DefaultParagraphFont"/>
    <w:rsid w:val="00B5611F"/>
  </w:style>
  <w:style w:type="character" w:customStyle="1" w:styleId="cat-Dategrp-9rplc-39">
    <w:name w:val="cat-Date grp-9 rplc-39"/>
    <w:basedOn w:val="DefaultParagraphFont"/>
    <w:rsid w:val="00B5611F"/>
  </w:style>
  <w:style w:type="character" w:customStyle="1" w:styleId="cat-Addressgrp-4rplc-45">
    <w:name w:val="cat-Address grp-4 rplc-45"/>
    <w:basedOn w:val="DefaultParagraphFont"/>
    <w:rsid w:val="00B5611F"/>
  </w:style>
  <w:style w:type="character" w:customStyle="1" w:styleId="cat-FIOgrp-22rplc-46">
    <w:name w:val="cat-FIO grp-22 rplc-46"/>
    <w:basedOn w:val="DefaultParagraphFont"/>
    <w:rsid w:val="00B5611F"/>
  </w:style>
  <w:style w:type="character" w:customStyle="1" w:styleId="cat-UserDefinedgrp-37rplc-48">
    <w:name w:val="cat-UserDefined grp-37 rplc-48"/>
    <w:basedOn w:val="DefaultParagraphFont"/>
    <w:rsid w:val="00B56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B06F5F4F0AA61099630D4DCAB0E50444CB2B24DED83AA706BB2693DA84D22B712B0F0B19015401l7PAO" TargetMode="External" /><Relationship Id="rId11" Type="http://schemas.openxmlformats.org/officeDocument/2006/relationships/hyperlink" Target="consultantplus://offline/ref=F6B06F5F4F0AA61099630D4DCAB0E50444CB2B24DED83AA706BB2693DA84D22B712B0F0E1B03l5P3O" TargetMode="External" /><Relationship Id="rId12" Type="http://schemas.openxmlformats.org/officeDocument/2006/relationships/hyperlink" Target="consultantplus://offline/ref=F6B06F5F4F0AA61099630D4DCAB0E50444CB2B24DED83AA706BB2693DA84D22B712B0F0C1006l5P1O" TargetMode="External" /><Relationship Id="rId13" Type="http://schemas.openxmlformats.org/officeDocument/2006/relationships/hyperlink" Target="consultantplus://offline/ref=F6B06F5F4F0AA61099630D4DCAB0E50444C02C2FD4D73AA706BB2693DA84D22B712B0F0B19005703l7PAO" TargetMode="External" /><Relationship Id="rId14" Type="http://schemas.openxmlformats.org/officeDocument/2006/relationships/hyperlink" Target="consultantplus://offline/ref=F6B06F5F4F0AA61099630D4DCAB0E50444C02C2FD4D73AA706BB2693DA84D22B712B0F0B19005705l7P6O" TargetMode="External" /><Relationship Id="rId15" Type="http://schemas.openxmlformats.org/officeDocument/2006/relationships/hyperlink" Target="consultantplus://offline/ref=F2B8FC594A07C00ACFEA32322FFA3042CE6F4747097E6FEC13177CC913C81BC8DA438503446CB461B1077A9137A91329FDD3477EB688L53DL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B06F5F4F0AA61099630D4DCAB0E50444CB2B24DED83AA706BB2693DA84D22B712B0F0B1D06l5P2O" TargetMode="External" /><Relationship Id="rId5" Type="http://schemas.openxmlformats.org/officeDocument/2006/relationships/hyperlink" Target="consultantplus://offline/ref=F6B06F5F4F0AA61099630D4DCAB0E50444CB2B24DED83AA706BB2693DA84D22B712B0F0E1B03l5P2O" TargetMode="External" /><Relationship Id="rId6" Type="http://schemas.openxmlformats.org/officeDocument/2006/relationships/hyperlink" Target="consultantplus://offline/ref=7AB8451D22003B544BE3555A7D74C8BCA80E5F91FC1756E1E0AECF8AAC5F586D8C523C720A9Bx9F8P" TargetMode="External" /><Relationship Id="rId7" Type="http://schemas.openxmlformats.org/officeDocument/2006/relationships/hyperlink" Target="consultantplus://offline/ref=251C7A67B99625B53DC891FEC0AADAA4D92AA5BE1EACA02EFB3AAA22CEEE64A17B6856BC0B8B373BDBBC59A77B2A272436013F8508DA46w5L" TargetMode="External" /><Relationship Id="rId8" Type="http://schemas.openxmlformats.org/officeDocument/2006/relationships/hyperlink" Target="consultantplus://offline/ref=251C7A67B99625B53DC891FEC0AADAA4DD2DADB819A6FD24F363A620C9E13BB67C215ABE0D883E3584B94CB62327223F280525990ADB6D40wBL" TargetMode="External" /><Relationship Id="rId9" Type="http://schemas.openxmlformats.org/officeDocument/2006/relationships/hyperlink" Target="consultantplus://offline/ref=F6B06F5F4F0AA61099630D4DCAB0E50444C02B24D0D53AA706BB2693DA84D22B712B0F0B19005705l7P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