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42856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5-65-246/2019</w:t>
      </w:r>
    </w:p>
    <w:p w:rsidR="00642856"/>
    <w:p w:rsidR="00642856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 </w:t>
      </w:r>
    </w:p>
    <w:p w:rsidR="00642856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6428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642856">
      <w:pPr>
        <w:jc w:val="center"/>
        <w:rPr>
          <w:sz w:val="26"/>
          <w:szCs w:val="26"/>
        </w:rPr>
      </w:pPr>
    </w:p>
    <w:p w:rsidR="00642856">
      <w:pPr>
        <w:jc w:val="center"/>
        <w:rPr>
          <w:sz w:val="26"/>
          <w:szCs w:val="26"/>
        </w:rPr>
      </w:pPr>
    </w:p>
    <w:p w:rsidR="006428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 августа 2019 года</w:t>
      </w:r>
      <w:r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42856">
      <w:pPr>
        <w:jc w:val="both"/>
        <w:rPr>
          <w:sz w:val="26"/>
          <w:szCs w:val="26"/>
        </w:rPr>
      </w:pPr>
    </w:p>
    <w:p w:rsidR="006428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И.о. мирового судьи судебного участка № 65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642856">
      <w:pPr>
        <w:jc w:val="both"/>
        <w:rPr>
          <w:sz w:val="26"/>
          <w:szCs w:val="26"/>
        </w:rPr>
      </w:pPr>
    </w:p>
    <w:p w:rsidR="00642856">
      <w:pPr>
        <w:jc w:val="both"/>
        <w:rPr>
          <w:sz w:val="26"/>
          <w:szCs w:val="26"/>
        </w:rPr>
      </w:pP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642856">
      <w:pPr>
        <w:jc w:val="both"/>
        <w:rPr>
          <w:sz w:val="26"/>
          <w:szCs w:val="26"/>
        </w:rPr>
      </w:pPr>
    </w:p>
    <w:p w:rsidR="00642856">
      <w:pPr>
        <w:jc w:val="both"/>
        <w:rPr>
          <w:sz w:val="26"/>
          <w:szCs w:val="26"/>
        </w:rPr>
      </w:pPr>
    </w:p>
    <w:p w:rsidR="00642856">
      <w:pPr>
        <w:ind w:left="4536"/>
        <w:jc w:val="both"/>
        <w:rPr>
          <w:sz w:val="26"/>
          <w:szCs w:val="26"/>
        </w:rPr>
      </w:pPr>
      <w:r>
        <w:rPr>
          <w:rStyle w:val="cat-FIOgrp-21rplc-4"/>
          <w:sz w:val="26"/>
          <w:szCs w:val="26"/>
        </w:rPr>
        <w:t>Назаровой Л. Г.</w:t>
      </w:r>
      <w:r>
        <w:rPr>
          <w:sz w:val="26"/>
          <w:szCs w:val="26"/>
        </w:rPr>
        <w:t xml:space="preserve">, </w:t>
      </w:r>
      <w:r>
        <w:rPr>
          <w:rStyle w:val="cat-PassportDatagrp-27rplc-5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 УССР, гражданки Российской Федерации, работающей главой админис</w:t>
      </w:r>
      <w:r>
        <w:rPr>
          <w:sz w:val="26"/>
          <w:szCs w:val="26"/>
        </w:rPr>
        <w:t xml:space="preserve">трации  </w:t>
      </w:r>
      <w:r>
        <w:rPr>
          <w:rStyle w:val="cat-Addressgrp-2rplc-6"/>
          <w:sz w:val="26"/>
          <w:szCs w:val="26"/>
        </w:rPr>
        <w:t>адрес</w:t>
      </w:r>
      <w:r>
        <w:rPr>
          <w:sz w:val="26"/>
          <w:szCs w:val="26"/>
        </w:rPr>
        <w:t xml:space="preserve">, зарегистрированной и проживающей по адресу: </w:t>
      </w:r>
      <w:r>
        <w:rPr>
          <w:rStyle w:val="cat-Addressgrp-3rplc-7"/>
          <w:sz w:val="26"/>
          <w:szCs w:val="26"/>
        </w:rPr>
        <w:t>адрес</w:t>
      </w:r>
      <w:r>
        <w:rPr>
          <w:sz w:val="26"/>
          <w:szCs w:val="26"/>
        </w:rPr>
        <w:t xml:space="preserve">,    </w:t>
      </w:r>
    </w:p>
    <w:p w:rsidR="00642856">
      <w:pPr>
        <w:jc w:val="both"/>
        <w:rPr>
          <w:sz w:val="26"/>
          <w:szCs w:val="26"/>
        </w:rPr>
      </w:pPr>
    </w:p>
    <w:p w:rsidR="00642856">
      <w:pPr>
        <w:jc w:val="both"/>
        <w:rPr>
          <w:sz w:val="26"/>
          <w:szCs w:val="26"/>
        </w:rPr>
      </w:pP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ст. 15.5  Кодекса Российской Федерации об административных правонарушениях, </w:t>
      </w:r>
    </w:p>
    <w:p w:rsidR="00642856">
      <w:pPr>
        <w:jc w:val="both"/>
        <w:rPr>
          <w:sz w:val="26"/>
          <w:szCs w:val="26"/>
        </w:rPr>
      </w:pPr>
    </w:p>
    <w:p w:rsidR="006428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642856">
      <w:pPr>
        <w:jc w:val="both"/>
        <w:rPr>
          <w:sz w:val="26"/>
          <w:szCs w:val="26"/>
        </w:rPr>
      </w:pPr>
    </w:p>
    <w:p w:rsidR="006428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протоколу об админ</w:t>
      </w:r>
      <w:r>
        <w:rPr>
          <w:sz w:val="26"/>
          <w:szCs w:val="26"/>
        </w:rPr>
        <w:t xml:space="preserve">истративном правонарушении № </w:t>
      </w:r>
      <w:r>
        <w:rPr>
          <w:rStyle w:val="cat-UserDefinedgrp-32rplc-8"/>
          <w:sz w:val="26"/>
          <w:szCs w:val="26"/>
        </w:rPr>
        <w:t>...номер</w:t>
      </w:r>
      <w:r>
        <w:rPr>
          <w:sz w:val="26"/>
          <w:szCs w:val="26"/>
        </w:rPr>
        <w:t xml:space="preserve"> от </w:t>
      </w:r>
      <w:r>
        <w:rPr>
          <w:rStyle w:val="cat-Dategrp-10rplc-9"/>
          <w:sz w:val="26"/>
          <w:szCs w:val="26"/>
        </w:rPr>
        <w:t>дата</w:t>
      </w:r>
      <w:r>
        <w:rPr>
          <w:sz w:val="26"/>
          <w:szCs w:val="26"/>
        </w:rPr>
        <w:t xml:space="preserve">, Назарова Л.Г., являясь главой администрации  </w:t>
      </w:r>
      <w:r>
        <w:rPr>
          <w:sz w:val="26"/>
          <w:szCs w:val="26"/>
        </w:rPr>
        <w:t>Изобильненского</w:t>
      </w:r>
      <w:r>
        <w:rPr>
          <w:sz w:val="26"/>
          <w:szCs w:val="26"/>
        </w:rPr>
        <w:t xml:space="preserve"> сельского поселения Нижнегорского района, представила в Межрайонную инспекцию Федеральной налоговой службы № 1 по Республике Крым декларацию (расчет</w:t>
      </w:r>
      <w:r>
        <w:rPr>
          <w:sz w:val="26"/>
          <w:szCs w:val="26"/>
        </w:rPr>
        <w:t xml:space="preserve">) по налогу на прибыль за 2018 г. – </w:t>
      </w:r>
      <w:r>
        <w:rPr>
          <w:rStyle w:val="cat-Dategrp-11rplc-14"/>
          <w:sz w:val="26"/>
          <w:szCs w:val="26"/>
        </w:rPr>
        <w:t>дата</w:t>
      </w:r>
      <w:r>
        <w:rPr>
          <w:sz w:val="26"/>
          <w:szCs w:val="26"/>
        </w:rPr>
        <w:t xml:space="preserve">, то есть с нарушением срока, установленного </w:t>
      </w:r>
      <w:hyperlink r:id="rId4" w:history="1">
        <w:r>
          <w:rPr>
            <w:color w:val="0000EE"/>
            <w:sz w:val="26"/>
            <w:szCs w:val="26"/>
          </w:rPr>
          <w:t xml:space="preserve">п. 4 ст. </w:t>
        </w:r>
      </w:hyperlink>
      <w:r>
        <w:rPr>
          <w:sz w:val="26"/>
          <w:szCs w:val="26"/>
        </w:rPr>
        <w:t xml:space="preserve">289 Налогового кодекса РФ, не обеспечение представление декларации не позднее </w:t>
      </w:r>
      <w:r>
        <w:rPr>
          <w:rStyle w:val="cat-Dategrp-12rplc-15"/>
          <w:sz w:val="26"/>
          <w:szCs w:val="26"/>
        </w:rPr>
        <w:t>дата</w:t>
      </w:r>
      <w:r>
        <w:rPr>
          <w:sz w:val="26"/>
          <w:szCs w:val="26"/>
        </w:rPr>
        <w:t>, чем совершила</w:t>
      </w:r>
      <w:r>
        <w:rPr>
          <w:sz w:val="26"/>
          <w:szCs w:val="26"/>
        </w:rPr>
        <w:t xml:space="preserve"> административное правонарушение, предусмотренное ст. 15.5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лицо, в отношении которого ведется производство по делу об административном правонарушении Назарова Л.Г., надлежаще извещенная</w:t>
      </w:r>
      <w:r>
        <w:rPr>
          <w:sz w:val="26"/>
          <w:szCs w:val="26"/>
        </w:rPr>
        <w:t xml:space="preserve"> о дне и времени слушания дела, в судебное заседание не явилась, представив письменное заявление в котором вину в совершении административного правонарушения полностью признала, кроме того просила рассмотреть административное дело в её отсутствие, письменн</w:t>
      </w:r>
      <w:r>
        <w:rPr>
          <w:sz w:val="26"/>
          <w:szCs w:val="26"/>
        </w:rPr>
        <w:t>ых возражений и ходатайств об отложении рассмотрения дела Назаровой Л.Г.</w:t>
      </w:r>
      <w:r>
        <w:rPr>
          <w:sz w:val="26"/>
          <w:szCs w:val="26"/>
        </w:rPr>
        <w:t xml:space="preserve"> не заявлено. 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пришёл к выводу, что </w:t>
      </w:r>
      <w:r>
        <w:rPr>
          <w:sz w:val="26"/>
          <w:szCs w:val="26"/>
        </w:rPr>
        <w:t>обстоятельств, исключающих производство по делу не имеется</w:t>
      </w:r>
      <w:r>
        <w:rPr>
          <w:sz w:val="26"/>
          <w:szCs w:val="26"/>
        </w:rPr>
        <w:t>, протокол об административном правонарушении и другие мате</w:t>
      </w:r>
      <w:r>
        <w:rPr>
          <w:sz w:val="26"/>
          <w:szCs w:val="26"/>
        </w:rPr>
        <w:t xml:space="preserve">риалы дела составлены правильно в соответствии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Назаровой Л.Г. в судебном заседании, что не препятствует</w:t>
      </w:r>
      <w:r>
        <w:rPr>
          <w:sz w:val="26"/>
          <w:szCs w:val="26"/>
        </w:rPr>
        <w:t xml:space="preserve">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Кроме, признания вины Назаровой Л.Г., её вина в совершении административного правонарушения, предусмотренного ст. </w:t>
      </w:r>
      <w:r>
        <w:rPr>
          <w:sz w:val="26"/>
          <w:szCs w:val="26"/>
        </w:rPr>
        <w:t xml:space="preserve">15.5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6428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>
        <w:rPr>
          <w:rStyle w:val="cat-UserDefinedgrp-32rplc-20"/>
          <w:sz w:val="26"/>
          <w:szCs w:val="26"/>
        </w:rPr>
        <w:t>...номер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21"/>
          <w:sz w:val="26"/>
          <w:szCs w:val="26"/>
        </w:rPr>
        <w:t>дата</w:t>
      </w:r>
      <w:r>
        <w:rPr>
          <w:sz w:val="26"/>
          <w:szCs w:val="26"/>
        </w:rPr>
        <w:t>, в котором изложены фактические обстоятельс</w:t>
      </w:r>
      <w:r>
        <w:rPr>
          <w:sz w:val="26"/>
          <w:szCs w:val="26"/>
        </w:rPr>
        <w:t>тва правонарушения;</w:t>
      </w:r>
    </w:p>
    <w:p w:rsidR="006428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подтверждением даты отправки, квитанцией о приеме налоговой декларации в электронном виде, согласно которым налоговая декларация на прибыль организации за 12 месяцев 2018 г. поступила в налоговый орган </w:t>
      </w:r>
      <w:r>
        <w:rPr>
          <w:rStyle w:val="cat-Dategrp-11rplc-23"/>
          <w:sz w:val="26"/>
          <w:szCs w:val="26"/>
        </w:rPr>
        <w:t>дата</w:t>
      </w:r>
      <w:r>
        <w:rPr>
          <w:sz w:val="26"/>
          <w:szCs w:val="26"/>
        </w:rPr>
        <w:t xml:space="preserve">; - выпиской из ЕГРЮЛ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24"/>
          <w:sz w:val="26"/>
          <w:szCs w:val="26"/>
        </w:rPr>
        <w:t>да</w:t>
      </w:r>
      <w:r>
        <w:rPr>
          <w:rStyle w:val="cat-Dategrp-10rplc-24"/>
          <w:sz w:val="26"/>
          <w:szCs w:val="26"/>
        </w:rPr>
        <w:t>та</w:t>
      </w:r>
      <w:r>
        <w:rPr>
          <w:sz w:val="26"/>
          <w:szCs w:val="26"/>
        </w:rPr>
        <w:t>;</w:t>
      </w:r>
    </w:p>
    <w:p w:rsidR="006428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уведомлением</w:t>
      </w:r>
      <w:r>
        <w:rPr>
          <w:sz w:val="26"/>
          <w:szCs w:val="26"/>
        </w:rPr>
        <w:t xml:space="preserve"> от </w:t>
      </w:r>
      <w:r>
        <w:rPr>
          <w:rStyle w:val="cat-Dategrp-14rplc-25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которое</w:t>
      </w:r>
      <w:r>
        <w:rPr>
          <w:sz w:val="26"/>
          <w:szCs w:val="26"/>
        </w:rPr>
        <w:t xml:space="preserve"> было получено по почте </w:t>
      </w:r>
      <w:r>
        <w:rPr>
          <w:rStyle w:val="cat-Dategrp-15rplc-26"/>
          <w:sz w:val="26"/>
          <w:szCs w:val="26"/>
        </w:rPr>
        <w:t>дата</w:t>
      </w:r>
      <w:r>
        <w:rPr>
          <w:sz w:val="26"/>
          <w:szCs w:val="26"/>
        </w:rPr>
        <w:t xml:space="preserve">  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</w:t>
      </w:r>
      <w:r>
        <w:rPr>
          <w:sz w:val="26"/>
          <w:szCs w:val="26"/>
        </w:rPr>
        <w:t xml:space="preserve">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sz w:val="26"/>
          <w:szCs w:val="26"/>
        </w:rPr>
        <w:tab/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64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hyperlink r:id="rId5" w:history="1">
        <w:r>
          <w:rPr>
            <w:color w:val="0000EE"/>
            <w:sz w:val="26"/>
            <w:szCs w:val="26"/>
          </w:rPr>
          <w:t>статьей 57</w:t>
        </w:r>
      </w:hyperlink>
      <w:r>
        <w:rPr>
          <w:sz w:val="26"/>
          <w:szCs w:val="26"/>
        </w:rPr>
        <w:t xml:space="preserve"> Конституции РФ каждый обязан платить законно установленные налоги и сборы.</w:t>
      </w:r>
    </w:p>
    <w:p w:rsidR="0064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6" w:history="1">
        <w:r>
          <w:rPr>
            <w:color w:val="0000EE"/>
            <w:sz w:val="26"/>
            <w:szCs w:val="26"/>
          </w:rPr>
          <w:t>п. п. 4</w:t>
        </w:r>
      </w:hyperlink>
      <w:r>
        <w:rPr>
          <w:sz w:val="26"/>
          <w:szCs w:val="26"/>
        </w:rPr>
        <w:t xml:space="preserve">, </w:t>
      </w:r>
      <w:hyperlink r:id="rId7" w:history="1">
        <w:r>
          <w:rPr>
            <w:color w:val="0000EE"/>
            <w:sz w:val="26"/>
            <w:szCs w:val="26"/>
          </w:rPr>
          <w:t>5 п. 1 ст. 23</w:t>
        </w:r>
      </w:hyperlink>
      <w:r>
        <w:rPr>
          <w:sz w:val="26"/>
          <w:szCs w:val="26"/>
        </w:rPr>
        <w:t xml:space="preserve">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налоговый орг</w:t>
      </w:r>
      <w:r>
        <w:rPr>
          <w:sz w:val="26"/>
          <w:szCs w:val="26"/>
        </w:rPr>
        <w:t xml:space="preserve">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</w:t>
      </w:r>
      <w:r>
        <w:rPr>
          <w:sz w:val="26"/>
          <w:szCs w:val="26"/>
        </w:rPr>
        <w:t>представлять в налоговый ор</w:t>
      </w:r>
      <w:r>
        <w:rPr>
          <w:sz w:val="26"/>
          <w:szCs w:val="26"/>
        </w:rPr>
        <w:t xml:space="preserve">ган по месту нахождения организации бухгалтерскую отчетность в соответствии с требованиями, установленными Федеральным </w:t>
      </w:r>
      <w:hyperlink r:id="rId8" w:history="1">
        <w:r>
          <w:rPr>
            <w:color w:val="0000EE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"О бухгалтерском уче</w:t>
      </w:r>
      <w:r>
        <w:rPr>
          <w:sz w:val="26"/>
          <w:szCs w:val="26"/>
        </w:rPr>
        <w:t xml:space="preserve">те", за исключением случаев, когда организации в соответствии с указанным Федеральным </w:t>
      </w:r>
      <w:hyperlink r:id="rId8" w:history="1">
        <w:r>
          <w:rPr>
            <w:color w:val="0000EE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не обязаны вести бухгалтерский учет или освобождены о</w:t>
      </w:r>
      <w:r>
        <w:rPr>
          <w:sz w:val="26"/>
          <w:szCs w:val="26"/>
        </w:rPr>
        <w:t>т ведения бухгалтерского учета;</w:t>
      </w:r>
    </w:p>
    <w:p w:rsidR="0064285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1 ст. 285 НК РФ налоговым периодом по налогу признается календарный год.</w:t>
      </w:r>
    </w:p>
    <w:p w:rsidR="0064285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4 ст. 289 НК РФ налоговые декларации (налоговые расчеты) по итогам налогового периода представляются налогоплательщикам</w:t>
      </w:r>
      <w:r>
        <w:rPr>
          <w:sz w:val="26"/>
          <w:szCs w:val="26"/>
        </w:rPr>
        <w:t xml:space="preserve">и (налоговыми агентами) не позднее </w:t>
      </w:r>
      <w:r>
        <w:rPr>
          <w:rStyle w:val="cat-Dategrp-16rplc-27"/>
          <w:sz w:val="26"/>
          <w:szCs w:val="26"/>
        </w:rPr>
        <w:t>дата</w:t>
      </w:r>
      <w:r>
        <w:rPr>
          <w:sz w:val="26"/>
          <w:szCs w:val="26"/>
        </w:rPr>
        <w:t xml:space="preserve"> года, следующего за истекшим налоговым периодом.</w:t>
      </w:r>
    </w:p>
    <w:p w:rsidR="0064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hyperlink r:id="rId9" w:history="1">
        <w:r>
          <w:rPr>
            <w:color w:val="0000EE"/>
            <w:sz w:val="26"/>
            <w:szCs w:val="26"/>
          </w:rPr>
          <w:t>п. 1 ст. 27</w:t>
        </w:r>
      </w:hyperlink>
      <w:r>
        <w:rPr>
          <w:sz w:val="26"/>
          <w:szCs w:val="26"/>
        </w:rPr>
        <w:t xml:space="preserve"> Налогового </w:t>
      </w:r>
      <w:r>
        <w:rPr>
          <w:sz w:val="26"/>
          <w:szCs w:val="26"/>
        </w:rPr>
        <w:t>кодекса РФ законными представителями налогоплательщика-организации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1, ч. 3.  ст. 7 Федерального Закона «О бухгалтерс</w:t>
      </w:r>
      <w:r>
        <w:rPr>
          <w:sz w:val="26"/>
          <w:szCs w:val="26"/>
        </w:rPr>
        <w:t>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экономического субъекта обязан возложить ведение бухгалтерского учета на главного </w:t>
      </w:r>
      <w:r>
        <w:rPr>
          <w:sz w:val="26"/>
          <w:szCs w:val="26"/>
        </w:rPr>
        <w:t>бухгалтера или иное должностное лицо этого субъекта.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предусмотрено ст. 2.4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</w:t>
      </w:r>
      <w:r>
        <w:rPr>
          <w:sz w:val="26"/>
          <w:szCs w:val="26"/>
        </w:rPr>
        <w:t>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</w:t>
      </w:r>
      <w:r>
        <w:rPr>
          <w:sz w:val="26"/>
          <w:szCs w:val="26"/>
        </w:rPr>
        <w:t xml:space="preserve"> должностные лица.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видно из материалов дела, запись о юридическом лице </w:t>
      </w:r>
      <w:r>
        <w:rPr>
          <w:sz w:val="26"/>
          <w:szCs w:val="26"/>
        </w:rPr>
        <w:t>Изобильненский</w:t>
      </w:r>
      <w:r>
        <w:rPr>
          <w:sz w:val="26"/>
          <w:szCs w:val="26"/>
        </w:rPr>
        <w:t xml:space="preserve"> сельского поселения Нижнегорского района в единый государственный реестр юридических лиц внесена 05.12.2014 г. 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выписке из ЕГРЮЛ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31"/>
          <w:sz w:val="26"/>
          <w:szCs w:val="26"/>
        </w:rPr>
        <w:t>дата</w:t>
      </w:r>
      <w:r>
        <w:rPr>
          <w:sz w:val="26"/>
          <w:szCs w:val="26"/>
        </w:rPr>
        <w:t xml:space="preserve"> Назарова Л.Г. являет</w:t>
      </w:r>
      <w:r>
        <w:rPr>
          <w:sz w:val="26"/>
          <w:szCs w:val="26"/>
        </w:rPr>
        <w:t xml:space="preserve">ся председателем </w:t>
      </w:r>
      <w:r>
        <w:rPr>
          <w:sz w:val="26"/>
          <w:szCs w:val="26"/>
        </w:rPr>
        <w:t>Изобильненского</w:t>
      </w:r>
      <w:r>
        <w:rPr>
          <w:sz w:val="26"/>
          <w:szCs w:val="26"/>
        </w:rPr>
        <w:t xml:space="preserve"> сельского совета - главой администрации </w:t>
      </w:r>
      <w:r>
        <w:rPr>
          <w:sz w:val="26"/>
          <w:szCs w:val="26"/>
        </w:rPr>
        <w:t>Изобильненского</w:t>
      </w:r>
      <w:r>
        <w:rPr>
          <w:sz w:val="26"/>
          <w:szCs w:val="26"/>
        </w:rPr>
        <w:t xml:space="preserve"> сельского поселения Нижнегорского района.</w:t>
      </w:r>
    </w:p>
    <w:p w:rsidR="0064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своего должностного положения, глава администрации </w:t>
      </w:r>
      <w:r>
        <w:rPr>
          <w:sz w:val="26"/>
          <w:szCs w:val="26"/>
        </w:rPr>
        <w:t>Изобильненского</w:t>
      </w:r>
      <w:r>
        <w:rPr>
          <w:sz w:val="26"/>
          <w:szCs w:val="26"/>
        </w:rPr>
        <w:t xml:space="preserve"> сельского поселения Нижнегорского района является е</w:t>
      </w:r>
      <w:r>
        <w:rPr>
          <w:sz w:val="26"/>
          <w:szCs w:val="26"/>
        </w:rPr>
        <w:t>го представителем, то есть на руководителе лежит обязанность о своевременном предоставлении в налоговый орган финансовых отчетов.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судом установлено, что Назарова Л.Г. свою обязанность по предоставлению налоговой декларации (расчета) по налог</w:t>
      </w:r>
      <w:r>
        <w:rPr>
          <w:sz w:val="26"/>
          <w:szCs w:val="26"/>
        </w:rPr>
        <w:t xml:space="preserve">у на прибыль организации в сроки, установленные </w:t>
      </w:r>
      <w:hyperlink r:id="rId10" w:history="1">
        <w:r>
          <w:rPr>
            <w:color w:val="0000EE"/>
            <w:sz w:val="26"/>
            <w:szCs w:val="26"/>
          </w:rPr>
          <w:t xml:space="preserve">п. 4 ст. </w:t>
        </w:r>
      </w:hyperlink>
      <w:r>
        <w:rPr>
          <w:sz w:val="26"/>
          <w:szCs w:val="26"/>
        </w:rPr>
        <w:t>289 Налогового кодекса РФ за 2018 года своевременно не исполнила. Нало</w:t>
      </w:r>
      <w:r>
        <w:rPr>
          <w:sz w:val="26"/>
          <w:szCs w:val="26"/>
        </w:rPr>
        <w:t xml:space="preserve">говая декларация за 2018 г. была отправлена в электронном виде и получена налоговым органом </w:t>
      </w:r>
      <w:r>
        <w:rPr>
          <w:rStyle w:val="cat-Dategrp-11rplc-38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Назаровой Л.Г. по ст. 15.5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– нарушение установленных законодательством о налогах и сборах сроков предс</w:t>
      </w:r>
      <w:r>
        <w:rPr>
          <w:sz w:val="26"/>
          <w:szCs w:val="26"/>
        </w:rPr>
        <w:t>тавления налоговой декларации (расчета по страховым взносам) в налоговый орган по месту учета.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</w:t>
      </w:r>
      <w:r>
        <w:rPr>
          <w:sz w:val="26"/>
          <w:szCs w:val="26"/>
        </w:rPr>
        <w:t>становлено.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 Назаровой Л.Г. суд учитывает характер совершенного ею административного правонарушения, личность виновной, её имущественное положение.</w:t>
      </w:r>
    </w:p>
    <w:p w:rsidR="0064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смягчающему административную ответственность обстоятельству, сог</w:t>
      </w:r>
      <w:r>
        <w:rPr>
          <w:sz w:val="26"/>
          <w:szCs w:val="26"/>
        </w:rPr>
        <w:t xml:space="preserve">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 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административное правонарушение</w:t>
      </w:r>
    </w:p>
    <w:p w:rsidR="0064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Отягчающих</w:t>
      </w:r>
      <w:r>
        <w:rPr>
          <w:sz w:val="26"/>
          <w:szCs w:val="26"/>
        </w:rPr>
        <w:t xml:space="preserve"> административную ответственность обстоятельствам, судом не установлено.</w:t>
      </w:r>
    </w:p>
    <w:p w:rsidR="006428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Избирая вид и размер административного </w:t>
      </w:r>
      <w:r>
        <w:rPr>
          <w:sz w:val="26"/>
          <w:szCs w:val="26"/>
        </w:rPr>
        <w:t>наказания, учитываются характер и степень общественной опасности совершенного административного правонарушения, личность виновной, наличие смягчающих и отсутствие отягчающих административную ответственность обстоятельств, для достижения цели наказания Наза</w:t>
      </w:r>
      <w:r>
        <w:rPr>
          <w:sz w:val="26"/>
          <w:szCs w:val="26"/>
        </w:rPr>
        <w:t>ровой Л.Г. необходимо назначить минимальное административное наказание в виде административного штрафа.</w:t>
      </w:r>
    </w:p>
    <w:p w:rsidR="00642856">
      <w:pPr>
        <w:ind w:firstLine="567"/>
        <w:jc w:val="both"/>
        <w:rPr>
          <w:sz w:val="26"/>
          <w:szCs w:val="26"/>
        </w:rPr>
      </w:pP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15.5,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642856">
      <w:pPr>
        <w:ind w:firstLine="567"/>
        <w:jc w:val="both"/>
        <w:rPr>
          <w:sz w:val="26"/>
          <w:szCs w:val="26"/>
        </w:rPr>
      </w:pPr>
    </w:p>
    <w:p w:rsidR="0064285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42856">
      <w:pPr>
        <w:ind w:firstLine="567"/>
        <w:jc w:val="both"/>
        <w:rPr>
          <w:sz w:val="26"/>
          <w:szCs w:val="26"/>
        </w:rPr>
      </w:pP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 – главу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Изобильненского</w:t>
      </w:r>
      <w:r>
        <w:rPr>
          <w:sz w:val="26"/>
          <w:szCs w:val="26"/>
        </w:rPr>
        <w:t xml:space="preserve"> сельского поселения Нижнегорского района Республики Крым </w:t>
      </w:r>
      <w:r>
        <w:rPr>
          <w:rStyle w:val="cat-FIOgrp-23rplc-43"/>
          <w:sz w:val="26"/>
          <w:szCs w:val="26"/>
        </w:rPr>
        <w:t>Назарову Л. Г.</w:t>
      </w:r>
      <w:r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ст. 15.5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ей административное наказание в виде штрафа в размере 3</w:t>
      </w:r>
      <w:r>
        <w:rPr>
          <w:sz w:val="26"/>
          <w:szCs w:val="26"/>
        </w:rPr>
        <w:t>00 (триста) рублей.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перечислению на следующие реквизиты: </w:t>
      </w:r>
      <w:r>
        <w:rPr>
          <w:rStyle w:val="cat-UserDefinedgrp-33rplc-45"/>
          <w:sz w:val="26"/>
          <w:szCs w:val="26"/>
        </w:rPr>
        <w:t xml:space="preserve">...реквизиты 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rPr>
          <w:sz w:val="26"/>
          <w:szCs w:val="26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Документ, свидетельствующий об уплате административного штрафа, лицо,</w:t>
      </w:r>
      <w:r>
        <w:rPr>
          <w:sz w:val="26"/>
          <w:szCs w:val="26"/>
        </w:rPr>
        <w:t xml:space="preserve"> привлеченное к административной ответственности, направляет судье, вынесшему постановление. </w:t>
      </w: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</w:t>
      </w:r>
      <w:r>
        <w:rPr>
          <w:sz w:val="26"/>
          <w:szCs w:val="26"/>
        </w:rPr>
        <w:t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</w:t>
      </w:r>
      <w:r>
        <w:rPr>
          <w:sz w:val="26"/>
          <w:szCs w:val="26"/>
        </w:rPr>
        <w:t>блей, либо административный арест на срок до пятнадцати суток, либо обязательные работы</w:t>
      </w:r>
      <w:r>
        <w:rPr>
          <w:sz w:val="26"/>
          <w:szCs w:val="26"/>
        </w:rPr>
        <w:t xml:space="preserve"> на срок до пятидесяти часов.</w:t>
      </w:r>
    </w:p>
    <w:p w:rsidR="00642856">
      <w:pPr>
        <w:ind w:firstLine="567"/>
        <w:jc w:val="both"/>
        <w:rPr>
          <w:sz w:val="26"/>
          <w:szCs w:val="26"/>
        </w:rPr>
      </w:pPr>
    </w:p>
    <w:p w:rsidR="0064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</w:t>
      </w:r>
      <w:r>
        <w:rPr>
          <w:sz w:val="26"/>
          <w:szCs w:val="26"/>
        </w:rPr>
        <w:t xml:space="preserve">блики Крым через Мирового судью судебного участка № 65 Нижнегорского судебного района </w:t>
      </w:r>
      <w:r>
        <w:rPr>
          <w:sz w:val="26"/>
          <w:szCs w:val="26"/>
        </w:rPr>
        <w:t>(Нижнегорский муниципальный район) Республики Крым (адрес: ул. Победы, д. 20, п. Нижнегорский, Республика Крым).</w:t>
      </w:r>
    </w:p>
    <w:p w:rsidR="00642856">
      <w:pPr>
        <w:ind w:firstLine="600"/>
        <w:jc w:val="both"/>
        <w:rPr>
          <w:sz w:val="26"/>
          <w:szCs w:val="26"/>
        </w:rPr>
      </w:pPr>
    </w:p>
    <w:p w:rsidR="00642856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мирового судьи     </w:t>
      </w:r>
      <w:r>
        <w:rPr>
          <w:sz w:val="26"/>
          <w:szCs w:val="26"/>
        </w:rPr>
        <w:tab/>
      </w:r>
      <w:r w:rsidR="0036653F">
        <w:rPr>
          <w:sz w:val="26"/>
          <w:szCs w:val="26"/>
        </w:rPr>
        <w:t>/подпись/</w:t>
      </w:r>
      <w:r>
        <w:rPr>
          <w:sz w:val="26"/>
          <w:szCs w:val="26"/>
        </w:rPr>
        <w:tab/>
        <w:t xml:space="preserve">                       А.И.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Гноевой</w:t>
      </w:r>
    </w:p>
    <w:sectPr w:rsidSect="00642856">
      <w:headerReference w:type="default" r:id="rId11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56">
    <w:pPr>
      <w:jc w:val="center"/>
    </w:pPr>
    <w:r>
      <w:fldChar w:fldCharType="begin"/>
    </w:r>
    <w:r w:rsidR="0099500A">
      <w:instrText xml:space="preserve"> PAGE   \* MERGEFORMAT </w:instrText>
    </w:r>
    <w:r>
      <w:fldChar w:fldCharType="separate"/>
    </w:r>
    <w:r w:rsidR="0036653F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42856"/>
    <w:rsid w:val="0036653F"/>
    <w:rsid w:val="00642856"/>
    <w:rsid w:val="00995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4">
    <w:name w:val="cat-FIO grp-21 rplc-4"/>
    <w:basedOn w:val="DefaultParagraphFont"/>
    <w:rsid w:val="00642856"/>
  </w:style>
  <w:style w:type="character" w:customStyle="1" w:styleId="cat-PassportDatagrp-27rplc-5">
    <w:name w:val="cat-PassportData grp-27 rplc-5"/>
    <w:basedOn w:val="DefaultParagraphFont"/>
    <w:rsid w:val="00642856"/>
  </w:style>
  <w:style w:type="character" w:customStyle="1" w:styleId="cat-Addressgrp-2rplc-6">
    <w:name w:val="cat-Address grp-2 rplc-6"/>
    <w:basedOn w:val="DefaultParagraphFont"/>
    <w:rsid w:val="00642856"/>
  </w:style>
  <w:style w:type="character" w:customStyle="1" w:styleId="cat-Addressgrp-3rplc-7">
    <w:name w:val="cat-Address grp-3 rplc-7"/>
    <w:basedOn w:val="DefaultParagraphFont"/>
    <w:rsid w:val="00642856"/>
  </w:style>
  <w:style w:type="character" w:customStyle="1" w:styleId="cat-UserDefinedgrp-32rplc-8">
    <w:name w:val="cat-UserDefined grp-32 rplc-8"/>
    <w:basedOn w:val="DefaultParagraphFont"/>
    <w:rsid w:val="00642856"/>
  </w:style>
  <w:style w:type="character" w:customStyle="1" w:styleId="cat-Dategrp-10rplc-9">
    <w:name w:val="cat-Date grp-10 rplc-9"/>
    <w:basedOn w:val="DefaultParagraphFont"/>
    <w:rsid w:val="00642856"/>
  </w:style>
  <w:style w:type="character" w:customStyle="1" w:styleId="cat-Dategrp-11rplc-14">
    <w:name w:val="cat-Date grp-11 rplc-14"/>
    <w:basedOn w:val="DefaultParagraphFont"/>
    <w:rsid w:val="00642856"/>
  </w:style>
  <w:style w:type="character" w:customStyle="1" w:styleId="cat-Dategrp-12rplc-15">
    <w:name w:val="cat-Date grp-12 rplc-15"/>
    <w:basedOn w:val="DefaultParagraphFont"/>
    <w:rsid w:val="00642856"/>
  </w:style>
  <w:style w:type="character" w:customStyle="1" w:styleId="cat-UserDefinedgrp-32rplc-20">
    <w:name w:val="cat-UserDefined grp-32 rplc-20"/>
    <w:basedOn w:val="DefaultParagraphFont"/>
    <w:rsid w:val="00642856"/>
  </w:style>
  <w:style w:type="character" w:customStyle="1" w:styleId="cat-Dategrp-13rplc-21">
    <w:name w:val="cat-Date grp-13 rplc-21"/>
    <w:basedOn w:val="DefaultParagraphFont"/>
    <w:rsid w:val="00642856"/>
  </w:style>
  <w:style w:type="character" w:customStyle="1" w:styleId="cat-Dategrp-11rplc-23">
    <w:name w:val="cat-Date grp-11 rplc-23"/>
    <w:basedOn w:val="DefaultParagraphFont"/>
    <w:rsid w:val="00642856"/>
  </w:style>
  <w:style w:type="character" w:customStyle="1" w:styleId="cat-Dategrp-10rplc-24">
    <w:name w:val="cat-Date grp-10 rplc-24"/>
    <w:basedOn w:val="DefaultParagraphFont"/>
    <w:rsid w:val="00642856"/>
  </w:style>
  <w:style w:type="character" w:customStyle="1" w:styleId="cat-Dategrp-14rplc-25">
    <w:name w:val="cat-Date grp-14 rplc-25"/>
    <w:basedOn w:val="DefaultParagraphFont"/>
    <w:rsid w:val="00642856"/>
  </w:style>
  <w:style w:type="character" w:customStyle="1" w:styleId="cat-Dategrp-15rplc-26">
    <w:name w:val="cat-Date grp-15 rplc-26"/>
    <w:basedOn w:val="DefaultParagraphFont"/>
    <w:rsid w:val="00642856"/>
  </w:style>
  <w:style w:type="character" w:customStyle="1" w:styleId="cat-Dategrp-16rplc-27">
    <w:name w:val="cat-Date grp-16 rplc-27"/>
    <w:basedOn w:val="DefaultParagraphFont"/>
    <w:rsid w:val="00642856"/>
  </w:style>
  <w:style w:type="character" w:customStyle="1" w:styleId="cat-Dategrp-10rplc-31">
    <w:name w:val="cat-Date grp-10 rplc-31"/>
    <w:basedOn w:val="DefaultParagraphFont"/>
    <w:rsid w:val="00642856"/>
  </w:style>
  <w:style w:type="character" w:customStyle="1" w:styleId="cat-Dategrp-11rplc-38">
    <w:name w:val="cat-Date grp-11 rplc-38"/>
    <w:basedOn w:val="DefaultParagraphFont"/>
    <w:rsid w:val="00642856"/>
  </w:style>
  <w:style w:type="character" w:customStyle="1" w:styleId="cat-FIOgrp-23rplc-43">
    <w:name w:val="cat-FIO grp-23 rplc-43"/>
    <w:basedOn w:val="DefaultParagraphFont"/>
    <w:rsid w:val="00642856"/>
  </w:style>
  <w:style w:type="character" w:customStyle="1" w:styleId="cat-UserDefinedgrp-33rplc-45">
    <w:name w:val="cat-UserDefined grp-33 rplc-45"/>
    <w:basedOn w:val="DefaultParagraphFont"/>
    <w:rsid w:val="00642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B8451D22003B544BE3555A7D74C8BCAB0F5B96F54901E3B1FBC18FA40F107DC2173173099999xAF7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802/" TargetMode="External" /><Relationship Id="rId5" Type="http://schemas.openxmlformats.org/officeDocument/2006/relationships/hyperlink" Target="consultantplus://offline/ref=7AB8451D22003B544BE3555A7D74C8BCA80E5F91FC1756E1E0AECF8AAC5F586D8C523C720A9Bx9F8P" TargetMode="External" /><Relationship Id="rId6" Type="http://schemas.openxmlformats.org/officeDocument/2006/relationships/hyperlink" Target="consultantplus://offline/ref=735BBFC995AC0F332092985E671D770EB55CC78479143BFEB90136136210E48ABD424BBF78g4lEF" TargetMode="External" /><Relationship Id="rId7" Type="http://schemas.openxmlformats.org/officeDocument/2006/relationships/hyperlink" Target="consultantplus://offline/ref=735BBFC995AC0F332092985E671D770EB55CC78479143BFEB90136136210E48ABD424BBF7849g5lBF" TargetMode="External" /><Relationship Id="rId8" Type="http://schemas.openxmlformats.org/officeDocument/2006/relationships/hyperlink" Target="consultantplus://offline/ref=735BBFC995AC0F332092985E671D770EB55AC78578143BFEB901361362g1l0F" TargetMode="External" /><Relationship Id="rId9" Type="http://schemas.openxmlformats.org/officeDocument/2006/relationships/hyperlink" Target="consultantplus://offline/ref=0D013B4B18D28F5F08C23CCBDF3352259F78427D6316322487658DFAAC38D4C156ED4DE15869D5C4s5v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