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A0148">
      <w:pPr>
        <w:pStyle w:val="Heading1"/>
        <w:spacing w:before="0" w:after="0"/>
        <w:jc w:val="righ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5-65-267/2020</w:t>
      </w:r>
    </w:p>
    <w:p w:rsidR="00AA0148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 </w:t>
      </w:r>
    </w:p>
    <w:p w:rsidR="00AA0148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 xml:space="preserve"> О С Т А Н О В Л Е Н И Е</w:t>
      </w:r>
    </w:p>
    <w:p w:rsidR="00AA014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AA0148">
      <w:pPr>
        <w:jc w:val="center"/>
        <w:rPr>
          <w:sz w:val="28"/>
          <w:szCs w:val="28"/>
        </w:rPr>
      </w:pPr>
    </w:p>
    <w:p w:rsidR="00AA01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 сентября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п. Нижнегорский </w:t>
      </w:r>
    </w:p>
    <w:p w:rsidR="00AA0148">
      <w:pPr>
        <w:jc w:val="both"/>
        <w:rPr>
          <w:sz w:val="28"/>
          <w:szCs w:val="28"/>
        </w:rPr>
      </w:pPr>
    </w:p>
    <w:p w:rsidR="00AA0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постановления оглашена </w:t>
      </w:r>
      <w:r>
        <w:rPr>
          <w:rStyle w:val="cat-Dategrp-9rplc-0"/>
          <w:sz w:val="28"/>
          <w:szCs w:val="28"/>
        </w:rPr>
        <w:t>дата</w:t>
      </w:r>
    </w:p>
    <w:p w:rsidR="00AA0148">
      <w:pPr>
        <w:spacing w:after="75"/>
        <w:rPr>
          <w:sz w:val="28"/>
          <w:szCs w:val="28"/>
        </w:rPr>
      </w:pPr>
      <w:r>
        <w:rPr>
          <w:sz w:val="28"/>
          <w:szCs w:val="28"/>
        </w:rPr>
        <w:t xml:space="preserve">Постановление изготовлено в полном объеме </w:t>
      </w:r>
      <w:r>
        <w:rPr>
          <w:rStyle w:val="cat-Dategrp-10rplc-1"/>
          <w:sz w:val="28"/>
          <w:szCs w:val="28"/>
        </w:rPr>
        <w:t>дата</w:t>
      </w:r>
      <w:r>
        <w:rPr>
          <w:sz w:val="28"/>
          <w:szCs w:val="28"/>
        </w:rPr>
        <w:t>.</w:t>
      </w:r>
    </w:p>
    <w:p w:rsidR="00AA0148">
      <w:pPr>
        <w:jc w:val="both"/>
        <w:rPr>
          <w:sz w:val="28"/>
          <w:szCs w:val="28"/>
        </w:rPr>
      </w:pPr>
    </w:p>
    <w:p w:rsidR="00AA0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. мирового судьи судебного участка № 65 Нижнегорского судебного района (Нижнегорский муниципальный район) Республики Крым </w:t>
      </w:r>
      <w:r>
        <w:rPr>
          <w:sz w:val="28"/>
          <w:szCs w:val="28"/>
        </w:rPr>
        <w:t>Гноевой</w:t>
      </w:r>
      <w:r>
        <w:rPr>
          <w:sz w:val="28"/>
          <w:szCs w:val="28"/>
        </w:rPr>
        <w:t xml:space="preserve"> А.И., </w:t>
      </w:r>
    </w:p>
    <w:p w:rsidR="00AA0148">
      <w:pPr>
        <w:jc w:val="both"/>
        <w:rPr>
          <w:sz w:val="28"/>
          <w:szCs w:val="28"/>
        </w:rPr>
      </w:pPr>
    </w:p>
    <w:p w:rsidR="00AA0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участием: </w:t>
      </w:r>
    </w:p>
    <w:p w:rsidR="00AA0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инспектора по ИАЗ ОГИБДД ОМВД России по </w:t>
      </w:r>
      <w:r>
        <w:rPr>
          <w:rStyle w:val="cat-Addressgrp-2rplc-2"/>
          <w:sz w:val="28"/>
          <w:szCs w:val="28"/>
        </w:rPr>
        <w:t>адрес</w:t>
      </w:r>
      <w:r>
        <w:rPr>
          <w:sz w:val="28"/>
          <w:szCs w:val="28"/>
        </w:rPr>
        <w:t xml:space="preserve"> Кесовой А.В., </w:t>
      </w:r>
    </w:p>
    <w:p w:rsidR="00AA0148">
      <w:pPr>
        <w:jc w:val="both"/>
        <w:rPr>
          <w:sz w:val="28"/>
          <w:szCs w:val="28"/>
        </w:rPr>
      </w:pPr>
      <w:r>
        <w:rPr>
          <w:sz w:val="28"/>
          <w:szCs w:val="28"/>
        </w:rPr>
        <w:t>лица, привлекаемого к административной от</w:t>
      </w:r>
      <w:r>
        <w:rPr>
          <w:sz w:val="28"/>
          <w:szCs w:val="28"/>
        </w:rPr>
        <w:t xml:space="preserve">ветственности – Коломиец С.Ю., </w:t>
      </w:r>
    </w:p>
    <w:p w:rsidR="00AA0148">
      <w:pPr>
        <w:jc w:val="both"/>
        <w:rPr>
          <w:sz w:val="28"/>
          <w:szCs w:val="28"/>
        </w:rPr>
      </w:pPr>
    </w:p>
    <w:p w:rsidR="00AA01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отношении: </w:t>
      </w:r>
    </w:p>
    <w:p w:rsidR="00AA0148">
      <w:pPr>
        <w:jc w:val="both"/>
        <w:rPr>
          <w:sz w:val="28"/>
          <w:szCs w:val="28"/>
        </w:rPr>
      </w:pPr>
    </w:p>
    <w:p w:rsidR="00AA0148">
      <w:pPr>
        <w:ind w:left="4536"/>
        <w:jc w:val="both"/>
        <w:rPr>
          <w:sz w:val="28"/>
          <w:szCs w:val="28"/>
        </w:rPr>
      </w:pPr>
      <w:r>
        <w:rPr>
          <w:rStyle w:val="cat-UserDefinedgrp-37rplc-4"/>
          <w:sz w:val="28"/>
          <w:szCs w:val="28"/>
        </w:rPr>
        <w:t>Коломиец С.Ю</w:t>
      </w:r>
      <w:r>
        <w:rPr>
          <w:sz w:val="28"/>
          <w:szCs w:val="28"/>
        </w:rPr>
        <w:t xml:space="preserve">, </w:t>
      </w:r>
      <w:r>
        <w:rPr>
          <w:rStyle w:val="cat-PassportDatagrp-33rplc-6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гражданина РФ, разведенного, работающего пожарным </w:t>
      </w:r>
      <w:r>
        <w:rPr>
          <w:sz w:val="28"/>
          <w:szCs w:val="28"/>
        </w:rPr>
        <w:t xml:space="preserve">отделе МЧС, зарегистрированного по адресу: </w:t>
      </w:r>
      <w:r>
        <w:rPr>
          <w:rStyle w:val="cat-Addressgrp-3rplc-7"/>
          <w:sz w:val="28"/>
          <w:szCs w:val="28"/>
        </w:rPr>
        <w:t>адрес</w:t>
      </w:r>
      <w:r>
        <w:rPr>
          <w:sz w:val="28"/>
          <w:szCs w:val="28"/>
        </w:rPr>
        <w:t>, фактически проживающего</w:t>
      </w:r>
      <w:r>
        <w:rPr>
          <w:sz w:val="28"/>
          <w:szCs w:val="28"/>
        </w:rPr>
        <w:t xml:space="preserve"> по адресу: </w:t>
      </w:r>
      <w:r>
        <w:rPr>
          <w:rStyle w:val="cat-Addressgrp-4rplc-8"/>
          <w:sz w:val="28"/>
          <w:szCs w:val="28"/>
        </w:rPr>
        <w:t>адрес</w:t>
      </w:r>
      <w:r>
        <w:rPr>
          <w:sz w:val="28"/>
          <w:szCs w:val="28"/>
        </w:rPr>
        <w:t xml:space="preserve">,    </w:t>
      </w:r>
    </w:p>
    <w:p w:rsidR="00AA0148">
      <w:pPr>
        <w:jc w:val="both"/>
        <w:rPr>
          <w:sz w:val="28"/>
          <w:szCs w:val="28"/>
        </w:rPr>
      </w:pPr>
    </w:p>
    <w:p w:rsidR="00AA01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 об административном правонарушении, предусмотренном ч. 5 ст. 12.15 Кодекса Российской Федерации об административных правонарушениях, </w:t>
      </w:r>
    </w:p>
    <w:p w:rsidR="00AA0148">
      <w:pPr>
        <w:jc w:val="both"/>
        <w:rPr>
          <w:sz w:val="28"/>
          <w:szCs w:val="28"/>
        </w:rPr>
      </w:pPr>
    </w:p>
    <w:p w:rsidR="00AA0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УСТАНОВИЛ:</w:t>
      </w:r>
    </w:p>
    <w:p w:rsidR="00AA0148">
      <w:pPr>
        <w:pStyle w:val="Heading1"/>
        <w:spacing w:before="0" w:after="0" w:line="280" w:lineRule="atLeast"/>
        <w:ind w:firstLine="600"/>
        <w:jc w:val="both"/>
      </w:pPr>
      <w:r>
        <w:rPr>
          <w:b w:val="0"/>
          <w:bCs w:val="0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11rplc-9"/>
          <w:b w:val="0"/>
          <w:bCs w:val="0"/>
          <w:sz w:val="28"/>
          <w:szCs w:val="28"/>
        </w:rPr>
        <w:t>дата</w:t>
      </w:r>
      <w:r>
        <w:rPr>
          <w:b w:val="0"/>
          <w:bCs w:val="0"/>
          <w:sz w:val="28"/>
          <w:szCs w:val="28"/>
        </w:rPr>
        <w:t xml:space="preserve"> 61 АГ </w:t>
      </w:r>
      <w:r>
        <w:rPr>
          <w:rStyle w:val="cat-PhoneNumbergrp-36rplc-10"/>
          <w:b w:val="0"/>
          <w:bCs w:val="0"/>
          <w:sz w:val="28"/>
          <w:szCs w:val="28"/>
        </w:rPr>
        <w:t>телефон</w:t>
      </w:r>
      <w:r>
        <w:rPr>
          <w:b w:val="0"/>
          <w:bCs w:val="0"/>
          <w:sz w:val="28"/>
          <w:szCs w:val="28"/>
        </w:rPr>
        <w:t xml:space="preserve">, Коломиец С.Ю., </w:t>
      </w:r>
      <w:r>
        <w:rPr>
          <w:rStyle w:val="cat-Dategrp-12rplc-12"/>
          <w:b w:val="0"/>
          <w:bCs w:val="0"/>
          <w:sz w:val="28"/>
          <w:szCs w:val="28"/>
        </w:rPr>
        <w:t>дата</w:t>
      </w:r>
      <w:r>
        <w:rPr>
          <w:b w:val="0"/>
          <w:bCs w:val="0"/>
          <w:sz w:val="28"/>
          <w:szCs w:val="28"/>
        </w:rPr>
        <w:t xml:space="preserve">, в </w:t>
      </w:r>
      <w:r>
        <w:rPr>
          <w:rStyle w:val="cat-Timegrp-34rplc-13"/>
          <w:b w:val="0"/>
          <w:bCs w:val="0"/>
          <w:sz w:val="28"/>
          <w:szCs w:val="28"/>
        </w:rPr>
        <w:t>время</w:t>
      </w:r>
      <w:r>
        <w:rPr>
          <w:b w:val="0"/>
          <w:bCs w:val="0"/>
          <w:sz w:val="28"/>
          <w:szCs w:val="28"/>
        </w:rPr>
        <w:t xml:space="preserve">, на </w:t>
      </w:r>
      <w:r>
        <w:rPr>
          <w:rStyle w:val="cat-Addressgrp-5rplc-14"/>
          <w:b w:val="0"/>
          <w:bCs w:val="0"/>
          <w:sz w:val="28"/>
          <w:szCs w:val="28"/>
        </w:rPr>
        <w:t>адрес</w:t>
      </w:r>
      <w:r>
        <w:rPr>
          <w:b w:val="0"/>
          <w:bCs w:val="0"/>
          <w:sz w:val="28"/>
          <w:szCs w:val="28"/>
        </w:rPr>
        <w:t xml:space="preserve"> + 500 м.,  управлял транспортным средством </w:t>
      </w:r>
      <w:r>
        <w:rPr>
          <w:rStyle w:val="cat-CarMakeModelgrp-35rplc-15"/>
          <w:b w:val="0"/>
          <w:bCs w:val="0"/>
          <w:sz w:val="28"/>
          <w:szCs w:val="28"/>
        </w:rPr>
        <w:t>марка автомобиля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р</w:t>
      </w:r>
      <w:r>
        <w:rPr>
          <w:b w:val="0"/>
          <w:bCs w:val="0"/>
          <w:sz w:val="28"/>
          <w:szCs w:val="28"/>
        </w:rPr>
        <w:t xml:space="preserve">/з </w:t>
      </w:r>
      <w:r>
        <w:rPr>
          <w:rStyle w:val="cat-UserDefinedgrp-38rplc-16"/>
          <w:b w:val="0"/>
          <w:bCs w:val="0"/>
          <w:sz w:val="28"/>
          <w:szCs w:val="28"/>
        </w:rPr>
        <w:t>...</w:t>
      </w:r>
      <w:r>
        <w:rPr>
          <w:b w:val="0"/>
          <w:bCs w:val="0"/>
          <w:sz w:val="28"/>
          <w:szCs w:val="28"/>
        </w:rPr>
        <w:t>, в нарушение требований дорожной разметки 1.1 ПДД РФ, разделяющей транспортные потоки противоположных направлений, выехал на полосу дороги,</w:t>
      </w:r>
      <w:r>
        <w:rPr>
          <w:b w:val="0"/>
          <w:bCs w:val="0"/>
          <w:sz w:val="28"/>
          <w:szCs w:val="28"/>
        </w:rPr>
        <w:t xml:space="preserve"> предназначенную для встречного движения, совершив данное правонарушение повторно, что влечет за собой административную ответственность по ч. 5 ст. 12.15 КоАП РФ.  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лицо, привлекаемого к административной ответственности Коломиец С.Ю. в</w:t>
      </w:r>
      <w:r>
        <w:rPr>
          <w:sz w:val="28"/>
          <w:szCs w:val="28"/>
        </w:rPr>
        <w:t xml:space="preserve">ину в совершении правонарушения не признал, с квалификаций правонарушения не согласился, указав, что правонарушение совершил впервые. Пояснил, что ранее </w:t>
      </w:r>
      <w:r>
        <w:rPr>
          <w:rStyle w:val="cat-Dategrp-13rplc-18"/>
          <w:sz w:val="28"/>
          <w:szCs w:val="28"/>
        </w:rPr>
        <w:t>дата</w:t>
      </w:r>
      <w:r>
        <w:rPr>
          <w:sz w:val="28"/>
          <w:szCs w:val="28"/>
        </w:rPr>
        <w:t xml:space="preserve">, когда в </w:t>
      </w:r>
      <w:r>
        <w:rPr>
          <w:sz w:val="28"/>
          <w:szCs w:val="28"/>
        </w:rPr>
        <w:t>отношении него было вынесено постановление по ч. 4 ст. 12.15 КоАП РФ, транспортным средст</w:t>
      </w:r>
      <w:r>
        <w:rPr>
          <w:sz w:val="28"/>
          <w:szCs w:val="28"/>
        </w:rPr>
        <w:t xml:space="preserve">вом управлял не он, а его супруга. Ему не было известно о данном постановлении, штраф был оплачен супругой, управлявшей данным автомобилем. Когда он </w:t>
      </w:r>
      <w:r>
        <w:rPr>
          <w:sz w:val="28"/>
          <w:szCs w:val="28"/>
        </w:rPr>
        <w:t>узнал о постановлении он его обжаловал</w:t>
      </w:r>
      <w:r>
        <w:rPr>
          <w:sz w:val="28"/>
          <w:szCs w:val="28"/>
        </w:rPr>
        <w:t xml:space="preserve">, однако ему было отказано. </w:t>
      </w:r>
      <w:r>
        <w:rPr>
          <w:sz w:val="28"/>
          <w:szCs w:val="28"/>
        </w:rPr>
        <w:t xml:space="preserve">По факту настоящего  правонарушения </w:t>
      </w:r>
      <w:r>
        <w:rPr>
          <w:rStyle w:val="cat-Dategrp-14rplc-19"/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пояснил, что с ним согласен, действительно допустил нарушение, однако он впервые совершил выезд на сторону дороги, предназначенную для встречного движения, в связи с чем, его действия подлежат переквалификации с ч. 5 на ч. 4 ст. 12.15 КоАП РФ., при этом шт</w:t>
      </w:r>
      <w:r>
        <w:rPr>
          <w:sz w:val="28"/>
          <w:szCs w:val="28"/>
        </w:rPr>
        <w:t xml:space="preserve">раф, назначенный ему по ч. 4 ст. 12.15 КоАП РФ за правонарушение </w:t>
      </w:r>
      <w:r>
        <w:rPr>
          <w:rStyle w:val="cat-Dategrp-14rplc-20"/>
          <w:sz w:val="28"/>
          <w:szCs w:val="28"/>
        </w:rPr>
        <w:t>дата</w:t>
      </w:r>
      <w:r>
        <w:rPr>
          <w:sz w:val="28"/>
          <w:szCs w:val="28"/>
        </w:rPr>
        <w:t xml:space="preserve"> им оплачен</w:t>
      </w:r>
      <w:r>
        <w:rPr>
          <w:sz w:val="28"/>
          <w:szCs w:val="28"/>
        </w:rPr>
        <w:t>. Кроме того, инспектором ГИБДД, при составлении протокола об административном правонарушении, по сути, были допущены нарушения, а именно, изменена квалификация действий с ч. 4</w:t>
      </w:r>
      <w:r>
        <w:rPr>
          <w:sz w:val="28"/>
          <w:szCs w:val="28"/>
        </w:rPr>
        <w:t xml:space="preserve"> на ч. 5 ст. 12.15 КоАП РФ. 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- инспектора по ИАЗ ОГИБДД ОМВД России по </w:t>
      </w:r>
      <w:r>
        <w:rPr>
          <w:rStyle w:val="cat-Addressgrp-2rplc-21"/>
          <w:sz w:val="28"/>
          <w:szCs w:val="28"/>
        </w:rPr>
        <w:t>адрес</w:t>
      </w:r>
      <w:r>
        <w:rPr>
          <w:sz w:val="28"/>
          <w:szCs w:val="28"/>
        </w:rPr>
        <w:t xml:space="preserve"> Кесова А.В., в судебном заседании предупрежденная об ответственности по ст. 17.9 КоАП РФ, пояснила, что при составлении протокола в отношении Коломиец С.Ю., инспе</w:t>
      </w:r>
      <w:r>
        <w:rPr>
          <w:sz w:val="28"/>
          <w:szCs w:val="28"/>
        </w:rPr>
        <w:t>ктор ГИБДД Ковальчук А.П. не увидел в информационной базе данных о том, что Коломиец С.Ю. ранее привлекался к административной ответственности по ч. 4 ст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12.15 КоАП РФ, в связи с чем, изначально составил протокол об административном правонарушении в отнош</w:t>
      </w:r>
      <w:r>
        <w:rPr>
          <w:sz w:val="28"/>
          <w:szCs w:val="28"/>
        </w:rPr>
        <w:t xml:space="preserve">ении данного гражданина по ч. 4 ст. 12.15 КоАП РФ и постановлением старшего инспектора ДН  ОГИБДД ОМВД России по </w:t>
      </w:r>
      <w:r>
        <w:rPr>
          <w:rStyle w:val="cat-Addressgrp-2rplc-26"/>
          <w:sz w:val="28"/>
          <w:szCs w:val="28"/>
        </w:rPr>
        <w:t>адрес</w:t>
      </w:r>
      <w:r>
        <w:rPr>
          <w:sz w:val="28"/>
          <w:szCs w:val="28"/>
        </w:rPr>
        <w:t xml:space="preserve"> от </w:t>
      </w:r>
      <w:r>
        <w:rPr>
          <w:rStyle w:val="cat-Dategrp-15rplc-27"/>
          <w:sz w:val="28"/>
          <w:szCs w:val="28"/>
        </w:rPr>
        <w:t>дата</w:t>
      </w:r>
      <w:r>
        <w:rPr>
          <w:sz w:val="28"/>
          <w:szCs w:val="28"/>
        </w:rPr>
        <w:t xml:space="preserve"> Коломиец С.Ю. был признан виновным в совершении правонарушения по ч. 4 ст. 12.15 КоАП РФ и ему назначено наказание в виде штрафа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5 000 руб. Указанный штраф был оплачен.    Впоследствии при изучении составленных материалов выяснилось, что Коломие</w:t>
      </w:r>
      <w:r>
        <w:rPr>
          <w:sz w:val="28"/>
          <w:szCs w:val="28"/>
        </w:rPr>
        <w:t xml:space="preserve">ц С.Ю. является лицом, привлеченным к административной ответственности по ч. 4 ст. 12.15 КоАП РФ. В связи с этим прокуратурой </w:t>
      </w:r>
      <w:r>
        <w:rPr>
          <w:rStyle w:val="cat-Addressgrp-2rplc-30"/>
          <w:sz w:val="28"/>
          <w:szCs w:val="28"/>
        </w:rPr>
        <w:t>адрес</w:t>
      </w:r>
      <w:r>
        <w:rPr>
          <w:sz w:val="28"/>
          <w:szCs w:val="28"/>
        </w:rPr>
        <w:t xml:space="preserve"> был вынесен протест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6rplc-31"/>
          <w:sz w:val="28"/>
          <w:szCs w:val="28"/>
        </w:rPr>
        <w:t>дата</w:t>
      </w:r>
      <w:r>
        <w:rPr>
          <w:sz w:val="28"/>
          <w:szCs w:val="28"/>
        </w:rPr>
        <w:t xml:space="preserve"> в отношении указанного постановления, по результатам рассмотрения которого </w:t>
      </w:r>
      <w:r>
        <w:rPr>
          <w:rStyle w:val="cat-Dategrp-17rplc-32"/>
          <w:sz w:val="28"/>
          <w:szCs w:val="28"/>
        </w:rPr>
        <w:t>дата</w:t>
      </w:r>
      <w:r>
        <w:rPr>
          <w:sz w:val="28"/>
          <w:szCs w:val="28"/>
        </w:rPr>
        <w:t xml:space="preserve"> постановлением о</w:t>
      </w:r>
      <w:r>
        <w:rPr>
          <w:sz w:val="28"/>
          <w:szCs w:val="28"/>
        </w:rPr>
        <w:t xml:space="preserve">т </w:t>
      </w:r>
      <w:r>
        <w:rPr>
          <w:rStyle w:val="cat-Dategrp-15rplc-33"/>
          <w:sz w:val="28"/>
          <w:szCs w:val="28"/>
        </w:rPr>
        <w:t>дата</w:t>
      </w:r>
      <w:r>
        <w:rPr>
          <w:sz w:val="28"/>
          <w:szCs w:val="28"/>
        </w:rPr>
        <w:t xml:space="preserve"> в отношении Коломиец С.Ю. по ч. 4 ст. 12.15 КоАП РФ было отменено и производство по делу прекращено. Коломиец С.Ю. был приглашен для составления протокола об административном правонарушении по ч. 5 ст. 12.15 КоАП РФ. В назначенный день Коломиец С.Ю.</w:t>
      </w:r>
      <w:r>
        <w:rPr>
          <w:sz w:val="28"/>
          <w:szCs w:val="28"/>
        </w:rPr>
        <w:t xml:space="preserve"> явился в ОГИБДД ОМВД России по </w:t>
      </w:r>
      <w:r>
        <w:rPr>
          <w:rStyle w:val="cat-Addressgrp-2rplc-37"/>
          <w:sz w:val="28"/>
          <w:szCs w:val="28"/>
        </w:rPr>
        <w:t>адрес</w:t>
      </w:r>
      <w:r>
        <w:rPr>
          <w:sz w:val="28"/>
          <w:szCs w:val="28"/>
        </w:rPr>
        <w:t>, где ему были объяснены причины его вызова в ГИБДД, а также то, что протокол об административном правонарушении будет пересоставлен. После этого она составила новый протокол об административном правонарушении, действия</w:t>
      </w:r>
      <w:r>
        <w:rPr>
          <w:sz w:val="28"/>
          <w:szCs w:val="28"/>
        </w:rPr>
        <w:t xml:space="preserve"> Коломиец С.Ю. квалифицировал по ч. 5 ст. 12.15 КоАП РФ. Имеющееся исправление в протоколе </w:t>
      </w:r>
      <w:r>
        <w:rPr>
          <w:sz w:val="28"/>
          <w:szCs w:val="28"/>
        </w:rPr>
        <w:t>допущены</w:t>
      </w:r>
      <w:r>
        <w:rPr>
          <w:sz w:val="28"/>
          <w:szCs w:val="28"/>
        </w:rPr>
        <w:t xml:space="preserve"> по ошибке, поскольку списывала с предыдущего протокола. 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Изложенные Кесовой А.В. обстоятельства, Коломиец С.Ю. в судебном заседании не оспаривались.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Непризн</w:t>
      </w:r>
      <w:r>
        <w:rPr>
          <w:sz w:val="28"/>
          <w:szCs w:val="28"/>
        </w:rPr>
        <w:t xml:space="preserve">ание вины Коломиец С.Ю. суд </w:t>
      </w:r>
      <w:r>
        <w:rPr>
          <w:sz w:val="28"/>
          <w:szCs w:val="28"/>
        </w:rPr>
        <w:t>расценивает</w:t>
      </w:r>
      <w:r>
        <w:rPr>
          <w:sz w:val="28"/>
          <w:szCs w:val="28"/>
        </w:rPr>
        <w:t xml:space="preserve"> как способ защиты с целью избежать административного наказания за содеянное правонарушение.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непризнание вины, вина Коломиец С.Ю. подтверждается имеющимися в материалах дела письменными доказательствами, и</w:t>
      </w:r>
      <w:r>
        <w:rPr>
          <w:sz w:val="28"/>
          <w:szCs w:val="28"/>
        </w:rPr>
        <w:t xml:space="preserve">сследованными в судебном заседании, а именно: 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61 АГ </w:t>
      </w:r>
      <w:r>
        <w:rPr>
          <w:rStyle w:val="cat-PhoneNumbergrp-36rplc-43"/>
          <w:sz w:val="28"/>
          <w:szCs w:val="28"/>
        </w:rPr>
        <w:t>телефон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1rplc-44"/>
          <w:sz w:val="28"/>
          <w:szCs w:val="28"/>
        </w:rPr>
        <w:t>дата</w:t>
      </w:r>
      <w:r>
        <w:rPr>
          <w:sz w:val="28"/>
          <w:szCs w:val="28"/>
        </w:rPr>
        <w:t>;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по делу об административном правонарушении № 18810182191125014764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3rplc-45"/>
          <w:sz w:val="28"/>
          <w:szCs w:val="28"/>
        </w:rPr>
        <w:t>дата</w:t>
      </w:r>
      <w:r>
        <w:rPr>
          <w:sz w:val="28"/>
          <w:szCs w:val="28"/>
        </w:rPr>
        <w:t>, с отметкой о его вступлении в законную с</w:t>
      </w:r>
      <w:r>
        <w:rPr>
          <w:sz w:val="28"/>
          <w:szCs w:val="28"/>
        </w:rPr>
        <w:t xml:space="preserve">илу </w:t>
      </w:r>
      <w:r>
        <w:rPr>
          <w:rStyle w:val="cat-Dategrp-18rplc-46"/>
          <w:sz w:val="28"/>
          <w:szCs w:val="28"/>
        </w:rPr>
        <w:t>дата</w:t>
      </w:r>
      <w:r>
        <w:rPr>
          <w:sz w:val="28"/>
          <w:szCs w:val="28"/>
        </w:rPr>
        <w:t>;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Коломиец С.Ю.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1rplc-48"/>
          <w:sz w:val="28"/>
          <w:szCs w:val="28"/>
        </w:rPr>
        <w:t>дата</w:t>
      </w:r>
      <w:r>
        <w:rPr>
          <w:sz w:val="28"/>
          <w:szCs w:val="28"/>
        </w:rPr>
        <w:t>;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места совершения административного правонарушения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4rplc-49"/>
          <w:sz w:val="28"/>
          <w:szCs w:val="28"/>
        </w:rPr>
        <w:t>дата</w:t>
      </w:r>
      <w:r>
        <w:rPr>
          <w:sz w:val="28"/>
          <w:szCs w:val="28"/>
        </w:rPr>
        <w:t>;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протокола об административном правонарушении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4rplc-50"/>
          <w:sz w:val="28"/>
          <w:szCs w:val="28"/>
        </w:rPr>
        <w:t>дата</w:t>
      </w:r>
      <w:r>
        <w:rPr>
          <w:sz w:val="28"/>
          <w:szCs w:val="28"/>
        </w:rPr>
        <w:t xml:space="preserve"> в отношении Коломиец С.Ю. по административному правонарушению, </w:t>
      </w:r>
      <w:r>
        <w:rPr>
          <w:sz w:val="28"/>
          <w:szCs w:val="28"/>
        </w:rPr>
        <w:t>предусмотренному ч. 4 ст. 12.15 КоАП РФ;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по делу об административном правонарушении № </w:t>
      </w:r>
      <w:r>
        <w:rPr>
          <w:rStyle w:val="cat-UserDefinedgrp-39rplc-52"/>
          <w:sz w:val="28"/>
          <w:szCs w:val="28"/>
        </w:rPr>
        <w:t>...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5rplc-53"/>
          <w:sz w:val="28"/>
          <w:szCs w:val="28"/>
        </w:rPr>
        <w:t>дата</w:t>
      </w:r>
      <w:r>
        <w:rPr>
          <w:sz w:val="28"/>
          <w:szCs w:val="28"/>
        </w:rPr>
        <w:t xml:space="preserve"> в отношении Коломиец С.Ю. по ч. 4 ст. 12.15 КоАП РФ;  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протестом прокурора </w:t>
      </w:r>
      <w:r>
        <w:rPr>
          <w:rStyle w:val="cat-Addressgrp-2rplc-55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6rplc-56"/>
          <w:sz w:val="28"/>
          <w:szCs w:val="28"/>
        </w:rPr>
        <w:t>дата</w:t>
      </w:r>
      <w:r>
        <w:rPr>
          <w:sz w:val="28"/>
          <w:szCs w:val="28"/>
        </w:rPr>
        <w:t xml:space="preserve"> № 19-2020/</w:t>
      </w:r>
      <w:r>
        <w:rPr>
          <w:sz w:val="28"/>
          <w:szCs w:val="28"/>
        </w:rPr>
        <w:t>Прдп</w:t>
      </w:r>
      <w:r>
        <w:rPr>
          <w:sz w:val="28"/>
          <w:szCs w:val="28"/>
        </w:rPr>
        <w:t xml:space="preserve"> 878/20;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о пр</w:t>
      </w:r>
      <w:r>
        <w:rPr>
          <w:sz w:val="28"/>
          <w:szCs w:val="28"/>
        </w:rPr>
        <w:t xml:space="preserve">екращении производства по делу об административном правонарушение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7rplc-57"/>
          <w:sz w:val="28"/>
          <w:szCs w:val="28"/>
        </w:rPr>
        <w:t>дата</w:t>
      </w:r>
      <w:r>
        <w:rPr>
          <w:sz w:val="28"/>
          <w:szCs w:val="28"/>
        </w:rPr>
        <w:t xml:space="preserve">, с отметкой о вступлении его в законную силу </w:t>
      </w:r>
      <w:r>
        <w:rPr>
          <w:rStyle w:val="cat-Dategrp-19rplc-58"/>
          <w:sz w:val="28"/>
          <w:szCs w:val="28"/>
        </w:rPr>
        <w:t>дата</w:t>
      </w:r>
      <w:r>
        <w:rPr>
          <w:sz w:val="28"/>
          <w:szCs w:val="28"/>
        </w:rPr>
        <w:t>;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4rplc-59"/>
          <w:sz w:val="28"/>
          <w:szCs w:val="28"/>
        </w:rPr>
        <w:t>дата</w:t>
      </w:r>
      <w:r>
        <w:rPr>
          <w:sz w:val="28"/>
          <w:szCs w:val="28"/>
        </w:rPr>
        <w:t>;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свидетеля Володина Г.А.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4rplc-61"/>
          <w:sz w:val="28"/>
          <w:szCs w:val="28"/>
        </w:rPr>
        <w:t>дата</w:t>
      </w:r>
      <w:r>
        <w:rPr>
          <w:sz w:val="28"/>
          <w:szCs w:val="28"/>
        </w:rPr>
        <w:t>;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дислокацией размещения дорожных знаков и дорожной разметки на участке </w:t>
      </w:r>
      <w:r>
        <w:rPr>
          <w:rStyle w:val="cat-Addressgrp-6rplc-62"/>
          <w:sz w:val="28"/>
          <w:szCs w:val="28"/>
        </w:rPr>
        <w:t>адрес</w:t>
      </w:r>
      <w:r>
        <w:rPr>
          <w:sz w:val="28"/>
          <w:szCs w:val="28"/>
        </w:rPr>
        <w:t xml:space="preserve"> + 500 м. 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</w:t>
      </w:r>
      <w:r>
        <w:rPr>
          <w:sz w:val="28"/>
          <w:szCs w:val="28"/>
        </w:rPr>
        <w:t>оченного составлять протоколы об административных правонарушениях, существенных недостатков при составлении протокола должностным лицом не допущено.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 1.3 Правил дорожного движения Российской Федерации, утвержденных Постановлением Совета Министров </w:t>
      </w:r>
      <w:r>
        <w:rPr>
          <w:sz w:val="28"/>
          <w:szCs w:val="28"/>
        </w:rPr>
        <w:t xml:space="preserve">- Правительства Российской Федерации от </w:t>
      </w:r>
      <w:r>
        <w:rPr>
          <w:rStyle w:val="cat-Dategrp-20rplc-63"/>
          <w:sz w:val="28"/>
          <w:szCs w:val="28"/>
        </w:rPr>
        <w:t>дата</w:t>
      </w:r>
      <w:r>
        <w:rPr>
          <w:sz w:val="28"/>
          <w:szCs w:val="28"/>
        </w:rPr>
        <w:t xml:space="preserve"> N 1090 (далее - ПДД РФ)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</w:t>
      </w:r>
      <w:r>
        <w:rPr>
          <w:sz w:val="28"/>
          <w:szCs w:val="28"/>
        </w:rPr>
        <w:t>щих в пределах предоставленных им прав и регулирующих дорожное движение установленными сигналами.</w:t>
      </w:r>
      <w:r>
        <w:rPr>
          <w:sz w:val="28"/>
          <w:szCs w:val="28"/>
        </w:rPr>
        <w:t xml:space="preserve"> Линия горизонтальной разметки 1.1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N 2 к Правилам дорожного движения разделяет транспортные потоки противоположных направлений и обозначает границы </w:t>
      </w:r>
      <w:r>
        <w:rPr>
          <w:sz w:val="28"/>
          <w:szCs w:val="28"/>
        </w:rPr>
        <w:t xml:space="preserve">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</w:t>
      </w:r>
      <w:r>
        <w:rPr>
          <w:sz w:val="28"/>
          <w:szCs w:val="28"/>
        </w:rPr>
        <w:t>пересечение. Горизонтальная разметка 1.14.1 Приложения N 2 к ПДД РФ обозначает пешеходный переход</w:t>
      </w:r>
      <w:r>
        <w:rPr>
          <w:sz w:val="28"/>
          <w:szCs w:val="28"/>
        </w:rPr>
        <w:t xml:space="preserve">. 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1.2 ПДД РФ обгон означает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</w:t>
      </w:r>
      <w:r>
        <w:rPr>
          <w:sz w:val="28"/>
          <w:szCs w:val="28"/>
        </w:rPr>
        <w:t>сторону проезжей части).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9.1 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</w:t>
      </w:r>
      <w:r>
        <w:rPr>
          <w:sz w:val="28"/>
          <w:szCs w:val="28"/>
        </w:rPr>
        <w:t xml:space="preserve">сой, разметкой 1.1, 1.3 или разметкой 1.11, прерывистая линия которой расположена слева. Обгон на пешеходных переходах запрещен (п. 11.4 ПДД РФ). 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Частью 4 статьи 12.15 КоАП РФ установлена административная ответственность за выезд в нарушение Правил дорожн</w:t>
      </w:r>
      <w:r>
        <w:rPr>
          <w:sz w:val="28"/>
          <w:szCs w:val="28"/>
        </w:rPr>
        <w:t xml:space="preserve">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 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 статьи 12.15 КоАП РФ повторное совершение админис</w:t>
      </w:r>
      <w:r>
        <w:rPr>
          <w:sz w:val="28"/>
          <w:szCs w:val="28"/>
        </w:rPr>
        <w:t>тративного правонарушения, предусмотренного частью 4 настоящей статьи,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</w:t>
      </w:r>
      <w:r>
        <w:rPr>
          <w:sz w:val="28"/>
          <w:szCs w:val="28"/>
        </w:rPr>
        <w:t>кими средствами, имеющими функции фото- и киносъемки, видеозаписи, или средствами фото- и киносъемки, видеозаписи – наложение административного штрафа в размере пяти тысяч</w:t>
      </w:r>
      <w:r>
        <w:rPr>
          <w:sz w:val="28"/>
          <w:szCs w:val="28"/>
        </w:rPr>
        <w:t xml:space="preserve"> рублей. 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2 части 1 статьи 4.3 КоАП РФ повторным совершением администра</w:t>
      </w:r>
      <w:r>
        <w:rPr>
          <w:sz w:val="28"/>
          <w:szCs w:val="28"/>
        </w:rPr>
        <w:t xml:space="preserve">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 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4.6 КоАП РФ определено, что лицо, которому </w:t>
      </w:r>
      <w:r>
        <w:rPr>
          <w:sz w:val="28"/>
          <w:szCs w:val="28"/>
        </w:rPr>
        <w:t>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</w:t>
      </w:r>
      <w:r>
        <w:rPr>
          <w:sz w:val="28"/>
          <w:szCs w:val="28"/>
        </w:rPr>
        <w:t xml:space="preserve"> исполнения данного постановления.</w:t>
      </w:r>
    </w:p>
    <w:p w:rsidR="00AA014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4" w:history="1">
        <w:r>
          <w:rPr>
            <w:color w:val="0000EE"/>
            <w:sz w:val="28"/>
            <w:szCs w:val="28"/>
          </w:rPr>
          <w:t>пункту 1.3</w:t>
        </w:r>
      </w:hyperlink>
      <w:r>
        <w:rPr>
          <w:sz w:val="28"/>
          <w:szCs w:val="28"/>
        </w:rPr>
        <w:t xml:space="preserve"> Правила дорожного движения, участники дорожного движения обязаны знать</w:t>
      </w:r>
      <w:r>
        <w:rPr>
          <w:sz w:val="28"/>
          <w:szCs w:val="28"/>
        </w:rPr>
        <w:t xml:space="preserve"> и соблюдать относящиеся к ним требования </w:t>
      </w:r>
      <w:hyperlink r:id="rId5" w:history="1">
        <w:r>
          <w:rPr>
            <w:color w:val="0000EE"/>
            <w:sz w:val="28"/>
            <w:szCs w:val="28"/>
          </w:rPr>
          <w:t>Правил</w:t>
        </w:r>
      </w:hyperlink>
      <w:r>
        <w:rPr>
          <w:sz w:val="28"/>
          <w:szCs w:val="28"/>
        </w:rPr>
        <w:t>, сигналов светофоров, знаков и разметки, а также выполнять распоряжения регу</w:t>
      </w:r>
      <w:r>
        <w:rPr>
          <w:sz w:val="28"/>
          <w:szCs w:val="28"/>
        </w:rPr>
        <w:t>лировщиков, действующих в пределах предоставленных им прав и регулирующих дорожное движение установленными сигналами.</w:t>
      </w:r>
    </w:p>
    <w:p w:rsidR="00AA01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9.1 Правил дорожного движения количество полос движения для безрельсовых транспортных средств определяется разметкой и (или)</w:t>
      </w:r>
      <w:r>
        <w:rPr>
          <w:sz w:val="28"/>
          <w:szCs w:val="28"/>
        </w:rPr>
        <w:t xml:space="preserve">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</w:t>
      </w:r>
      <w:r>
        <w:rPr>
          <w:sz w:val="28"/>
          <w:szCs w:val="28"/>
        </w:rPr>
        <w:t xml:space="preserve">онним движением без разделительной полосы, считается половина ширины проезжей части, расположенная слева, не считая местных </w:t>
      </w:r>
      <w:r>
        <w:rPr>
          <w:sz w:val="28"/>
          <w:szCs w:val="28"/>
        </w:rPr>
        <w:t>уширений</w:t>
      </w:r>
      <w:r>
        <w:rPr>
          <w:sz w:val="28"/>
          <w:szCs w:val="28"/>
        </w:rPr>
        <w:t xml:space="preserve"> проезжей части (переходно-скоростные полосы, дополнительные полосы на подъем, заездные карманы мест остановок маршрутных тр</w:t>
      </w:r>
      <w:r>
        <w:rPr>
          <w:sz w:val="28"/>
          <w:szCs w:val="28"/>
        </w:rPr>
        <w:t>анспортных средств).</w:t>
      </w:r>
    </w:p>
    <w:p w:rsidR="00AA01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 (пункт 9.7 Правил до</w:t>
      </w:r>
      <w:r>
        <w:rPr>
          <w:sz w:val="28"/>
          <w:szCs w:val="28"/>
        </w:rPr>
        <w:t>рожного движения).</w:t>
      </w:r>
    </w:p>
    <w:p w:rsidR="00AA014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Линия горизонтальной разметки </w:t>
      </w:r>
      <w:hyperlink r:id="rId6" w:history="1">
        <w:r>
          <w:rPr>
            <w:color w:val="0000EE"/>
            <w:sz w:val="28"/>
            <w:szCs w:val="28"/>
          </w:rPr>
          <w:t>1.1</w:t>
        </w:r>
      </w:hyperlink>
      <w:r>
        <w:rPr>
          <w:sz w:val="28"/>
          <w:szCs w:val="28"/>
        </w:rPr>
        <w:t xml:space="preserve"> Приложения № 2 к Правилам разделяет транспортные потоки противоположных </w:t>
      </w:r>
      <w:r>
        <w:rPr>
          <w:sz w:val="28"/>
          <w:szCs w:val="28"/>
        </w:rPr>
        <w:t xml:space="preserve">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5" w:history="1">
        <w:r>
          <w:rPr>
            <w:color w:val="0000EE"/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дорожного движения установлен запрет на ее пересечение.</w:t>
      </w:r>
    </w:p>
    <w:p w:rsidR="00AA01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ПДД РФ</w:t>
      </w:r>
      <w:r>
        <w:rPr>
          <w:sz w:val="28"/>
          <w:szCs w:val="28"/>
        </w:rPr>
        <w:t>, а в данном случае - квалифицирующим признаком состава административного правонарушения, предусмотренного ч. 4 ст. 12.15 КоАП РФ (при повторном совершении - ч. 5 ст. 12.15 КоАП РФ), в диспозиции которой указано: "в нарушение Правил дорожного движения".</w:t>
      </w:r>
    </w:p>
    <w:p w:rsidR="00AA01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>
        <w:rPr>
          <w:sz w:val="28"/>
          <w:szCs w:val="28"/>
        </w:rPr>
        <w:t xml:space="preserve">йствия водителя, связанные с нарушением требований </w:t>
      </w:r>
      <w:hyperlink r:id="rId7" w:history="1">
        <w:r>
          <w:rPr>
            <w:color w:val="0000EE"/>
            <w:sz w:val="28"/>
            <w:szCs w:val="28"/>
          </w:rPr>
          <w:t>Правил</w:t>
        </w:r>
      </w:hyperlink>
      <w:r>
        <w:rPr>
          <w:sz w:val="28"/>
          <w:szCs w:val="28"/>
        </w:rPr>
        <w:t xml:space="preserve"> дорожного движения, а также дорожны</w:t>
      </w:r>
      <w:r>
        <w:rPr>
          <w:sz w:val="28"/>
          <w:szCs w:val="28"/>
        </w:rPr>
        <w:t>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8" w:history="1">
        <w:r>
          <w:rPr>
            <w:color w:val="0000EE"/>
            <w:sz w:val="28"/>
            <w:szCs w:val="28"/>
          </w:rPr>
          <w:t>пункт 1.2</w:t>
        </w:r>
      </w:hyperlink>
      <w:r>
        <w:rPr>
          <w:sz w:val="28"/>
          <w:szCs w:val="28"/>
        </w:rPr>
        <w:t xml:space="preserve"> Правил), которые квалифицируются по </w:t>
      </w:r>
      <w:hyperlink r:id="rId9" w:history="1">
        <w:r>
          <w:rPr>
            <w:color w:val="0000EE"/>
            <w:sz w:val="28"/>
            <w:szCs w:val="28"/>
          </w:rPr>
          <w:t>части 3 данной статьи</w:t>
        </w:r>
      </w:hyperlink>
      <w:r>
        <w:rPr>
          <w:sz w:val="28"/>
          <w:szCs w:val="28"/>
        </w:rPr>
        <w:t xml:space="preserve">), подлежат квалификации по </w:t>
      </w:r>
      <w:hyperlink r:id="rId10" w:history="1">
        <w:r>
          <w:rPr>
            <w:color w:val="0000EE"/>
            <w:sz w:val="28"/>
            <w:szCs w:val="28"/>
          </w:rPr>
          <w:t>части 4 стат</w:t>
        </w:r>
        <w:r>
          <w:rPr>
            <w:color w:val="0000EE"/>
            <w:sz w:val="28"/>
            <w:szCs w:val="28"/>
          </w:rPr>
          <w:t>ьи 12.15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AA01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Движение по дороге с двусторонним движением в нарушение требований дорожных знаков </w:t>
      </w:r>
      <w:hyperlink r:id="rId11" w:history="1">
        <w:r>
          <w:rPr>
            <w:color w:val="0000EE"/>
            <w:sz w:val="28"/>
            <w:szCs w:val="28"/>
          </w:rPr>
          <w:t>3.20</w:t>
        </w:r>
      </w:hyperlink>
      <w:r>
        <w:rPr>
          <w:sz w:val="28"/>
          <w:szCs w:val="28"/>
        </w:rPr>
        <w:t xml:space="preserve"> "Обгон запрещен", </w:t>
      </w:r>
      <w:hyperlink r:id="rId12" w:history="1">
        <w:r>
          <w:rPr>
            <w:color w:val="0000EE"/>
            <w:sz w:val="28"/>
            <w:szCs w:val="28"/>
          </w:rPr>
          <w:t>3.22</w:t>
        </w:r>
      </w:hyperlink>
      <w:r>
        <w:rPr>
          <w:sz w:val="28"/>
          <w:szCs w:val="28"/>
        </w:rPr>
        <w:t xml:space="preserve"> "Обгон грузовым автомобилям запрещен", </w:t>
      </w:r>
      <w:hyperlink r:id="rId13" w:history="1">
        <w:r>
          <w:rPr>
            <w:color w:val="0000EE"/>
            <w:sz w:val="28"/>
            <w:szCs w:val="28"/>
          </w:rPr>
          <w:t>5.11.1</w:t>
        </w:r>
      </w:hyperlink>
      <w:r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14" w:history="1">
        <w:r>
          <w:rPr>
            <w:color w:val="0000EE"/>
            <w:sz w:val="28"/>
            <w:szCs w:val="28"/>
          </w:rPr>
          <w:t>5.11.2</w:t>
        </w:r>
      </w:hyperlink>
      <w:r>
        <w:rPr>
          <w:sz w:val="28"/>
          <w:szCs w:val="28"/>
        </w:rPr>
        <w:t xml:space="preserve"> "Дорога с полосой для велосипедистов", </w:t>
      </w:r>
      <w:hyperlink r:id="rId15" w:history="1">
        <w:r>
          <w:rPr>
            <w:color w:val="0000EE"/>
            <w:sz w:val="28"/>
            <w:szCs w:val="28"/>
          </w:rPr>
          <w:t>5.15.7</w:t>
        </w:r>
      </w:hyperlink>
      <w:r>
        <w:rPr>
          <w:sz w:val="28"/>
          <w:szCs w:val="28"/>
        </w:rPr>
        <w:t xml:space="preserve"> "Направление движения по полосам", когда это</w:t>
      </w:r>
      <w:r>
        <w:rPr>
          <w:sz w:val="28"/>
          <w:szCs w:val="28"/>
        </w:rPr>
        <w:t xml:space="preserve"> связано с выездом на полосу встречного движения, и (или) дорожной разметки </w:t>
      </w:r>
      <w:hyperlink r:id="rId16" w:history="1">
        <w:r>
          <w:rPr>
            <w:color w:val="0000EE"/>
            <w:sz w:val="28"/>
            <w:szCs w:val="28"/>
          </w:rPr>
          <w:t>1.1</w:t>
        </w:r>
      </w:hyperlink>
      <w:r>
        <w:rPr>
          <w:sz w:val="28"/>
          <w:szCs w:val="28"/>
        </w:rPr>
        <w:t xml:space="preserve">, </w:t>
      </w:r>
      <w:hyperlink r:id="rId17" w:history="1">
        <w:r>
          <w:rPr>
            <w:color w:val="0000EE"/>
            <w:sz w:val="28"/>
            <w:szCs w:val="28"/>
          </w:rPr>
          <w:t>1.3</w:t>
        </w:r>
      </w:hyperlink>
      <w:r>
        <w:rPr>
          <w:sz w:val="28"/>
          <w:szCs w:val="28"/>
        </w:rPr>
        <w:t xml:space="preserve">, </w:t>
      </w:r>
      <w:hyperlink r:id="rId18" w:history="1">
        <w:r>
          <w:rPr>
            <w:color w:val="0000EE"/>
            <w:sz w:val="28"/>
            <w:szCs w:val="28"/>
          </w:rPr>
          <w:t>1.11</w:t>
        </w:r>
      </w:hyperlink>
      <w:r>
        <w:rPr>
          <w:sz w:val="28"/>
          <w:szCs w:val="28"/>
        </w:rPr>
        <w:t xml:space="preserve"> (разделяющих транспортные потоки противоположных направлений) также</w:t>
      </w:r>
      <w:r>
        <w:rPr>
          <w:sz w:val="28"/>
          <w:szCs w:val="28"/>
        </w:rPr>
        <w:t xml:space="preserve"> образует объективную сторону состава административного правонарушения, предусмотренного </w:t>
      </w:r>
      <w:hyperlink r:id="rId10" w:history="1">
        <w:r>
          <w:rPr>
            <w:color w:val="0000EE"/>
            <w:sz w:val="28"/>
            <w:szCs w:val="28"/>
          </w:rPr>
          <w:t>частью 4 статьи 12.15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hyperlink r:id="rId19" w:history="1">
        <w:r>
          <w:rPr>
            <w:color w:val="0000EE"/>
            <w:sz w:val="28"/>
            <w:szCs w:val="28"/>
          </w:rPr>
          <w:t xml:space="preserve">пункт </w:t>
        </w:r>
        <w:r>
          <w:rPr>
            <w:color w:val="0000EE"/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постановления Пленума Верховного Суда Российской Федерации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21rplc-64"/>
          <w:sz w:val="28"/>
          <w:szCs w:val="28"/>
        </w:rPr>
        <w:t>дата</w:t>
      </w:r>
      <w:r>
        <w:rPr>
          <w:sz w:val="28"/>
          <w:szCs w:val="28"/>
        </w:rPr>
        <w:t xml:space="preserve"> № 20 «О некоторых вопросах, возникающих в судебной практике при рассмотрении</w:t>
      </w:r>
      <w:r>
        <w:rPr>
          <w:sz w:val="28"/>
          <w:szCs w:val="28"/>
        </w:rPr>
        <w:t xml:space="preserve"> дел об административных правонарушениях, предусмотренных главой 12 Кодекса Российской Федерации об административных правонарушениях»).</w:t>
      </w:r>
    </w:p>
    <w:p w:rsidR="00AA01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Коломиец С.Ю., </w:t>
      </w:r>
      <w:r>
        <w:rPr>
          <w:rStyle w:val="cat-Dategrp-14rplc-66"/>
          <w:sz w:val="28"/>
          <w:szCs w:val="28"/>
        </w:rPr>
        <w:t>дата</w:t>
      </w:r>
      <w:r>
        <w:rPr>
          <w:sz w:val="28"/>
          <w:szCs w:val="28"/>
        </w:rPr>
        <w:t xml:space="preserve">, в </w:t>
      </w:r>
      <w:r>
        <w:rPr>
          <w:rStyle w:val="cat-Timegrp-34rplc-67"/>
          <w:sz w:val="28"/>
          <w:szCs w:val="28"/>
        </w:rPr>
        <w:t>время</w:t>
      </w:r>
      <w:r>
        <w:rPr>
          <w:sz w:val="28"/>
          <w:szCs w:val="28"/>
        </w:rPr>
        <w:t xml:space="preserve">, на </w:t>
      </w:r>
      <w:r>
        <w:rPr>
          <w:rStyle w:val="cat-Addressgrp-6rplc-68"/>
          <w:sz w:val="28"/>
          <w:szCs w:val="28"/>
        </w:rPr>
        <w:t>адрес</w:t>
      </w:r>
      <w:r>
        <w:rPr>
          <w:sz w:val="28"/>
          <w:szCs w:val="28"/>
        </w:rPr>
        <w:t xml:space="preserve"> + 500 м., управляя автомобилем </w:t>
      </w:r>
      <w:r>
        <w:rPr>
          <w:rStyle w:val="cat-CarMakeModelgrp-35rplc-69"/>
          <w:sz w:val="28"/>
          <w:szCs w:val="28"/>
        </w:rPr>
        <w:t>марка автомобиля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/з </w:t>
      </w:r>
      <w:r>
        <w:rPr>
          <w:rStyle w:val="cat-UserDefinedgrp-38rplc-70"/>
          <w:sz w:val="28"/>
          <w:szCs w:val="28"/>
        </w:rPr>
        <w:t>...</w:t>
      </w:r>
      <w:r>
        <w:rPr>
          <w:sz w:val="28"/>
          <w:szCs w:val="28"/>
        </w:rPr>
        <w:t xml:space="preserve">, в нарушение п. 1.3 Правил дорожного движения РФ, совершил выезд на полосу, предназначенную для встречного движения, с пересечением сплошной линии дорожной разметки 1.1 в зоне действия дорожного знака 3.20, произвел обгон попутно движущейся </w:t>
      </w:r>
      <w:r>
        <w:rPr>
          <w:sz w:val="28"/>
          <w:szCs w:val="28"/>
        </w:rPr>
        <w:t>автомашины, повторно.</w:t>
      </w:r>
    </w:p>
    <w:p w:rsidR="00AA01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имеющейся в материалах дела схеме места совершения административного правонарушения, на которой отображена траектория движения автомобиля </w:t>
      </w:r>
      <w:r>
        <w:rPr>
          <w:rStyle w:val="cat-CarMakeModelgrp-35rplc-71"/>
          <w:sz w:val="28"/>
          <w:szCs w:val="28"/>
        </w:rPr>
        <w:t>марка автомобиля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/з </w:t>
      </w:r>
      <w:r>
        <w:rPr>
          <w:rStyle w:val="cat-UserDefinedgrp-38rplc-72"/>
          <w:sz w:val="28"/>
          <w:szCs w:val="28"/>
        </w:rPr>
        <w:t>...</w:t>
      </w:r>
      <w:r>
        <w:rPr>
          <w:sz w:val="28"/>
          <w:szCs w:val="28"/>
        </w:rPr>
        <w:t xml:space="preserve">, указанный автомобиль под управлением Коломиец С.Ю. совершил </w:t>
      </w:r>
      <w:r>
        <w:rPr>
          <w:sz w:val="28"/>
          <w:szCs w:val="28"/>
        </w:rPr>
        <w:t xml:space="preserve">выезд на полосу встречного движения в месте нанесения дорожной разметки 1.1 Приложения 2 к ПДД РФ, разделяющей транспортные потоки противоположных направлений в действии дорожного знака 3.20. </w:t>
      </w:r>
    </w:p>
    <w:p w:rsidR="00AA01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движение данный автомобиль продолжил по встречной по</w:t>
      </w:r>
      <w:r>
        <w:rPr>
          <w:sz w:val="28"/>
          <w:szCs w:val="28"/>
        </w:rPr>
        <w:t xml:space="preserve">лосе движения, и закончил маневр выездом на полосу попутного направления с пересечением дорожной разметки 1.1. </w:t>
      </w:r>
    </w:p>
    <w:p w:rsidR="00AA01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горизонтальной разметки 1.1, дорожных знаков 3.20  отражено в организации дорожного движения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дороги, где совершено прав</w:t>
      </w:r>
      <w:r>
        <w:rPr>
          <w:sz w:val="28"/>
          <w:szCs w:val="28"/>
        </w:rPr>
        <w:t xml:space="preserve">онарушение. </w:t>
      </w:r>
    </w:p>
    <w:p w:rsidR="00AA01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Нормами </w:t>
      </w:r>
      <w:hyperlink r:id="rId20" w:history="1">
        <w:r>
          <w:rPr>
            <w:color w:val="0000EE"/>
            <w:sz w:val="28"/>
            <w:szCs w:val="28"/>
          </w:rPr>
          <w:t>КоАП</w:t>
        </w:r>
      </w:hyperlink>
      <w:r>
        <w:rPr>
          <w:sz w:val="28"/>
          <w:szCs w:val="28"/>
        </w:rPr>
        <w:t xml:space="preserve"> РФ порядок составления схем не регламентирован, схема является приложением к рапорту сотрудника ГИБДД и иллюстрирует опис</w:t>
      </w:r>
      <w:r>
        <w:rPr>
          <w:sz w:val="28"/>
          <w:szCs w:val="28"/>
        </w:rPr>
        <w:t xml:space="preserve">анные в нем события. </w:t>
      </w:r>
    </w:p>
    <w:p w:rsidR="00AA01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совокупности материалов дела сомнений в том, что схема составлена должностным лицом, выявившим совершение Коломиец С.Ю. административного правонарушения непосредственно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обнаружении</w:t>
      </w:r>
      <w:r>
        <w:rPr>
          <w:sz w:val="28"/>
          <w:szCs w:val="28"/>
        </w:rPr>
        <w:t xml:space="preserve"> признаков правонарушения, не имеется. Дос</w:t>
      </w:r>
      <w:r>
        <w:rPr>
          <w:sz w:val="28"/>
          <w:szCs w:val="28"/>
        </w:rPr>
        <w:t xml:space="preserve">товерность сведений, изложенных в схеме места нарушения </w:t>
      </w:r>
      <w:hyperlink r:id="rId21" w:history="1">
        <w:r>
          <w:rPr>
            <w:color w:val="0000EE"/>
            <w:sz w:val="28"/>
            <w:szCs w:val="28"/>
          </w:rPr>
          <w:t>ПДД</w:t>
        </w:r>
      </w:hyperlink>
      <w:r>
        <w:rPr>
          <w:sz w:val="28"/>
          <w:szCs w:val="28"/>
        </w:rPr>
        <w:t>, объективно подтверждается совокупностью собранных по делу доказа</w:t>
      </w:r>
      <w:r>
        <w:rPr>
          <w:sz w:val="28"/>
          <w:szCs w:val="28"/>
        </w:rPr>
        <w:t xml:space="preserve">тельств. </w:t>
      </w:r>
    </w:p>
    <w:p w:rsidR="00AA01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Должностным лицом в схеме зафиксировано достаточно данных об обстоятельствах вмененного Коломиец С.Ю. деяния, которые имеют значение для производства по настоящему делу, схема соответствует требованиям, предусмотренным </w:t>
      </w:r>
      <w:hyperlink r:id="rId22" w:history="1">
        <w:r>
          <w:rPr>
            <w:color w:val="0000EE"/>
            <w:sz w:val="28"/>
            <w:szCs w:val="28"/>
          </w:rPr>
          <w:t>ст. 26.2</w:t>
        </w:r>
      </w:hyperlink>
      <w:r>
        <w:rPr>
          <w:sz w:val="28"/>
          <w:szCs w:val="28"/>
        </w:rPr>
        <w:t xml:space="preserve"> КоАП РФ.</w:t>
      </w:r>
    </w:p>
    <w:p w:rsidR="00AA01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постановлением начальника ЦАФАП ГИБДД МВД России по </w:t>
      </w:r>
      <w:r>
        <w:rPr>
          <w:rStyle w:val="cat-Addressgrp-1rplc-76"/>
          <w:sz w:val="28"/>
          <w:szCs w:val="28"/>
        </w:rPr>
        <w:t>адрес</w:t>
      </w:r>
      <w:r>
        <w:rPr>
          <w:sz w:val="28"/>
          <w:szCs w:val="28"/>
        </w:rPr>
        <w:t xml:space="preserve"> от </w:t>
      </w:r>
      <w:r>
        <w:rPr>
          <w:rStyle w:val="cat-Dategrp-13rplc-77"/>
          <w:sz w:val="28"/>
          <w:szCs w:val="28"/>
        </w:rPr>
        <w:t>дата</w:t>
      </w:r>
      <w:r>
        <w:rPr>
          <w:sz w:val="28"/>
          <w:szCs w:val="28"/>
        </w:rPr>
        <w:t xml:space="preserve">, вступившим в законную силу </w:t>
      </w:r>
      <w:r>
        <w:rPr>
          <w:rStyle w:val="cat-Dategrp-18rplc-78"/>
          <w:sz w:val="28"/>
          <w:szCs w:val="28"/>
        </w:rPr>
        <w:t>дата</w:t>
      </w:r>
      <w:r>
        <w:rPr>
          <w:sz w:val="28"/>
          <w:szCs w:val="28"/>
        </w:rPr>
        <w:t>, Коломиец С.Ю., как собственн</w:t>
      </w:r>
      <w:r>
        <w:rPr>
          <w:sz w:val="28"/>
          <w:szCs w:val="28"/>
        </w:rPr>
        <w:t xml:space="preserve">ик (владелец) транспортного средства  привлечен к административной ответственности по </w:t>
      </w:r>
      <w:hyperlink r:id="rId23" w:history="1">
        <w:r>
          <w:rPr>
            <w:color w:val="0000EE"/>
            <w:sz w:val="28"/>
            <w:szCs w:val="28"/>
          </w:rPr>
          <w:t>части 4 статьи 12.15</w:t>
        </w:r>
      </w:hyperlink>
      <w:r>
        <w:rPr>
          <w:sz w:val="28"/>
          <w:szCs w:val="28"/>
        </w:rPr>
        <w:t xml:space="preserve"> КоАП РФ с назначением </w:t>
      </w:r>
      <w:r>
        <w:rPr>
          <w:sz w:val="28"/>
          <w:szCs w:val="28"/>
        </w:rPr>
        <w:t>административного наказания в размере 5 000 рублей.</w:t>
      </w:r>
    </w:p>
    <w:p w:rsidR="00AA014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собранными по делу доказательствами, которым дана оценка на предмет допустимости, достоверности, достаточности в соответствии с требованиями </w:t>
      </w:r>
      <w:hyperlink r:id="rId24" w:history="1">
        <w:r>
          <w:rPr>
            <w:color w:val="0000EE"/>
            <w:sz w:val="28"/>
            <w:szCs w:val="28"/>
          </w:rPr>
          <w:t>статьи 26.11</w:t>
        </w:r>
      </w:hyperlink>
      <w:r>
        <w:rPr>
          <w:sz w:val="28"/>
          <w:szCs w:val="28"/>
        </w:rPr>
        <w:t xml:space="preserve"> КоАП РФ и были подтверждены Коломиец С.Ю. в судебном заседании.</w:t>
      </w:r>
    </w:p>
    <w:p w:rsidR="00AA014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 доказательства объективно свидетельствуют о том, что</w:t>
      </w:r>
      <w:r>
        <w:rPr>
          <w:sz w:val="28"/>
          <w:szCs w:val="28"/>
        </w:rPr>
        <w:t xml:space="preserve"> Коломиец С.Ю. следовал по полосе, предназначенной для встречного движения, в месте, где транспортные потоки противоположных направлений разделены дорожной разметкой 1.1, нарушением которой является как ее пересечение, так и движение по встречной полосе до</w:t>
      </w:r>
      <w:r>
        <w:rPr>
          <w:sz w:val="28"/>
          <w:szCs w:val="28"/>
        </w:rPr>
        <w:t>роги слева от нее.</w:t>
      </w:r>
    </w:p>
    <w:p w:rsidR="00AA014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суд приходит к выводу о том, что действия Коломиец С.Ю. образуют объективную сторону состава административного правонарушения, предусмотренного </w:t>
      </w:r>
      <w:hyperlink r:id="rId25" w:history="1">
        <w:r>
          <w:rPr>
            <w:color w:val="0000EE"/>
            <w:sz w:val="28"/>
            <w:szCs w:val="28"/>
          </w:rPr>
          <w:t>ч. 5 ст. 12.15</w:t>
        </w:r>
      </w:hyperlink>
      <w:r>
        <w:rPr>
          <w:sz w:val="28"/>
          <w:szCs w:val="28"/>
        </w:rPr>
        <w:t xml:space="preserve"> КоАП РФ, поскольку перечисленные выше доказательства объективно свидетельствуют о том, что Коломиец С.Ю. совершил </w:t>
      </w:r>
      <w:r>
        <w:rPr>
          <w:sz w:val="28"/>
          <w:szCs w:val="28"/>
        </w:rPr>
        <w:t>выезд на полосу, предназначенную для встречного движения, в месте, где транспортные потоки противоположных направлений разделены дорожной разметкой 1.1, за что</w:t>
      </w:r>
      <w:r>
        <w:rPr>
          <w:sz w:val="28"/>
          <w:szCs w:val="28"/>
        </w:rPr>
        <w:t xml:space="preserve"> названной нормой предусмотрена административная ответственность, повторно.</w:t>
      </w:r>
    </w:p>
    <w:p w:rsidR="00AA014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Изложенное</w:t>
      </w:r>
      <w:r>
        <w:rPr>
          <w:sz w:val="28"/>
          <w:szCs w:val="28"/>
        </w:rPr>
        <w:t xml:space="preserve"> согласуетс</w:t>
      </w:r>
      <w:r>
        <w:rPr>
          <w:sz w:val="28"/>
          <w:szCs w:val="28"/>
        </w:rPr>
        <w:t xml:space="preserve">я с правовой позицией, сформулированной в </w:t>
      </w:r>
      <w:hyperlink r:id="rId19" w:history="1">
        <w:r>
          <w:rPr>
            <w:color w:val="0000EE"/>
            <w:sz w:val="28"/>
            <w:szCs w:val="28"/>
          </w:rPr>
          <w:t>пункте 15</w:t>
        </w:r>
      </w:hyperlink>
      <w:r>
        <w:rPr>
          <w:sz w:val="28"/>
          <w:szCs w:val="28"/>
        </w:rPr>
        <w:t xml:space="preserve"> постановления Пленума Верховного Суда Рос</w:t>
      </w:r>
      <w:r>
        <w:rPr>
          <w:sz w:val="28"/>
          <w:szCs w:val="28"/>
        </w:rPr>
        <w:t xml:space="preserve">сийской Федерации от </w:t>
      </w:r>
      <w:r>
        <w:rPr>
          <w:rStyle w:val="cat-Dategrp-21rplc-84"/>
          <w:sz w:val="28"/>
          <w:szCs w:val="28"/>
        </w:rPr>
        <w:t>дата</w:t>
      </w:r>
      <w:r>
        <w:rPr>
          <w:sz w:val="28"/>
          <w:szCs w:val="28"/>
        </w:rPr>
        <w:t xml:space="preserve">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правонарушениях».</w:t>
      </w:r>
    </w:p>
    <w:p w:rsidR="00AA01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в действиях</w:t>
      </w:r>
      <w:r>
        <w:rPr>
          <w:sz w:val="28"/>
          <w:szCs w:val="28"/>
        </w:rPr>
        <w:t xml:space="preserve"> водителя признаков объективной стороны состава правонарушения, предусмотренного </w:t>
      </w:r>
      <w:hyperlink r:id="rId25" w:history="1">
        <w:r>
          <w:rPr>
            <w:color w:val="0000EE"/>
            <w:sz w:val="28"/>
            <w:szCs w:val="28"/>
          </w:rPr>
          <w:t>ч. 4 ст. 12.15</w:t>
        </w:r>
      </w:hyperlink>
      <w:r>
        <w:rPr>
          <w:sz w:val="28"/>
          <w:szCs w:val="28"/>
        </w:rPr>
        <w:t xml:space="preserve"> КоАП РФ, не зависит от того, в ка</w:t>
      </w:r>
      <w:r>
        <w:rPr>
          <w:sz w:val="28"/>
          <w:szCs w:val="28"/>
        </w:rPr>
        <w:t xml:space="preserve">кой момент выезда на полосу, предназначенную для встречного движения, транспортное средство располагалось на ней в нарушение </w:t>
      </w:r>
      <w:hyperlink r:id="rId26" w:history="1">
        <w:r>
          <w:rPr>
            <w:color w:val="0000EE"/>
            <w:sz w:val="28"/>
            <w:szCs w:val="28"/>
          </w:rPr>
          <w:t>Пра</w:t>
        </w:r>
        <w:r>
          <w:rPr>
            <w:color w:val="0000EE"/>
            <w:sz w:val="28"/>
            <w:szCs w:val="28"/>
          </w:rPr>
          <w:t>вил</w:t>
        </w:r>
      </w:hyperlink>
      <w:r>
        <w:rPr>
          <w:sz w:val="28"/>
          <w:szCs w:val="28"/>
        </w:rPr>
        <w:t xml:space="preserve"> дорожного движения. Аналогичная позиция выражена в </w:t>
      </w:r>
      <w:hyperlink r:id="rId27" w:history="1">
        <w:r>
          <w:rPr>
            <w:color w:val="0000EE"/>
            <w:sz w:val="28"/>
            <w:szCs w:val="28"/>
          </w:rPr>
          <w:t>Определении</w:t>
        </w:r>
      </w:hyperlink>
      <w:r>
        <w:rPr>
          <w:sz w:val="28"/>
          <w:szCs w:val="28"/>
        </w:rPr>
        <w:t xml:space="preserve"> Конституционного Суда РФ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22rplc-85"/>
          <w:sz w:val="28"/>
          <w:szCs w:val="28"/>
        </w:rPr>
        <w:t>дата</w:t>
      </w:r>
      <w:r>
        <w:rPr>
          <w:sz w:val="28"/>
          <w:szCs w:val="28"/>
        </w:rPr>
        <w:t xml:space="preserve"> № 1570-О-О.</w:t>
      </w:r>
    </w:p>
    <w:p w:rsidR="00AA01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Так, если при выполнении маневра</w:t>
      </w:r>
      <w:r>
        <w:rPr>
          <w:sz w:val="28"/>
          <w:szCs w:val="28"/>
        </w:rPr>
        <w:t xml:space="preserve"> обгона водитель совершил выезд на полосу, предназначенную для встречного движения, в разрешенном месте (например, в зоне действия прерывистой линии дорожной разметки 1.6), затем проследовал по встречной полосе в зоне нанесения сплошной линии разметки 1.1 </w:t>
      </w:r>
      <w:r>
        <w:rPr>
          <w:sz w:val="28"/>
          <w:szCs w:val="28"/>
        </w:rPr>
        <w:t xml:space="preserve">или 1.3 и завершил обгон в месте, где имелась прерывистая линия разметки, его </w:t>
      </w:r>
      <w:r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подлежат квалификации по </w:t>
      </w:r>
      <w:hyperlink r:id="rId25" w:history="1">
        <w:r>
          <w:rPr>
            <w:color w:val="0000EE"/>
            <w:sz w:val="28"/>
            <w:szCs w:val="28"/>
          </w:rPr>
          <w:t>ч. 4 ст. 12.15</w:t>
        </w:r>
      </w:hyperlink>
      <w:r>
        <w:rPr>
          <w:sz w:val="28"/>
          <w:szCs w:val="28"/>
        </w:rPr>
        <w:t xml:space="preserve"> Ко</w:t>
      </w:r>
      <w:r>
        <w:rPr>
          <w:sz w:val="28"/>
          <w:szCs w:val="28"/>
        </w:rPr>
        <w:t>АП РФ.</w:t>
      </w:r>
    </w:p>
    <w:p w:rsidR="00AA014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Таким же образом следует квалифицировать действия водителя, который начал выполнять обгон в разрешенном месте, а при его завершении пересек сплошную линию разметки 1.1 или 1.3 либо нарушил требования дорожного знака 3.20 "Обгон запрещен".</w:t>
      </w:r>
    </w:p>
    <w:p w:rsidR="00AA014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>
        <w:rPr>
          <w:sz w:val="28"/>
          <w:szCs w:val="28"/>
        </w:rPr>
        <w:t xml:space="preserve">, независимо от того, имело место пересечение дорожной разметки 1.1 при выезде на полосу встречного движения или возвращении на нее, следование по этой полосе при наличии сплошной линии дорожной </w:t>
      </w:r>
      <w:r>
        <w:rPr>
          <w:sz w:val="28"/>
          <w:szCs w:val="28"/>
        </w:rPr>
        <w:t>разметки, является нарушением, влекущим административную отве</w:t>
      </w:r>
      <w:r>
        <w:rPr>
          <w:sz w:val="28"/>
          <w:szCs w:val="28"/>
        </w:rPr>
        <w:t xml:space="preserve">тственность, предусмотренную </w:t>
      </w:r>
      <w:hyperlink r:id="rId28" w:history="1">
        <w:r>
          <w:rPr>
            <w:color w:val="0000EE"/>
            <w:sz w:val="28"/>
            <w:szCs w:val="28"/>
          </w:rPr>
          <w:t>ч. 4 ст. 12.15</w:t>
        </w:r>
      </w:hyperlink>
      <w:r>
        <w:rPr>
          <w:sz w:val="28"/>
          <w:szCs w:val="28"/>
        </w:rPr>
        <w:t xml:space="preserve"> КоАП РФ.</w:t>
      </w:r>
    </w:p>
    <w:p w:rsidR="00AA014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Доводы Коломиец С.Ю. о том, что другое административное правонарушение по ч.</w:t>
      </w:r>
      <w:r>
        <w:rPr>
          <w:sz w:val="28"/>
          <w:szCs w:val="28"/>
        </w:rPr>
        <w:t xml:space="preserve"> 4 ст. 12.15 КоАП РФ совершено иным лицом, допущенным к управлению автомобилем, не могут быть приняты судом во внимание, поскольку не подтверждается материалами дела об административном правонарушении.</w:t>
      </w:r>
    </w:p>
    <w:p w:rsidR="00AA01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Положениями </w:t>
      </w:r>
      <w:hyperlink r:id="rId29" w:history="1">
        <w:r>
          <w:rPr>
            <w:color w:val="0000EE"/>
            <w:sz w:val="28"/>
            <w:szCs w:val="28"/>
          </w:rPr>
          <w:t>части 1 статьи 2.6.1</w:t>
        </w:r>
      </w:hyperlink>
      <w:r>
        <w:rPr>
          <w:sz w:val="28"/>
          <w:szCs w:val="28"/>
        </w:rPr>
        <w:t xml:space="preserve"> КоАП РФ установлено, что к административной ответственности за административные правонарушения в области дорожного дви</w:t>
      </w:r>
      <w:r>
        <w:rPr>
          <w:sz w:val="28"/>
          <w:szCs w:val="28"/>
        </w:rPr>
        <w:t>жения в случае их фиксации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 собственники (владельцы) транспортных средств</w:t>
      </w:r>
      <w:r>
        <w:rPr>
          <w:sz w:val="28"/>
          <w:szCs w:val="28"/>
        </w:rPr>
        <w:t>.</w:t>
      </w:r>
    </w:p>
    <w:p w:rsidR="00AA01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30" w:history="1">
        <w:r>
          <w:rPr>
            <w:color w:val="0000EE"/>
            <w:sz w:val="28"/>
            <w:szCs w:val="28"/>
          </w:rPr>
          <w:t>частью 2 данной статьи</w:t>
        </w:r>
      </w:hyperlink>
      <w:r>
        <w:rPr>
          <w:sz w:val="28"/>
          <w:szCs w:val="28"/>
        </w:rPr>
        <w:t xml:space="preserve"> собственник (владелец) транспортного средства освобождается от административной ответственности, если в ходе рассмотрения жалобы на постановление по делу об административном правонарушении, вынесенное в соответствии с </w:t>
      </w:r>
      <w:hyperlink r:id="rId31" w:history="1">
        <w:r>
          <w:rPr>
            <w:color w:val="0000EE"/>
            <w:sz w:val="28"/>
            <w:szCs w:val="28"/>
          </w:rPr>
          <w:t>частью 3 статьи 28.6</w:t>
        </w:r>
      </w:hyperlink>
      <w:r>
        <w:rPr>
          <w:sz w:val="28"/>
          <w:szCs w:val="28"/>
        </w:rPr>
        <w:t xml:space="preserve"> данного Кодекса, будут подтверждены содержащиеся в ней данные о том, что в момент фиксации административного прав</w:t>
      </w:r>
      <w:r>
        <w:rPr>
          <w:sz w:val="28"/>
          <w:szCs w:val="28"/>
        </w:rPr>
        <w:t>онарушения транспортное средство находилось во владении или в пользовании другого</w:t>
      </w:r>
      <w:r>
        <w:rPr>
          <w:sz w:val="28"/>
          <w:szCs w:val="28"/>
        </w:rPr>
        <w:t xml:space="preserve"> лица либо к данному моменту выбыло из его обладания в результате противоправных действий других лиц.</w:t>
      </w:r>
    </w:p>
    <w:p w:rsidR="00AA01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Сведений о том, что Коломиец С.Ю. освобожден от административной ответств</w:t>
      </w:r>
      <w:r>
        <w:rPr>
          <w:sz w:val="28"/>
          <w:szCs w:val="28"/>
        </w:rPr>
        <w:t>енности, в деле не имеется и в судебном заседании Коломиец С.Ю. не представлено.</w:t>
      </w:r>
    </w:p>
    <w:p w:rsidR="00AA01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Коломиец С.Ю. в судебном заседании пояснял, что ему отказали в удовлетворении его жалобы на ранее вынесенное постановление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3rplc-90"/>
          <w:sz w:val="28"/>
          <w:szCs w:val="28"/>
        </w:rPr>
        <w:t>дата</w:t>
      </w:r>
      <w:r>
        <w:rPr>
          <w:sz w:val="28"/>
          <w:szCs w:val="28"/>
        </w:rPr>
        <w:t xml:space="preserve">  </w:t>
      </w:r>
    </w:p>
    <w:p w:rsidR="00AA01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Доводы Коломиец С.Ю. о том, что п</w:t>
      </w:r>
      <w:r>
        <w:rPr>
          <w:sz w:val="28"/>
          <w:szCs w:val="28"/>
        </w:rPr>
        <w:t xml:space="preserve">ри составлении протокола об административном правонарушении инспектором ГИБДД были допущены нарушения, судья не принимает во внимание по следующим причинам. </w:t>
      </w:r>
    </w:p>
    <w:p w:rsidR="00AA01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Допрошенная в судебном заседании инспектор по ИАЗ ОГИБДД ОМВД России по </w:t>
      </w:r>
      <w:r>
        <w:rPr>
          <w:rStyle w:val="cat-Addressgrp-2rplc-92"/>
          <w:sz w:val="28"/>
          <w:szCs w:val="28"/>
        </w:rPr>
        <w:t>адрес</w:t>
      </w:r>
      <w:r>
        <w:rPr>
          <w:sz w:val="28"/>
          <w:szCs w:val="28"/>
        </w:rPr>
        <w:t xml:space="preserve"> Кесова А.В. пояснила</w:t>
      </w:r>
      <w:r>
        <w:rPr>
          <w:sz w:val="28"/>
          <w:szCs w:val="28"/>
        </w:rPr>
        <w:t xml:space="preserve">, что при составлении протокола в отношении Коломиец С.Ю. инспектором составлявшим протокол не была в полном объеме проверена информация базы данных о том, что Коломиец С.Ю. ранее привлекался к административной ответственности по ч. 4 ст. 12.15 КоАП РФ, в </w:t>
      </w:r>
      <w:r>
        <w:rPr>
          <w:sz w:val="28"/>
          <w:szCs w:val="28"/>
        </w:rPr>
        <w:t>связи с чем, изначально</w:t>
      </w:r>
      <w:r>
        <w:rPr>
          <w:sz w:val="28"/>
          <w:szCs w:val="28"/>
        </w:rPr>
        <w:t xml:space="preserve"> был составлен протокол об административном правонарушении в отношении данного гражданина по ч. 4 ст. 12.15 КоАП РФ и он был привлечен к ответственности по данной статье.  Впоследствии при изучении составленных материалов выяснилось,</w:t>
      </w:r>
      <w:r>
        <w:rPr>
          <w:sz w:val="28"/>
          <w:szCs w:val="28"/>
        </w:rPr>
        <w:t xml:space="preserve"> что Коломиец С.Ю. является лицом, привлеченным к административной ответственности по ч. 4 ст. 12.15 КоАП РФ. В связи с этим он был приглашен для пересоставления протокола об </w:t>
      </w:r>
      <w:r>
        <w:rPr>
          <w:sz w:val="28"/>
          <w:szCs w:val="28"/>
        </w:rPr>
        <w:t>административном правонарушении. В назначенный день Коломиец С.Ю. явился в ОГИБДД</w:t>
      </w:r>
      <w:r>
        <w:rPr>
          <w:sz w:val="28"/>
          <w:szCs w:val="28"/>
        </w:rPr>
        <w:t xml:space="preserve"> ОМВД России по Нижнегорскому района, где она объяснил водителю причины его вызова в </w:t>
      </w:r>
      <w:r>
        <w:rPr>
          <w:sz w:val="28"/>
          <w:szCs w:val="28"/>
        </w:rPr>
        <w:t>ГИБДД</w:t>
      </w:r>
      <w:r>
        <w:rPr>
          <w:sz w:val="28"/>
          <w:szCs w:val="28"/>
        </w:rPr>
        <w:t xml:space="preserve"> а также то, что протокол об административном правонарушении будет пересоставлен. После этого она составила новый протокол об административном правонарушении, действи</w:t>
      </w:r>
      <w:r>
        <w:rPr>
          <w:sz w:val="28"/>
          <w:szCs w:val="28"/>
        </w:rPr>
        <w:t xml:space="preserve">я Коломиец С.Ю. квалифицировал по ч. 5 ст. 12.15 КоАП </w:t>
      </w:r>
    </w:p>
    <w:p w:rsidR="00AA0148">
      <w:pPr>
        <w:jc w:val="both"/>
        <w:rPr>
          <w:sz w:val="28"/>
          <w:szCs w:val="28"/>
        </w:rPr>
      </w:pPr>
      <w:r>
        <w:rPr>
          <w:sz w:val="28"/>
          <w:szCs w:val="28"/>
        </w:rPr>
        <w:t>РФ.</w:t>
      </w:r>
    </w:p>
    <w:p w:rsidR="00AA01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судьей установлено, что Коломиец С.Ю. был надлежащим образом извещен о месте и времени внесения изменений в протокол об административном правонарушении, он явился в назначенное время</w:t>
      </w:r>
      <w:r>
        <w:rPr>
          <w:sz w:val="28"/>
          <w:szCs w:val="28"/>
        </w:rPr>
        <w:t xml:space="preserve"> и место, протокол об административном правонарушении был пересоставлен в его присутствии, причины таких действий ему были разъяснены. </w:t>
      </w:r>
    </w:p>
    <w:p w:rsidR="00AA01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судья приходит к выводу о том, что право Коломиец С.Ю. на защиту нарушено не было, вследствие чего основ</w:t>
      </w:r>
      <w:r>
        <w:rPr>
          <w:sz w:val="28"/>
          <w:szCs w:val="28"/>
        </w:rPr>
        <w:t xml:space="preserve">аний для признания представленного суду протокола об административном правонарушении в отношении Коломиец С.Ю. по ч. 5 ст. 12.15 КоАП РФ недопустимым доказательством не имеется. </w:t>
      </w:r>
    </w:p>
    <w:p w:rsidR="00AA01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Допущенная инспектором по ИАЗ ОГИБДД ОМВД России по </w:t>
      </w:r>
      <w:r>
        <w:rPr>
          <w:rStyle w:val="cat-Addressgrp-2rplc-102"/>
          <w:sz w:val="28"/>
          <w:szCs w:val="28"/>
        </w:rPr>
        <w:t>адрес</w:t>
      </w:r>
      <w:r>
        <w:rPr>
          <w:sz w:val="28"/>
          <w:szCs w:val="28"/>
        </w:rPr>
        <w:t xml:space="preserve"> ошибка при указании</w:t>
      </w:r>
      <w:r>
        <w:rPr>
          <w:sz w:val="28"/>
          <w:szCs w:val="28"/>
        </w:rPr>
        <w:t xml:space="preserve"> части статьи административного правонарушения сама по себе не может повлечь признание данного протокола недопустимым доказательством, поскольку не влияет на существо рассматриваемого дела, фактические обстоятельства совершенного правонарушения изменениям,</w:t>
      </w:r>
      <w:r>
        <w:rPr>
          <w:sz w:val="28"/>
          <w:szCs w:val="28"/>
        </w:rPr>
        <w:t xml:space="preserve"> при составлении нового протокола об административном правонарушении, не подверглись.</w:t>
      </w:r>
    </w:p>
    <w:p w:rsidR="00AA014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Ссылка Коломиец С.Ю., на то, что он уже привлечен к административной ответственности по ч. 4 ст. 12.15 КоАП РФ, ему назначен штраф, который он оплатил, также не могу быть</w:t>
      </w:r>
      <w:r>
        <w:rPr>
          <w:sz w:val="28"/>
          <w:szCs w:val="28"/>
        </w:rPr>
        <w:t xml:space="preserve"> приняты судом во внимание, так как постановление старшего инспектора ДН ОГИБДД ОМВД России по </w:t>
      </w:r>
      <w:r>
        <w:rPr>
          <w:rStyle w:val="cat-Addressgrp-2rplc-104"/>
          <w:sz w:val="28"/>
          <w:szCs w:val="28"/>
        </w:rPr>
        <w:t>адрес</w:t>
      </w:r>
      <w:r>
        <w:rPr>
          <w:sz w:val="28"/>
          <w:szCs w:val="28"/>
        </w:rPr>
        <w:t xml:space="preserve"> от </w:t>
      </w:r>
      <w:r>
        <w:rPr>
          <w:rStyle w:val="cat-Dategrp-15rplc-105"/>
          <w:sz w:val="28"/>
          <w:szCs w:val="28"/>
        </w:rPr>
        <w:t>дата</w:t>
      </w:r>
      <w:r>
        <w:rPr>
          <w:sz w:val="28"/>
          <w:szCs w:val="28"/>
        </w:rPr>
        <w:t xml:space="preserve"> в отношении Коломиец С.Ю. по ч. 4 ст. 12.15 КоАП РФ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протеста прокурора </w:t>
      </w:r>
      <w:r>
        <w:rPr>
          <w:rStyle w:val="cat-Addressgrp-2rplc-107"/>
          <w:sz w:val="28"/>
          <w:szCs w:val="28"/>
        </w:rPr>
        <w:t>адрес</w:t>
      </w:r>
      <w:r>
        <w:rPr>
          <w:sz w:val="28"/>
          <w:szCs w:val="28"/>
        </w:rPr>
        <w:t xml:space="preserve"> постановлением инспектора по ИАЗ ОГИБДД ОМВД России по </w:t>
      </w:r>
      <w:r>
        <w:rPr>
          <w:rStyle w:val="cat-Addressgrp-2rplc-108"/>
          <w:sz w:val="28"/>
          <w:szCs w:val="28"/>
        </w:rPr>
        <w:t>ад</w:t>
      </w:r>
      <w:r>
        <w:rPr>
          <w:rStyle w:val="cat-Addressgrp-2rplc-108"/>
          <w:sz w:val="28"/>
          <w:szCs w:val="28"/>
        </w:rPr>
        <w:t>рес</w:t>
      </w:r>
      <w:r>
        <w:rPr>
          <w:sz w:val="28"/>
          <w:szCs w:val="28"/>
        </w:rPr>
        <w:t xml:space="preserve"> от </w:t>
      </w:r>
      <w:r>
        <w:rPr>
          <w:rStyle w:val="cat-Dategrp-17rplc-109"/>
          <w:sz w:val="28"/>
          <w:szCs w:val="28"/>
        </w:rPr>
        <w:t>дата</w:t>
      </w:r>
      <w:r>
        <w:rPr>
          <w:sz w:val="28"/>
          <w:szCs w:val="28"/>
        </w:rPr>
        <w:t xml:space="preserve"> отменено и производство по делу об административном правонарушении по ч. 4 ст. 12.15 КоАП РФ в отношении Коломиец С.Ю. прекращено. </w:t>
      </w:r>
    </w:p>
    <w:p w:rsidR="00AA014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постановление вступило в законную силу </w:t>
      </w:r>
      <w:r>
        <w:rPr>
          <w:rStyle w:val="cat-Dategrp-19rplc-111"/>
          <w:sz w:val="28"/>
          <w:szCs w:val="28"/>
        </w:rPr>
        <w:t>дата</w:t>
      </w:r>
      <w:r>
        <w:rPr>
          <w:sz w:val="28"/>
          <w:szCs w:val="28"/>
        </w:rPr>
        <w:t xml:space="preserve">   </w:t>
      </w:r>
    </w:p>
    <w:p w:rsidR="00AA014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момент рассмотрения настоящего дела с</w:t>
      </w:r>
      <w:r>
        <w:rPr>
          <w:sz w:val="28"/>
          <w:szCs w:val="28"/>
        </w:rPr>
        <w:t xml:space="preserve">ведений о том, что Коломиец С.Ю. в установленном законом порядке </w:t>
      </w:r>
      <w:r>
        <w:rPr>
          <w:sz w:val="28"/>
          <w:szCs w:val="28"/>
        </w:rPr>
        <w:t xml:space="preserve">привлечен к административной ответственности за правонарушение совершенное им </w:t>
      </w:r>
      <w:r>
        <w:rPr>
          <w:rStyle w:val="cat-Dategrp-14rplc-113"/>
          <w:sz w:val="28"/>
          <w:szCs w:val="28"/>
        </w:rPr>
        <w:t>дата</w:t>
      </w:r>
      <w:r>
        <w:rPr>
          <w:sz w:val="28"/>
          <w:szCs w:val="28"/>
        </w:rPr>
        <w:t xml:space="preserve"> материалы дела не содержат</w:t>
      </w:r>
      <w:r>
        <w:rPr>
          <w:sz w:val="28"/>
          <w:szCs w:val="28"/>
        </w:rPr>
        <w:t>, со стороны Коломиец С.Ю. в судебном заседании не представлено.</w:t>
      </w:r>
    </w:p>
    <w:p w:rsidR="00AA01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доверять иссле</w:t>
      </w:r>
      <w:r>
        <w:rPr>
          <w:sz w:val="28"/>
          <w:szCs w:val="28"/>
        </w:rPr>
        <w:t xml:space="preserve">дованным в судебном заседании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</w:t>
      </w:r>
      <w:r>
        <w:rPr>
          <w:sz w:val="28"/>
          <w:szCs w:val="28"/>
        </w:rPr>
        <w:t xml:space="preserve">дополняют друг друга, получены с соблюдением процессуальных требований </w:t>
      </w:r>
      <w:hyperlink r:id="rId32" w:history="1">
        <w:r>
          <w:rPr>
            <w:color w:val="0000EE"/>
            <w:sz w:val="28"/>
            <w:szCs w:val="28"/>
          </w:rPr>
          <w:t>КоАП</w:t>
        </w:r>
      </w:hyperlink>
      <w:r>
        <w:rPr>
          <w:sz w:val="28"/>
          <w:szCs w:val="28"/>
        </w:rPr>
        <w:t xml:space="preserve"> РФ.</w:t>
      </w:r>
    </w:p>
    <w:p w:rsidR="00AA014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Каких-либо неустранимых сомнений по делу в силу </w:t>
      </w:r>
      <w:hyperlink r:id="rId33" w:history="1">
        <w:r>
          <w:rPr>
            <w:color w:val="0000EE"/>
            <w:sz w:val="28"/>
            <w:szCs w:val="28"/>
          </w:rPr>
          <w:t>ст. 1.5</w:t>
        </w:r>
      </w:hyperlink>
      <w:r>
        <w:rPr>
          <w:sz w:val="28"/>
          <w:szCs w:val="28"/>
        </w:rPr>
        <w:t xml:space="preserve"> КоАП РФ не усматривается. </w:t>
      </w:r>
    </w:p>
    <w:p w:rsidR="00AA01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 суд квалифицирует действия Коломиец С.Ю. по ч. 5 ст. 12.15 КоАП РФ - </w:t>
      </w:r>
      <w:r>
        <w:rPr>
          <w:sz w:val="28"/>
          <w:szCs w:val="28"/>
        </w:rPr>
        <w:t xml:space="preserve">повторное совершение административного правонарушения, предусмотренного </w:t>
      </w:r>
      <w:hyperlink r:id="rId34" w:history="1">
        <w:r>
          <w:rPr>
            <w:color w:val="0000EE"/>
            <w:sz w:val="28"/>
            <w:szCs w:val="28"/>
          </w:rPr>
          <w:t>частью 4 настоящей статьи</w:t>
        </w:r>
      </w:hyperlink>
      <w:r>
        <w:rPr>
          <w:sz w:val="28"/>
          <w:szCs w:val="28"/>
        </w:rPr>
        <w:t xml:space="preserve">. </w:t>
      </w:r>
    </w:p>
    <w:p w:rsidR="00AA0148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</w:t>
      </w:r>
      <w:r>
        <w:rPr>
          <w:sz w:val="28"/>
          <w:szCs w:val="28"/>
        </w:rPr>
        <w:t>оизводство по делу об административном правонарушении, предусмотренных ст. 24.5 КоАП РФ, в соответствие с п. 4 ст. 29.1 КоАП РФ не установлено.</w:t>
      </w:r>
    </w:p>
    <w:p w:rsidR="00AA01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Коломиец С.Ю. суд учитывает характер совершенного им административног</w:t>
      </w:r>
      <w:r>
        <w:rPr>
          <w:sz w:val="28"/>
          <w:szCs w:val="28"/>
        </w:rPr>
        <w:t>о правонарушения, личность виновного, его имущественное положение.</w:t>
      </w:r>
    </w:p>
    <w:p w:rsidR="00AA01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отягчающих административную ответственность обстоятельств судом не установлено.</w:t>
      </w:r>
    </w:p>
    <w:p w:rsidR="00AA01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Коломиец С.Ю. учитывается характер и степень обществе</w:t>
      </w:r>
      <w:r>
        <w:rPr>
          <w:sz w:val="28"/>
          <w:szCs w:val="28"/>
        </w:rPr>
        <w:t>нной опасности совершенного административного правонарушения, личность виновного, отсутствие обстоятельств смягчающих и отягчающих ответственность, в связи с чем, для достижения цели наказания, суд считает возможным назначить Коломиец С.Ю. административное</w:t>
      </w:r>
      <w:r>
        <w:rPr>
          <w:sz w:val="28"/>
          <w:szCs w:val="28"/>
        </w:rPr>
        <w:t xml:space="preserve"> наказание, предусмотренное санкцией ч. 5 ст. 12.15 КоАП РФ виде лишением права управления транспортными средствами. </w:t>
      </w:r>
    </w:p>
    <w:p w:rsidR="00AA0148">
      <w:pPr>
        <w:ind w:firstLine="567"/>
        <w:jc w:val="both"/>
        <w:rPr>
          <w:sz w:val="28"/>
          <w:szCs w:val="28"/>
        </w:rPr>
      </w:pPr>
    </w:p>
    <w:p w:rsidR="00AA0148">
      <w:pPr>
        <w:ind w:firstLine="567"/>
        <w:jc w:val="both"/>
        <w:rPr>
          <w:sz w:val="28"/>
          <w:szCs w:val="28"/>
        </w:rPr>
      </w:pPr>
    </w:p>
    <w:p w:rsidR="00AA01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r>
        <w:rPr>
          <w:sz w:val="28"/>
          <w:szCs w:val="28"/>
        </w:rPr>
        <w:t>изложенное</w:t>
      </w:r>
      <w:r>
        <w:rPr>
          <w:sz w:val="28"/>
          <w:szCs w:val="28"/>
        </w:rPr>
        <w:t xml:space="preserve"> руководствуясь ч. 5 ст. 12.15, ст. ст. 29.9- 29.11, 30.1. – 30.3 КоАП РФ,  мировой судья,</w:t>
      </w:r>
    </w:p>
    <w:p w:rsidR="00AA0148">
      <w:pPr>
        <w:ind w:firstLine="567"/>
        <w:jc w:val="both"/>
        <w:rPr>
          <w:sz w:val="28"/>
          <w:szCs w:val="28"/>
        </w:rPr>
      </w:pPr>
    </w:p>
    <w:p w:rsidR="00AA0148">
      <w:pPr>
        <w:ind w:firstLine="567"/>
        <w:jc w:val="both"/>
        <w:rPr>
          <w:sz w:val="28"/>
          <w:szCs w:val="28"/>
        </w:rPr>
      </w:pPr>
    </w:p>
    <w:p w:rsidR="00AA0148">
      <w:pPr>
        <w:ind w:firstLine="567"/>
        <w:jc w:val="both"/>
        <w:rPr>
          <w:sz w:val="28"/>
          <w:szCs w:val="28"/>
        </w:rPr>
      </w:pPr>
    </w:p>
    <w:p w:rsidR="00AA01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ПОСТАНОВИЛ: </w:t>
      </w:r>
    </w:p>
    <w:p w:rsidR="00AA0148">
      <w:pPr>
        <w:ind w:firstLine="567"/>
        <w:jc w:val="both"/>
        <w:rPr>
          <w:sz w:val="28"/>
          <w:szCs w:val="28"/>
        </w:rPr>
      </w:pPr>
    </w:p>
    <w:p w:rsidR="00AA0148">
      <w:pPr>
        <w:ind w:firstLine="567"/>
        <w:jc w:val="both"/>
        <w:rPr>
          <w:sz w:val="28"/>
          <w:szCs w:val="28"/>
        </w:rPr>
      </w:pPr>
      <w:r>
        <w:rPr>
          <w:rStyle w:val="cat-UserDefinedgrp-37rplc-119"/>
          <w:sz w:val="28"/>
          <w:szCs w:val="28"/>
        </w:rPr>
        <w:t>Коломиец С.</w:t>
      </w:r>
      <w:r>
        <w:rPr>
          <w:rStyle w:val="cat-UserDefinedgrp-37rplc-119"/>
          <w:sz w:val="28"/>
          <w:szCs w:val="28"/>
        </w:rPr>
        <w:t>Ю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админ</w:t>
      </w:r>
      <w:r>
        <w:rPr>
          <w:sz w:val="28"/>
          <w:szCs w:val="28"/>
        </w:rPr>
        <w:t>истративное наказание в виде лишением права управления транспортными средствами на срок 1 (один) год.</w:t>
      </w:r>
    </w:p>
    <w:p w:rsidR="00AA0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Водительское удостоверение Коломиец С.Ю. в суд не поступало.</w:t>
      </w:r>
    </w:p>
    <w:p w:rsidR="00AA0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для исполнения направить в орган, составивший протокол об административном прав</w:t>
      </w:r>
      <w:r>
        <w:rPr>
          <w:sz w:val="28"/>
          <w:szCs w:val="28"/>
        </w:rPr>
        <w:t xml:space="preserve">онарушении – ОГИБДД ОМВД по </w:t>
      </w:r>
      <w:r>
        <w:rPr>
          <w:rStyle w:val="cat-Addressgrp-2rplc-122"/>
          <w:sz w:val="28"/>
          <w:szCs w:val="28"/>
        </w:rPr>
        <w:t>адрес</w:t>
      </w:r>
      <w:r>
        <w:rPr>
          <w:sz w:val="28"/>
          <w:szCs w:val="28"/>
        </w:rPr>
        <w:t>.</w:t>
      </w:r>
    </w:p>
    <w:p w:rsidR="00AA0148">
      <w:pPr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A0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трех рабочих дней </w:t>
      </w:r>
      <w:r>
        <w:rPr>
          <w:sz w:val="28"/>
          <w:szCs w:val="28"/>
        </w:rPr>
        <w:t xml:space="preserve">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35" w:history="1">
        <w:r>
          <w:rPr>
            <w:color w:val="0000EE"/>
            <w:sz w:val="28"/>
            <w:szCs w:val="28"/>
          </w:rPr>
          <w:t>частями 1</w:t>
        </w:r>
      </w:hyperlink>
      <w:r>
        <w:rPr>
          <w:sz w:val="28"/>
          <w:szCs w:val="28"/>
        </w:rPr>
        <w:t xml:space="preserve"> - </w:t>
      </w:r>
      <w:hyperlink r:id="rId36" w:history="1">
        <w:r>
          <w:rPr>
            <w:color w:val="0000EE"/>
            <w:sz w:val="28"/>
            <w:szCs w:val="28"/>
          </w:rPr>
          <w:t>3 статьи 32.6</w:t>
        </w:r>
      </w:hyperlink>
      <w:r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A0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</w:t>
      </w:r>
      <w:r>
        <w:rPr>
          <w:sz w:val="28"/>
          <w:szCs w:val="28"/>
        </w:rPr>
        <w:t>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</w:t>
      </w:r>
      <w:r>
        <w:rPr>
          <w:sz w:val="28"/>
          <w:szCs w:val="28"/>
        </w:rPr>
        <w:t>лучения органом, исполняющим этот вид административного наказания, заявления лица об утрате указанных документов.</w:t>
      </w:r>
    </w:p>
    <w:p w:rsidR="00AA01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</w:t>
      </w:r>
      <w:r>
        <w:rPr>
          <w:sz w:val="28"/>
          <w:szCs w:val="28"/>
        </w:rPr>
        <w:t>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AA0148">
      <w:pPr>
        <w:ind w:firstLine="708"/>
        <w:jc w:val="both"/>
        <w:rPr>
          <w:sz w:val="28"/>
          <w:szCs w:val="28"/>
        </w:rPr>
      </w:pPr>
    </w:p>
    <w:p w:rsidR="00AA01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Нижнегорский районны</w:t>
      </w:r>
      <w:r>
        <w:rPr>
          <w:sz w:val="28"/>
          <w:szCs w:val="28"/>
        </w:rPr>
        <w:t xml:space="preserve">й суд </w:t>
      </w:r>
      <w:r>
        <w:rPr>
          <w:rStyle w:val="cat-Addressgrp-1rplc-123"/>
          <w:sz w:val="28"/>
          <w:szCs w:val="28"/>
        </w:rPr>
        <w:t>адрес</w:t>
      </w:r>
      <w:r>
        <w:rPr>
          <w:sz w:val="28"/>
          <w:szCs w:val="28"/>
        </w:rPr>
        <w:t xml:space="preserve"> через 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124"/>
          <w:sz w:val="28"/>
          <w:szCs w:val="28"/>
        </w:rPr>
        <w:t>адрес</w:t>
      </w:r>
      <w:r>
        <w:rPr>
          <w:sz w:val="28"/>
          <w:szCs w:val="28"/>
        </w:rPr>
        <w:t xml:space="preserve"> (адрес: </w:t>
      </w:r>
      <w:r>
        <w:rPr>
          <w:rStyle w:val="cat-Addressgrp-7rplc-125"/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rStyle w:val="cat-Addressgrp-8rplc-126"/>
          <w:sz w:val="28"/>
          <w:szCs w:val="28"/>
        </w:rPr>
        <w:t>адрес</w:t>
      </w:r>
      <w:r>
        <w:rPr>
          <w:sz w:val="28"/>
          <w:szCs w:val="28"/>
        </w:rPr>
        <w:t>).</w:t>
      </w:r>
    </w:p>
    <w:p w:rsidR="00AA0148">
      <w:pPr>
        <w:ind w:firstLine="708"/>
        <w:jc w:val="both"/>
        <w:rPr>
          <w:sz w:val="28"/>
          <w:szCs w:val="28"/>
        </w:rPr>
      </w:pPr>
    </w:p>
    <w:p w:rsidR="00AA0148">
      <w:pPr>
        <w:tabs>
          <w:tab w:val="left" w:pos="6946"/>
        </w:tabs>
        <w:ind w:right="47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мирового судьи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А.И. </w:t>
      </w:r>
      <w:r>
        <w:rPr>
          <w:sz w:val="28"/>
          <w:szCs w:val="28"/>
        </w:rPr>
        <w:t>Гноевой</w:t>
      </w:r>
      <w:r>
        <w:rPr>
          <w:sz w:val="28"/>
          <w:szCs w:val="28"/>
        </w:rPr>
        <w:t xml:space="preserve">                </w:t>
      </w:r>
    </w:p>
    <w:sectPr>
      <w:headerReference w:type="default" r:id="rId37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0148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7232">
      <w:rPr>
        <w:noProof/>
      </w:rPr>
      <w:t>11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48"/>
    <w:rsid w:val="005603D3"/>
    <w:rsid w:val="00AA0148"/>
    <w:rsid w:val="00D072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UserDefinedgrp-37rplc-4">
    <w:name w:val="cat-UserDefined grp-37 rplc-4"/>
    <w:basedOn w:val="DefaultParagraphFont"/>
  </w:style>
  <w:style w:type="character" w:customStyle="1" w:styleId="cat-PassportDatagrp-33rplc-6">
    <w:name w:val="cat-PassportData grp-33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11rplc-9">
    <w:name w:val="cat-Date grp-11 rplc-9"/>
    <w:basedOn w:val="DefaultParagraphFont"/>
  </w:style>
  <w:style w:type="character" w:customStyle="1" w:styleId="cat-PhoneNumbergrp-36rplc-10">
    <w:name w:val="cat-PhoneNumber grp-36 rplc-10"/>
    <w:basedOn w:val="DefaultParagraphFont"/>
  </w:style>
  <w:style w:type="character" w:customStyle="1" w:styleId="cat-Dategrp-12rplc-12">
    <w:name w:val="cat-Date grp-12 rplc-12"/>
    <w:basedOn w:val="DefaultParagraphFont"/>
  </w:style>
  <w:style w:type="character" w:customStyle="1" w:styleId="cat-Timegrp-34rplc-13">
    <w:name w:val="cat-Time grp-3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CarMakeModelgrp-35rplc-15">
    <w:name w:val="cat-CarMakeModel grp-35 rplc-15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Addressgrp-2rplc-21">
    <w:name w:val="cat-Address grp-2 rplc-21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Addressgrp-2rplc-37">
    <w:name w:val="cat-Address grp-2 rplc-37"/>
    <w:basedOn w:val="DefaultParagraphFont"/>
  </w:style>
  <w:style w:type="character" w:customStyle="1" w:styleId="cat-PhoneNumbergrp-36rplc-43">
    <w:name w:val="cat-PhoneNumber grp-36 rplc-43"/>
    <w:basedOn w:val="DefaultParagraphFont"/>
  </w:style>
  <w:style w:type="character" w:customStyle="1" w:styleId="cat-Dategrp-11rplc-44">
    <w:name w:val="cat-Date grp-11 rplc-44"/>
    <w:basedOn w:val="DefaultParagraphFont"/>
  </w:style>
  <w:style w:type="character" w:customStyle="1" w:styleId="cat-Dategrp-13rplc-45">
    <w:name w:val="cat-Date grp-13 rplc-45"/>
    <w:basedOn w:val="DefaultParagraphFont"/>
  </w:style>
  <w:style w:type="character" w:customStyle="1" w:styleId="cat-Dategrp-18rplc-46">
    <w:name w:val="cat-Date grp-18 rplc-46"/>
    <w:basedOn w:val="DefaultParagraphFont"/>
  </w:style>
  <w:style w:type="character" w:customStyle="1" w:styleId="cat-Dategrp-11rplc-48">
    <w:name w:val="cat-Date grp-11 rplc-48"/>
    <w:basedOn w:val="DefaultParagraphFont"/>
  </w:style>
  <w:style w:type="character" w:customStyle="1" w:styleId="cat-Dategrp-14rplc-49">
    <w:name w:val="cat-Date grp-14 rplc-49"/>
    <w:basedOn w:val="DefaultParagraphFont"/>
  </w:style>
  <w:style w:type="character" w:customStyle="1" w:styleId="cat-Dategrp-14rplc-50">
    <w:name w:val="cat-Date grp-14 rplc-50"/>
    <w:basedOn w:val="DefaultParagraphFont"/>
  </w:style>
  <w:style w:type="character" w:customStyle="1" w:styleId="cat-UserDefinedgrp-39rplc-52">
    <w:name w:val="cat-UserDefined grp-39 rplc-52"/>
    <w:basedOn w:val="DefaultParagraphFont"/>
  </w:style>
  <w:style w:type="character" w:customStyle="1" w:styleId="cat-Dategrp-15rplc-53">
    <w:name w:val="cat-Date grp-15 rplc-53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Dategrp-16rplc-56">
    <w:name w:val="cat-Date grp-16 rplc-56"/>
    <w:basedOn w:val="DefaultParagraphFont"/>
  </w:style>
  <w:style w:type="character" w:customStyle="1" w:styleId="cat-Dategrp-17rplc-57">
    <w:name w:val="cat-Date grp-17 rplc-57"/>
    <w:basedOn w:val="DefaultParagraphFont"/>
  </w:style>
  <w:style w:type="character" w:customStyle="1" w:styleId="cat-Dategrp-19rplc-58">
    <w:name w:val="cat-Date grp-19 rplc-58"/>
    <w:basedOn w:val="DefaultParagraphFont"/>
  </w:style>
  <w:style w:type="character" w:customStyle="1" w:styleId="cat-Dategrp-14rplc-59">
    <w:name w:val="cat-Date grp-14 rplc-59"/>
    <w:basedOn w:val="DefaultParagraphFont"/>
  </w:style>
  <w:style w:type="character" w:customStyle="1" w:styleId="cat-Dategrp-14rplc-61">
    <w:name w:val="cat-Date grp-14 rplc-61"/>
    <w:basedOn w:val="DefaultParagraphFont"/>
  </w:style>
  <w:style w:type="character" w:customStyle="1" w:styleId="cat-Addressgrp-6rplc-62">
    <w:name w:val="cat-Address grp-6 rplc-62"/>
    <w:basedOn w:val="DefaultParagraphFont"/>
  </w:style>
  <w:style w:type="character" w:customStyle="1" w:styleId="cat-Dategrp-20rplc-63">
    <w:name w:val="cat-Date grp-20 rplc-63"/>
    <w:basedOn w:val="DefaultParagraphFont"/>
  </w:style>
  <w:style w:type="character" w:customStyle="1" w:styleId="cat-Dategrp-21rplc-64">
    <w:name w:val="cat-Date grp-21 rplc-64"/>
    <w:basedOn w:val="DefaultParagraphFont"/>
  </w:style>
  <w:style w:type="character" w:customStyle="1" w:styleId="cat-Dategrp-14rplc-66">
    <w:name w:val="cat-Date grp-14 rplc-66"/>
    <w:basedOn w:val="DefaultParagraphFont"/>
  </w:style>
  <w:style w:type="character" w:customStyle="1" w:styleId="cat-Timegrp-34rplc-67">
    <w:name w:val="cat-Time grp-34 rplc-67"/>
    <w:basedOn w:val="DefaultParagraphFont"/>
  </w:style>
  <w:style w:type="character" w:customStyle="1" w:styleId="cat-Addressgrp-6rplc-68">
    <w:name w:val="cat-Address grp-6 rplc-68"/>
    <w:basedOn w:val="DefaultParagraphFont"/>
  </w:style>
  <w:style w:type="character" w:customStyle="1" w:styleId="cat-CarMakeModelgrp-35rplc-69">
    <w:name w:val="cat-CarMakeModel grp-35 rplc-69"/>
    <w:basedOn w:val="DefaultParagraphFont"/>
  </w:style>
  <w:style w:type="character" w:customStyle="1" w:styleId="cat-UserDefinedgrp-38rplc-70">
    <w:name w:val="cat-UserDefined grp-38 rplc-70"/>
    <w:basedOn w:val="DefaultParagraphFont"/>
  </w:style>
  <w:style w:type="character" w:customStyle="1" w:styleId="cat-CarMakeModelgrp-35rplc-71">
    <w:name w:val="cat-CarMakeModel grp-35 rplc-71"/>
    <w:basedOn w:val="DefaultParagraphFont"/>
  </w:style>
  <w:style w:type="character" w:customStyle="1" w:styleId="cat-UserDefinedgrp-38rplc-72">
    <w:name w:val="cat-UserDefined grp-38 rplc-72"/>
    <w:basedOn w:val="DefaultParagraphFont"/>
  </w:style>
  <w:style w:type="character" w:customStyle="1" w:styleId="cat-Addressgrp-1rplc-76">
    <w:name w:val="cat-Address grp-1 rplc-76"/>
    <w:basedOn w:val="DefaultParagraphFont"/>
  </w:style>
  <w:style w:type="character" w:customStyle="1" w:styleId="cat-Dategrp-13rplc-77">
    <w:name w:val="cat-Date grp-13 rplc-77"/>
    <w:basedOn w:val="DefaultParagraphFont"/>
  </w:style>
  <w:style w:type="character" w:customStyle="1" w:styleId="cat-Dategrp-18rplc-78">
    <w:name w:val="cat-Date grp-18 rplc-78"/>
    <w:basedOn w:val="DefaultParagraphFont"/>
  </w:style>
  <w:style w:type="character" w:customStyle="1" w:styleId="cat-Dategrp-21rplc-84">
    <w:name w:val="cat-Date grp-21 rplc-84"/>
    <w:basedOn w:val="DefaultParagraphFont"/>
  </w:style>
  <w:style w:type="character" w:customStyle="1" w:styleId="cat-Dategrp-22rplc-85">
    <w:name w:val="cat-Date grp-22 rplc-85"/>
    <w:basedOn w:val="DefaultParagraphFont"/>
  </w:style>
  <w:style w:type="character" w:customStyle="1" w:styleId="cat-Dategrp-13rplc-90">
    <w:name w:val="cat-Date grp-13 rplc-90"/>
    <w:basedOn w:val="DefaultParagraphFont"/>
  </w:style>
  <w:style w:type="character" w:customStyle="1" w:styleId="cat-Addressgrp-2rplc-92">
    <w:name w:val="cat-Address grp-2 rplc-92"/>
    <w:basedOn w:val="DefaultParagraphFont"/>
  </w:style>
  <w:style w:type="character" w:customStyle="1" w:styleId="cat-Addressgrp-2rplc-102">
    <w:name w:val="cat-Address grp-2 rplc-102"/>
    <w:basedOn w:val="DefaultParagraphFont"/>
  </w:style>
  <w:style w:type="character" w:customStyle="1" w:styleId="cat-Addressgrp-2rplc-104">
    <w:name w:val="cat-Address grp-2 rplc-104"/>
    <w:basedOn w:val="DefaultParagraphFont"/>
  </w:style>
  <w:style w:type="character" w:customStyle="1" w:styleId="cat-Dategrp-15rplc-105">
    <w:name w:val="cat-Date grp-15 rplc-105"/>
    <w:basedOn w:val="DefaultParagraphFont"/>
  </w:style>
  <w:style w:type="character" w:customStyle="1" w:styleId="cat-Addressgrp-2rplc-107">
    <w:name w:val="cat-Address grp-2 rplc-107"/>
    <w:basedOn w:val="DefaultParagraphFont"/>
  </w:style>
  <w:style w:type="character" w:customStyle="1" w:styleId="cat-Addressgrp-2rplc-108">
    <w:name w:val="cat-Address grp-2 rplc-108"/>
    <w:basedOn w:val="DefaultParagraphFont"/>
  </w:style>
  <w:style w:type="character" w:customStyle="1" w:styleId="cat-Dategrp-17rplc-109">
    <w:name w:val="cat-Date grp-17 rplc-109"/>
    <w:basedOn w:val="DefaultParagraphFont"/>
  </w:style>
  <w:style w:type="character" w:customStyle="1" w:styleId="cat-Dategrp-19rplc-111">
    <w:name w:val="cat-Date grp-19 rplc-111"/>
    <w:basedOn w:val="DefaultParagraphFont"/>
  </w:style>
  <w:style w:type="character" w:customStyle="1" w:styleId="cat-Dategrp-14rplc-113">
    <w:name w:val="cat-Date grp-14 rplc-113"/>
    <w:basedOn w:val="DefaultParagraphFont"/>
  </w:style>
  <w:style w:type="character" w:customStyle="1" w:styleId="cat-UserDefinedgrp-37rplc-119">
    <w:name w:val="cat-UserDefined grp-37 rplc-119"/>
    <w:basedOn w:val="DefaultParagraphFont"/>
  </w:style>
  <w:style w:type="character" w:customStyle="1" w:styleId="cat-Addressgrp-2rplc-122">
    <w:name w:val="cat-Address grp-2 rplc-122"/>
    <w:basedOn w:val="DefaultParagraphFont"/>
  </w:style>
  <w:style w:type="character" w:customStyle="1" w:styleId="cat-Addressgrp-1rplc-123">
    <w:name w:val="cat-Address grp-1 rplc-123"/>
    <w:basedOn w:val="DefaultParagraphFont"/>
  </w:style>
  <w:style w:type="character" w:customStyle="1" w:styleId="cat-Addressgrp-1rplc-124">
    <w:name w:val="cat-Address grp-1 rplc-124"/>
    <w:basedOn w:val="DefaultParagraphFont"/>
  </w:style>
  <w:style w:type="character" w:customStyle="1" w:styleId="cat-Addressgrp-7rplc-125">
    <w:name w:val="cat-Address grp-7 rplc-125"/>
    <w:basedOn w:val="DefaultParagraphFont"/>
  </w:style>
  <w:style w:type="character" w:customStyle="1" w:styleId="cat-Addressgrp-8rplc-126">
    <w:name w:val="cat-Address grp-8 rplc-126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8B5AB955B53D2368DD22BF46D274628024C02A1F797AF223D3255C0C083FCDE56974408768E7741DC5049F9C49E48521849825193EhCPFM" TargetMode="External" /><Relationship Id="rId11" Type="http://schemas.openxmlformats.org/officeDocument/2006/relationships/hyperlink" Target="consultantplus://offline/ref=0C8B5AB955B53D2368DD22BF46D274628024C02916737AF223D3255C0C083FCDE56974418568E92B18D015C7934EFF9B289384271Bh3PCM" TargetMode="External" /><Relationship Id="rId12" Type="http://schemas.openxmlformats.org/officeDocument/2006/relationships/hyperlink" Target="consultantplus://offline/ref=0C8B5AB955B53D2368DD22BF46D274628024C02916737AF223D3255C0C083FCDE5697443856DEB784F9F149BD51EEC992493862E073ECFA1hAPCM" TargetMode="External" /><Relationship Id="rId13" Type="http://schemas.openxmlformats.org/officeDocument/2006/relationships/hyperlink" Target="consultantplus://offline/ref=0C8B5AB955B53D2368DD22BF46D274628024C02916737AF223D3255C0C083FCDE56974418368E92B18D015C7934EFF9B289384271Bh3PCM" TargetMode="External" /><Relationship Id="rId14" Type="http://schemas.openxmlformats.org/officeDocument/2006/relationships/hyperlink" Target="consultantplus://offline/ref=0C8B5AB955B53D2368DD22BF46D274628024C02916737AF223D3255C0C083FCDE5697440826EE92B18D015C7934EFF9B289384271Bh3PCM" TargetMode="External" /><Relationship Id="rId15" Type="http://schemas.openxmlformats.org/officeDocument/2006/relationships/hyperlink" Target="consultantplus://offline/ref=0C8B5AB955B53D2368DD22BF46D274628024C02916737AF223D3255C0C083FCDE5697443856CE27E4E9F149BD51EEC992493862E073ECFA1hAPCM" TargetMode="External" /><Relationship Id="rId16" Type="http://schemas.openxmlformats.org/officeDocument/2006/relationships/hyperlink" Target="consultantplus://offline/ref=0C8B5AB955B53D2368DD22BF46D274628024C02916737AF223D3255C0C083FCDE56974418C6FE92B18D015C7934EFF9B289384271Bh3PCM" TargetMode="External" /><Relationship Id="rId17" Type="http://schemas.openxmlformats.org/officeDocument/2006/relationships/hyperlink" Target="consultantplus://offline/ref=0C8B5AB955B53D2368DD22BF46D274628024C02916737AF223D3255C0C083FCDE56974418C6BE92B18D015C7934EFF9B289384271Bh3PCM" TargetMode="External" /><Relationship Id="rId18" Type="http://schemas.openxmlformats.org/officeDocument/2006/relationships/hyperlink" Target="consultantplus://offline/ref=0C8B5AB955B53D2368DD22BF46D274628024C02916737AF223D3255C0C083FCDE56974468569E92B18D015C7934EFF9B289384271Bh3PCM" TargetMode="External" /><Relationship Id="rId19" Type="http://schemas.openxmlformats.org/officeDocument/2006/relationships/hyperlink" Target="consultantplus://offline/ref=0C8B5AB955B53D2368DD2FAC53D27462872DCE2A177F7AF223D3255C0C083FCDE5697443856DE2774D9F149BD51EEC992493862E073ECFA1hAPC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94D0B1F752596D116CC4D2849C17C71C511CB0770901FFB008449E316AAn0G" TargetMode="External" /><Relationship Id="rId21" Type="http://schemas.openxmlformats.org/officeDocument/2006/relationships/hyperlink" Target="consultantplus://offline/ref=D94D0B1F752596D116CC4D2849C17C71C510C30E769E1FFB008449E316A0E47EAA891333CC9CB042A5n9G" TargetMode="External" /><Relationship Id="rId22" Type="http://schemas.openxmlformats.org/officeDocument/2006/relationships/hyperlink" Target="consultantplus://offline/ref=D94D0B1F752596D116CC4D2849C17C71C511CB0770901FFB008449E316A0E47EAA891333CC9EB443A5n8G" TargetMode="External" /><Relationship Id="rId23" Type="http://schemas.openxmlformats.org/officeDocument/2006/relationships/hyperlink" Target="consultantplus://offline/ref=E7840E4671286D608B5D811E0D75367D8D38E23471337C4DF6D4A895AD91EB56A761F6C479EDG9wCR" TargetMode="External" /><Relationship Id="rId24" Type="http://schemas.openxmlformats.org/officeDocument/2006/relationships/hyperlink" Target="consultantplus://offline/ref=BB92DB5D3516C398D4D627C57E5F59A35FFEAE49B4A6A71210FCE12B937673D84E7465EF063FD512v6KDL" TargetMode="External" /><Relationship Id="rId25" Type="http://schemas.openxmlformats.org/officeDocument/2006/relationships/hyperlink" Target="consultantplus://offline/ref=BB92DB5D3516C398D4D627C57E5F59A35FFEAE49B4A6A71210FCE12B937673D84E7465EC0438vDK4L" TargetMode="External" /><Relationship Id="rId26" Type="http://schemas.openxmlformats.org/officeDocument/2006/relationships/hyperlink" Target="consultantplus://offline/ref=BB92DB5D3516C398D4D627C57E5F59A35FFEA94DB4A6A71210FCE12B937673D84E7465EF063DD117v6KDL" TargetMode="External" /><Relationship Id="rId27" Type="http://schemas.openxmlformats.org/officeDocument/2006/relationships/hyperlink" Target="consultantplus://offline/ref=BB92DB5D3516C398D4D627C57E5F59A35CFEA443B3A6A71210FCE12B93v7K6L" TargetMode="External" /><Relationship Id="rId28" Type="http://schemas.openxmlformats.org/officeDocument/2006/relationships/hyperlink" Target="consultantplus://offline/ref=631C9331073FA0E91C1D88C86BEE9F4570AB5A98380E9103CDAC58F1F6D9C6EACD97AE730CCF5Eu0L" TargetMode="External" /><Relationship Id="rId29" Type="http://schemas.openxmlformats.org/officeDocument/2006/relationships/hyperlink" Target="consultantplus://offline/ref=9212E079581DC79262D25E47EBC1BA5A25147FE26FC8F95DCB2CC6425A833DFA21F3009708643CAA11700F31CFDAAF1956E89198D90544j5M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12E079581DC79262D25E47EBC1BA5A25147FE26FC8F95DCB2CC6425A833DFA21F30097016636AA11700F31CFDAAF1956E89198D90544j5M" TargetMode="External" /><Relationship Id="rId31" Type="http://schemas.openxmlformats.org/officeDocument/2006/relationships/hyperlink" Target="consultantplus://offline/ref=9212E079581DC79262D25E47EBC1BA5A25147FE26FC8F95DCB2CC6425A833DFA21F30093006E3EAA11700F31CFDAAF1956E89198D90544j5M" TargetMode="External" /><Relationship Id="rId32" Type="http://schemas.openxmlformats.org/officeDocument/2006/relationships/hyperlink" Target="consultantplus://offline/ref=0F973FAE6F73784C2452C0041F48D5FCA12B26CBBCC3488E00CC4BD71757x5N" TargetMode="External" /><Relationship Id="rId33" Type="http://schemas.openxmlformats.org/officeDocument/2006/relationships/hyperlink" Target="consultantplus://offline/ref=631C9331073FA0E91C1D88C86BEE9F4570AB5A98380E9103CDAC58F1F6D9C6EACD97AE700ECAE59C57uEL" TargetMode="External" /><Relationship Id="rId34" Type="http://schemas.openxmlformats.org/officeDocument/2006/relationships/hyperlink" Target="consultantplus://offline/ref=70E95E4DFC6D64B0182B4B9F992919E2B9E0DFEC0FEB69A6B4FE52EE4893BE6672D8D567351Fr5t0R" TargetMode="External" /><Relationship Id="rId35" Type="http://schemas.openxmlformats.org/officeDocument/2006/relationships/hyperlink" Target="consultantplus://offline/ref=08E27576FA8E164F4D76DA464B694345589EF7EDA99ACC4F16E3FE86FBE506C2F1479A3E0188419EuEN6G" TargetMode="External" /><Relationship Id="rId36" Type="http://schemas.openxmlformats.org/officeDocument/2006/relationships/hyperlink" Target="consultantplus://offline/ref=08E27576FA8E164F4D76DA464B694345589EF7EDA99ACC4F16E3FE86FBE506C2F1479A3E018E499DuEN5G" TargetMode="External" /><Relationship Id="rId37" Type="http://schemas.openxmlformats.org/officeDocument/2006/relationships/header" Target="header1.xml" /><Relationship Id="rId38" Type="http://schemas.openxmlformats.org/officeDocument/2006/relationships/theme" Target="theme/theme1.xml" /><Relationship Id="rId39" Type="http://schemas.openxmlformats.org/officeDocument/2006/relationships/styles" Target="styles.xml" /><Relationship Id="rId4" Type="http://schemas.openxmlformats.org/officeDocument/2006/relationships/hyperlink" Target="consultantplus://offline/ref=C05A550D12C3B4C1EF801B8FB58B23403D4DE188FC02A089AAEAB778B23135244FE89F699CCEEEAFg013R" TargetMode="External" /><Relationship Id="rId5" Type="http://schemas.openxmlformats.org/officeDocument/2006/relationships/hyperlink" Target="consultantplus://offline/ref=C05A550D12C3B4C1EF801B8FB58B23403D4DE188FC02A089AAEAB778B23135244FE89F699CCEEEA8g012R" TargetMode="External" /><Relationship Id="rId6" Type="http://schemas.openxmlformats.org/officeDocument/2006/relationships/hyperlink" Target="consultantplus://offline/ref=C05A550D12C3B4C1EF801B8FB58B23403D4DE188FC02A089AAEAB778B23135244FE89F699CCEE9A9g012R" TargetMode="External" /><Relationship Id="rId7" Type="http://schemas.openxmlformats.org/officeDocument/2006/relationships/hyperlink" Target="consultantplus://offline/ref=0C8B5AB955B53D2368DD22BF46D274628024C02916737AF223D3255C0C083FCDE5697443856DE27E4C9F149BD51EEC992493862E073ECFA1hAPCM" TargetMode="External" /><Relationship Id="rId8" Type="http://schemas.openxmlformats.org/officeDocument/2006/relationships/hyperlink" Target="consultantplus://offline/ref=0C8B5AB955B53D2368DD22BF46D274628024C02916737AF223D3255C0C083FCDE5697443856DE27D499F149BD51EEC992493862E073ECFA1hAPCM" TargetMode="External" /><Relationship Id="rId9" Type="http://schemas.openxmlformats.org/officeDocument/2006/relationships/hyperlink" Target="consultantplus://offline/ref=0C8B5AB955B53D2368DD22BF46D274628024C02A1F797AF223D3255C0C083FCDE56974418D6BE5741DC5049F9C49E48521849825193EhC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