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606A8" w:rsidRPr="00925297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925297">
        <w:rPr>
          <w:b w:val="0"/>
          <w:bCs w:val="0"/>
          <w:sz w:val="22"/>
          <w:szCs w:val="22"/>
        </w:rPr>
        <w:t>Дело № 5-65-287/2019</w:t>
      </w:r>
    </w:p>
    <w:p w:rsidR="00A606A8" w:rsidRPr="00925297">
      <w:pPr>
        <w:pStyle w:val="Heading1"/>
        <w:spacing w:before="0" w:after="0"/>
        <w:jc w:val="right"/>
        <w:rPr>
          <w:sz w:val="22"/>
          <w:szCs w:val="22"/>
        </w:rPr>
      </w:pPr>
      <w:r w:rsidRPr="00925297">
        <w:rPr>
          <w:b w:val="0"/>
          <w:bCs w:val="0"/>
          <w:sz w:val="22"/>
          <w:szCs w:val="22"/>
        </w:rPr>
        <w:t>УИД 91MS0065-</w:t>
      </w:r>
      <w:r w:rsidRPr="00925297">
        <w:rPr>
          <w:rStyle w:val="cat-PhoneNumbergrp-27rplc-0"/>
          <w:b w:val="0"/>
          <w:bCs w:val="0"/>
          <w:sz w:val="22"/>
          <w:szCs w:val="22"/>
        </w:rPr>
        <w:t>номер</w:t>
      </w:r>
      <w:r w:rsidRPr="00925297">
        <w:rPr>
          <w:b w:val="0"/>
          <w:bCs w:val="0"/>
          <w:sz w:val="22"/>
          <w:szCs w:val="22"/>
        </w:rPr>
        <w:t>-</w:t>
      </w:r>
      <w:r w:rsidRPr="00925297">
        <w:rPr>
          <w:rStyle w:val="cat-PhoneNumbergrp-28rplc-1"/>
          <w:b w:val="0"/>
          <w:bCs w:val="0"/>
          <w:sz w:val="22"/>
          <w:szCs w:val="22"/>
        </w:rPr>
        <w:t>номер</w:t>
      </w:r>
    </w:p>
    <w:p w:rsidR="00A606A8" w:rsidRPr="00925297">
      <w:pPr>
        <w:pStyle w:val="Heading1"/>
        <w:spacing w:before="0" w:after="0"/>
        <w:jc w:val="right"/>
        <w:rPr>
          <w:sz w:val="22"/>
          <w:szCs w:val="22"/>
        </w:rPr>
      </w:pPr>
      <w:r w:rsidRPr="00925297">
        <w:rPr>
          <w:b w:val="0"/>
          <w:bCs w:val="0"/>
          <w:sz w:val="22"/>
          <w:szCs w:val="22"/>
        </w:rPr>
        <w:t> </w:t>
      </w:r>
    </w:p>
    <w:p w:rsidR="00A606A8" w:rsidRPr="00925297">
      <w:pPr>
        <w:pStyle w:val="Heading1"/>
        <w:spacing w:before="0" w:after="0"/>
        <w:jc w:val="center"/>
        <w:rPr>
          <w:sz w:val="22"/>
          <w:szCs w:val="22"/>
        </w:rPr>
      </w:pPr>
      <w:r w:rsidRPr="00925297">
        <w:rPr>
          <w:b w:val="0"/>
          <w:bCs w:val="0"/>
          <w:sz w:val="22"/>
          <w:szCs w:val="22"/>
        </w:rPr>
        <w:t>П</w:t>
      </w:r>
      <w:r w:rsidRPr="00925297">
        <w:rPr>
          <w:b w:val="0"/>
          <w:bCs w:val="0"/>
          <w:sz w:val="22"/>
          <w:szCs w:val="22"/>
        </w:rPr>
        <w:t xml:space="preserve"> О С Т А Н О В Л Е Н И Е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13 </w:t>
      </w:r>
      <w:r w:rsidRPr="00925297">
        <w:rPr>
          <w:sz w:val="22"/>
          <w:szCs w:val="22"/>
        </w:rPr>
        <w:t xml:space="preserve">сентября 2019 года   </w:t>
      </w:r>
      <w:r w:rsidRPr="00925297">
        <w:rPr>
          <w:sz w:val="22"/>
          <w:szCs w:val="22"/>
        </w:rPr>
        <w:tab/>
      </w:r>
      <w:r w:rsidRPr="00925297">
        <w:rPr>
          <w:sz w:val="22"/>
          <w:szCs w:val="22"/>
        </w:rPr>
        <w:tab/>
      </w:r>
      <w:r w:rsidRPr="00925297">
        <w:rPr>
          <w:sz w:val="22"/>
          <w:szCs w:val="22"/>
        </w:rPr>
        <w:tab/>
        <w:t xml:space="preserve">         п. Нижнегорский, ул. Победы, 20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</w:t>
      </w:r>
      <w:r w:rsidRPr="00925297">
        <w:rPr>
          <w:sz w:val="22"/>
          <w:szCs w:val="22"/>
        </w:rPr>
        <w:tab/>
        <w:t xml:space="preserve">  </w:t>
      </w:r>
    </w:p>
    <w:p w:rsidR="00A606A8" w:rsidRPr="00925297">
      <w:pPr>
        <w:ind w:firstLine="708"/>
        <w:jc w:val="both"/>
        <w:rPr>
          <w:sz w:val="22"/>
          <w:szCs w:val="22"/>
        </w:rPr>
      </w:pPr>
      <w:r w:rsidRPr="00925297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</w:t>
      </w:r>
      <w:r w:rsidRPr="00925297">
        <w:rPr>
          <w:sz w:val="22"/>
          <w:szCs w:val="22"/>
        </w:rPr>
        <w:t xml:space="preserve">инистративной ответственности Пасечник Б.В., рассмотрев дело об административном правонарушении, поступившее из ОГИБДД ОМВД России по Нижнегорскому району, в отношении  </w:t>
      </w:r>
    </w:p>
    <w:p w:rsidR="00A606A8" w:rsidRPr="00925297">
      <w:pPr>
        <w:pStyle w:val="Heading1"/>
        <w:spacing w:before="0" w:after="0"/>
        <w:jc w:val="center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        </w:t>
      </w:r>
      <w:r w:rsidRPr="00925297">
        <w:rPr>
          <w:rStyle w:val="cat-FIOgrp-18rplc-8"/>
          <w:sz w:val="22"/>
          <w:szCs w:val="22"/>
        </w:rPr>
        <w:t>Пасечник Б. В.</w:t>
      </w:r>
      <w:r w:rsidRPr="00925297">
        <w:rPr>
          <w:sz w:val="22"/>
          <w:szCs w:val="22"/>
        </w:rPr>
        <w:t xml:space="preserve">,                    </w:t>
      </w:r>
    </w:p>
    <w:p w:rsidR="00A606A8" w:rsidRPr="00925297">
      <w:pPr>
        <w:ind w:left="3240"/>
        <w:jc w:val="both"/>
        <w:rPr>
          <w:sz w:val="22"/>
          <w:szCs w:val="22"/>
        </w:rPr>
      </w:pPr>
      <w:r w:rsidRPr="00925297">
        <w:rPr>
          <w:rStyle w:val="cat-PassportDatagrp-22rplc-9"/>
          <w:sz w:val="22"/>
          <w:szCs w:val="22"/>
        </w:rPr>
        <w:t>паспортные данные</w:t>
      </w:r>
      <w:r w:rsidRPr="00925297">
        <w:rPr>
          <w:sz w:val="22"/>
          <w:szCs w:val="22"/>
        </w:rPr>
        <w:t>, гражданина Рос</w:t>
      </w:r>
      <w:r w:rsidRPr="00925297">
        <w:rPr>
          <w:sz w:val="22"/>
          <w:szCs w:val="22"/>
        </w:rPr>
        <w:t xml:space="preserve">сийской Федерации, не работающего, инвалидности не имеющего, холостого, зарегистрированного и проживающего по адресу: </w:t>
      </w:r>
      <w:r w:rsidRPr="00925297">
        <w:rPr>
          <w:rStyle w:val="cat-Addressgrp-3rplc-10"/>
          <w:sz w:val="22"/>
          <w:szCs w:val="22"/>
        </w:rPr>
        <w:t>адрес</w:t>
      </w:r>
      <w:r w:rsidRPr="00925297">
        <w:rPr>
          <w:sz w:val="22"/>
          <w:szCs w:val="22"/>
        </w:rPr>
        <w:t xml:space="preserve">. 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12.26 ч. 2 Кодекса Российской Федераци</w:t>
      </w:r>
      <w:r w:rsidRPr="00925297">
        <w:rPr>
          <w:sz w:val="22"/>
          <w:szCs w:val="22"/>
        </w:rPr>
        <w:t xml:space="preserve">и об административных правонарушениях, </w:t>
      </w:r>
    </w:p>
    <w:p w:rsidR="00A606A8" w:rsidRPr="00925297">
      <w:pPr>
        <w:jc w:val="both"/>
        <w:rPr>
          <w:sz w:val="22"/>
          <w:szCs w:val="22"/>
        </w:rPr>
      </w:pP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</w:t>
      </w:r>
      <w:r w:rsidRPr="00925297">
        <w:rPr>
          <w:sz w:val="22"/>
          <w:szCs w:val="22"/>
        </w:rPr>
        <w:tab/>
      </w:r>
      <w:r w:rsidRPr="00925297">
        <w:rPr>
          <w:sz w:val="22"/>
          <w:szCs w:val="22"/>
        </w:rPr>
        <w:tab/>
      </w:r>
      <w:r w:rsidRPr="00925297">
        <w:rPr>
          <w:sz w:val="22"/>
          <w:szCs w:val="22"/>
        </w:rPr>
        <w:tab/>
      </w:r>
      <w:r w:rsidRPr="00925297">
        <w:rPr>
          <w:sz w:val="22"/>
          <w:szCs w:val="22"/>
        </w:rPr>
        <w:tab/>
      </w:r>
      <w:r w:rsidRPr="00925297">
        <w:rPr>
          <w:sz w:val="22"/>
          <w:szCs w:val="22"/>
        </w:rPr>
        <w:tab/>
        <w:t xml:space="preserve">    УСТАНОВИЛ:</w:t>
      </w:r>
    </w:p>
    <w:p w:rsidR="00A606A8" w:rsidRPr="00925297">
      <w:pPr>
        <w:jc w:val="both"/>
        <w:rPr>
          <w:sz w:val="22"/>
          <w:szCs w:val="22"/>
        </w:rPr>
      </w:pP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ab/>
      </w:r>
      <w:r w:rsidRPr="00925297">
        <w:rPr>
          <w:sz w:val="22"/>
          <w:szCs w:val="22"/>
        </w:rPr>
        <w:t xml:space="preserve"> Пасечник Б.В., </w:t>
      </w:r>
      <w:r w:rsidRPr="00925297">
        <w:rPr>
          <w:rStyle w:val="cat-Dategrp-9rplc-12"/>
          <w:sz w:val="22"/>
          <w:szCs w:val="22"/>
        </w:rPr>
        <w:t>дата</w:t>
      </w:r>
      <w:r w:rsidRPr="00925297">
        <w:rPr>
          <w:sz w:val="22"/>
          <w:szCs w:val="22"/>
        </w:rPr>
        <w:t xml:space="preserve">, в </w:t>
      </w:r>
      <w:r w:rsidRPr="00925297">
        <w:rPr>
          <w:rStyle w:val="cat-Timegrp-24rplc-13"/>
          <w:sz w:val="22"/>
          <w:szCs w:val="22"/>
        </w:rPr>
        <w:t>время</w:t>
      </w:r>
      <w:r w:rsidRPr="00925297">
        <w:rPr>
          <w:sz w:val="22"/>
          <w:szCs w:val="22"/>
        </w:rPr>
        <w:t xml:space="preserve">, по </w:t>
      </w:r>
      <w:r w:rsidRPr="00925297">
        <w:rPr>
          <w:rStyle w:val="cat-Addressgrp-5rplc-14"/>
          <w:sz w:val="22"/>
          <w:szCs w:val="22"/>
        </w:rPr>
        <w:t>адрес</w:t>
      </w:r>
      <w:r w:rsidRPr="00925297">
        <w:rPr>
          <w:sz w:val="22"/>
          <w:szCs w:val="22"/>
        </w:rPr>
        <w:t xml:space="preserve"> </w:t>
      </w:r>
      <w:r w:rsidRPr="00925297">
        <w:rPr>
          <w:rStyle w:val="cat-Addressgrp-4rplc-15"/>
          <w:sz w:val="22"/>
          <w:szCs w:val="22"/>
        </w:rPr>
        <w:t>адрес</w:t>
      </w:r>
      <w:r w:rsidRPr="00925297">
        <w:rPr>
          <w:sz w:val="22"/>
          <w:szCs w:val="22"/>
        </w:rPr>
        <w:t xml:space="preserve">, не имея права управления транспортными средствами, управлял транспортным средством – Муравей II, </w:t>
      </w:r>
      <w:r w:rsidRPr="00925297">
        <w:rPr>
          <w:rStyle w:val="cat-CarNumbergrp-26rplc-16"/>
          <w:sz w:val="22"/>
          <w:szCs w:val="22"/>
        </w:rPr>
        <w:t>регистрационный знак ТС</w:t>
      </w:r>
      <w:r w:rsidRPr="00925297">
        <w:rPr>
          <w:sz w:val="22"/>
          <w:szCs w:val="22"/>
        </w:rPr>
        <w:t xml:space="preserve"> с признаками опьянения</w:t>
      </w:r>
      <w:r w:rsidRPr="00925297">
        <w:rPr>
          <w:sz w:val="22"/>
          <w:szCs w:val="22"/>
        </w:rPr>
        <w:t>, а именно: запах алкоголя изо рта, резкое изменение кожных покровов лица, в нарушение требований п. 2.3.2, 2.1.1 ПДД РФ не выполнил законного требования должностного лица о прохождении освидетельствования на месте или в медицинском учреждении на состояние</w:t>
      </w:r>
      <w:r w:rsidRPr="00925297">
        <w:rPr>
          <w:sz w:val="22"/>
          <w:szCs w:val="22"/>
        </w:rPr>
        <w:t xml:space="preserve"> опьянения, данные действия не содержат уголовно наказуемого деяния, за что предусмотрена административная ответственность по ст. 12.26 ч. 2 </w:t>
      </w:r>
      <w:r w:rsidRPr="00925297">
        <w:rPr>
          <w:sz w:val="22"/>
          <w:szCs w:val="22"/>
        </w:rPr>
        <w:t>КоАП</w:t>
      </w:r>
      <w:r w:rsidRPr="00925297">
        <w:rPr>
          <w:sz w:val="22"/>
          <w:szCs w:val="22"/>
        </w:rPr>
        <w:t xml:space="preserve"> РФ.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    </w:t>
      </w:r>
      <w:r w:rsidRPr="00925297">
        <w:rPr>
          <w:sz w:val="22"/>
          <w:szCs w:val="22"/>
        </w:rPr>
        <w:t>В судебном заседании Пасечник Б.В. вину признал и пояснил, что при указанных в протоколе об а</w:t>
      </w:r>
      <w:r w:rsidRPr="00925297">
        <w:rPr>
          <w:sz w:val="22"/>
          <w:szCs w:val="22"/>
        </w:rPr>
        <w:t>дминистративном правонарушении обстоятельствах, он управлял транспортным средством Муравей, которое относится к транспортному средству мотоциклы, был остановлен сотрудниками ОГИБДД, при проверке документов у него были выявлены признаки опьянения, поскольку</w:t>
      </w:r>
      <w:r w:rsidRPr="00925297">
        <w:rPr>
          <w:sz w:val="22"/>
          <w:szCs w:val="22"/>
        </w:rPr>
        <w:t xml:space="preserve"> до этого он употребил пол бутылки пива.</w:t>
      </w:r>
      <w:r w:rsidRPr="00925297">
        <w:rPr>
          <w:sz w:val="22"/>
          <w:szCs w:val="22"/>
        </w:rPr>
        <w:t xml:space="preserve"> Он был отстранен от управления транспортным средством, после чего ему предложили пройти освидетельствование на месте, на что он отказался, так как не оспаривал факт того, что он употреблял спиртное, также сотрудники</w:t>
      </w:r>
      <w:r w:rsidRPr="00925297">
        <w:rPr>
          <w:sz w:val="22"/>
          <w:szCs w:val="22"/>
        </w:rPr>
        <w:t xml:space="preserve"> предложили пройти освидетельствование в медицинском учреждении, на что он также отказался. Водительского удостоверения он не имеет, и никогда не получал. В содеянном раскаивается.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ab/>
      </w:r>
      <w:r w:rsidRPr="00925297">
        <w:rPr>
          <w:sz w:val="22"/>
          <w:szCs w:val="22"/>
        </w:rPr>
        <w:t xml:space="preserve">   Выслушав Пасечник Б.В., огласив и исследовав материалы дела, суд пришел</w:t>
      </w:r>
      <w:r w:rsidRPr="00925297">
        <w:rPr>
          <w:sz w:val="22"/>
          <w:szCs w:val="22"/>
        </w:rPr>
        <w:t xml:space="preserve"> к выводу о наличии в действиях Пасечник Б.В. состава правонарушения, предусмотренного ст. 12.26 ч.2 </w:t>
      </w:r>
      <w:r w:rsidRPr="00925297">
        <w:rPr>
          <w:sz w:val="22"/>
          <w:szCs w:val="22"/>
        </w:rPr>
        <w:t>КоАП</w:t>
      </w:r>
      <w:r w:rsidRPr="00925297">
        <w:rPr>
          <w:sz w:val="22"/>
          <w:szCs w:val="22"/>
        </w:rPr>
        <w:t xml:space="preserve"> РФ, исходя из следующего.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   Согласно протоколу об административном правонарушении 61 АГ </w:t>
      </w:r>
      <w:r w:rsidRPr="00925297">
        <w:rPr>
          <w:rStyle w:val="cat-PhoneNumbergrp-29rplc-20"/>
          <w:sz w:val="22"/>
          <w:szCs w:val="22"/>
        </w:rPr>
        <w:t>номер</w:t>
      </w:r>
      <w:r w:rsidRPr="00925297">
        <w:rPr>
          <w:sz w:val="22"/>
          <w:szCs w:val="22"/>
        </w:rPr>
        <w:t xml:space="preserve">  от </w:t>
      </w:r>
      <w:r w:rsidRPr="00925297">
        <w:rPr>
          <w:rStyle w:val="cat-Dategrp-9rplc-21"/>
          <w:sz w:val="22"/>
          <w:szCs w:val="22"/>
        </w:rPr>
        <w:t>дата</w:t>
      </w:r>
      <w:r w:rsidRPr="00925297">
        <w:rPr>
          <w:sz w:val="22"/>
          <w:szCs w:val="22"/>
        </w:rPr>
        <w:t>, он был составлен в отношении Пасечни</w:t>
      </w:r>
      <w:r w:rsidRPr="00925297">
        <w:rPr>
          <w:sz w:val="22"/>
          <w:szCs w:val="22"/>
        </w:rPr>
        <w:t xml:space="preserve">к Б.В., за то, что </w:t>
      </w:r>
      <w:r w:rsidRPr="00925297">
        <w:rPr>
          <w:rStyle w:val="cat-Dategrp-9rplc-23"/>
          <w:sz w:val="22"/>
          <w:szCs w:val="22"/>
        </w:rPr>
        <w:t>дата</w:t>
      </w:r>
      <w:r w:rsidRPr="00925297">
        <w:rPr>
          <w:sz w:val="22"/>
          <w:szCs w:val="22"/>
        </w:rPr>
        <w:t xml:space="preserve">, в </w:t>
      </w:r>
      <w:r w:rsidRPr="00925297">
        <w:rPr>
          <w:rStyle w:val="cat-Timegrp-24rplc-24"/>
          <w:sz w:val="22"/>
          <w:szCs w:val="22"/>
        </w:rPr>
        <w:t>время</w:t>
      </w:r>
      <w:r w:rsidRPr="00925297">
        <w:rPr>
          <w:sz w:val="22"/>
          <w:szCs w:val="22"/>
        </w:rPr>
        <w:t xml:space="preserve">, по </w:t>
      </w:r>
      <w:r w:rsidRPr="00925297">
        <w:rPr>
          <w:rStyle w:val="cat-Addressgrp-5rplc-25"/>
          <w:sz w:val="22"/>
          <w:szCs w:val="22"/>
        </w:rPr>
        <w:t>адрес</w:t>
      </w:r>
      <w:r w:rsidRPr="00925297">
        <w:rPr>
          <w:sz w:val="22"/>
          <w:szCs w:val="22"/>
        </w:rPr>
        <w:t xml:space="preserve"> </w:t>
      </w:r>
      <w:r w:rsidRPr="00925297">
        <w:rPr>
          <w:rStyle w:val="cat-Addressgrp-4rplc-26"/>
          <w:sz w:val="22"/>
          <w:szCs w:val="22"/>
        </w:rPr>
        <w:t>адрес</w:t>
      </w:r>
      <w:r w:rsidRPr="00925297">
        <w:rPr>
          <w:sz w:val="22"/>
          <w:szCs w:val="22"/>
        </w:rPr>
        <w:t xml:space="preserve">, не имея права управления транспортными средствами, управлял транспортным средством –  Муравей II, </w:t>
      </w:r>
      <w:r w:rsidRPr="00925297">
        <w:rPr>
          <w:rStyle w:val="cat-CarNumbergrp-26rplc-27"/>
          <w:sz w:val="22"/>
          <w:szCs w:val="22"/>
        </w:rPr>
        <w:t>регистрационный знак ТС</w:t>
      </w:r>
      <w:r w:rsidRPr="00925297">
        <w:rPr>
          <w:sz w:val="22"/>
          <w:szCs w:val="22"/>
        </w:rPr>
        <w:t xml:space="preserve"> с признаками опьянения, а именно: запах алкоголя изо рта, резкое изменение кожных по</w:t>
      </w:r>
      <w:r w:rsidRPr="00925297">
        <w:rPr>
          <w:sz w:val="22"/>
          <w:szCs w:val="22"/>
        </w:rPr>
        <w:t>кровов лица, в нарушение требований п. 2.3.2, 2.1.1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опьянения, данные действия не содержат уголовно наказуемого д</w:t>
      </w:r>
      <w:r w:rsidRPr="00925297">
        <w:rPr>
          <w:sz w:val="22"/>
          <w:szCs w:val="22"/>
        </w:rPr>
        <w:t>еяния (л.д.2).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ab/>
      </w:r>
      <w:r w:rsidRPr="00925297">
        <w:rPr>
          <w:sz w:val="22"/>
          <w:szCs w:val="22"/>
        </w:rPr>
        <w:t xml:space="preserve">Согласно протоколу о направлении на медицинское освидетельствование на состояние опьянения 50 МВ № </w:t>
      </w:r>
      <w:r w:rsidRPr="00925297">
        <w:rPr>
          <w:rStyle w:val="cat-UserDefinedgrp-30rplc-28"/>
          <w:sz w:val="22"/>
          <w:szCs w:val="22"/>
        </w:rPr>
        <w:t>...номер</w:t>
      </w:r>
      <w:r w:rsidRPr="00925297">
        <w:rPr>
          <w:sz w:val="22"/>
          <w:szCs w:val="22"/>
        </w:rPr>
        <w:t xml:space="preserve"> от </w:t>
      </w:r>
      <w:r w:rsidRPr="00925297">
        <w:rPr>
          <w:rStyle w:val="cat-Dategrp-9rplc-29"/>
          <w:sz w:val="22"/>
          <w:szCs w:val="22"/>
        </w:rPr>
        <w:t>дата</w:t>
      </w:r>
      <w:r w:rsidRPr="00925297">
        <w:rPr>
          <w:sz w:val="22"/>
          <w:szCs w:val="22"/>
        </w:rPr>
        <w:t>, Пасечник Б.В. направлен на медицинское освидетельствование</w:t>
      </w:r>
      <w:r w:rsidRPr="00925297">
        <w:rPr>
          <w:sz w:val="22"/>
          <w:szCs w:val="22"/>
        </w:rPr>
        <w:t xml:space="preserve"> в связи с отказом от прохождения освидетельствования на состояние алкогольного опьянения при наличии признаков опьянени</w:t>
      </w:r>
      <w:r w:rsidRPr="00925297">
        <w:rPr>
          <w:sz w:val="22"/>
          <w:szCs w:val="22"/>
        </w:rPr>
        <w:t>я-</w:t>
      </w:r>
      <w:r w:rsidRPr="00925297">
        <w:rPr>
          <w:sz w:val="22"/>
          <w:szCs w:val="22"/>
        </w:rPr>
        <w:t xml:space="preserve"> запах алкоголя изо рта, резкое изменение кожных покровов лица </w:t>
      </w:r>
      <w:r w:rsidRPr="00925297">
        <w:rPr>
          <w:sz w:val="22"/>
          <w:szCs w:val="22"/>
        </w:rPr>
        <w:t>отказался от прохождения медицинского освидетельствования, что подтверж</w:t>
      </w:r>
      <w:r w:rsidRPr="00925297">
        <w:rPr>
          <w:sz w:val="22"/>
          <w:szCs w:val="22"/>
        </w:rPr>
        <w:t xml:space="preserve">дается его подписью в соответствующей графе указанного протокола (л.д.4). 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  Согласно пояснениям Пасечник Б.В., не оспаривал содержание изложенных в протоколе обстоятельств, с протоколом был согласен.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 Факт управления Пасечник Б.В. трансп</w:t>
      </w:r>
      <w:r w:rsidRPr="00925297">
        <w:rPr>
          <w:sz w:val="22"/>
          <w:szCs w:val="22"/>
        </w:rPr>
        <w:t xml:space="preserve">ортным средством при указанных в протоколе об административном правонарушении обстоятельствах подтверждается протоколом 82 ОТ № </w:t>
      </w:r>
      <w:r w:rsidRPr="00925297">
        <w:rPr>
          <w:rStyle w:val="cat-UserDefinedgrp-31rplc-33"/>
          <w:sz w:val="22"/>
          <w:szCs w:val="22"/>
        </w:rPr>
        <w:t>...номер</w:t>
      </w:r>
      <w:r w:rsidRPr="00925297">
        <w:rPr>
          <w:sz w:val="22"/>
          <w:szCs w:val="22"/>
        </w:rPr>
        <w:t xml:space="preserve"> от </w:t>
      </w:r>
      <w:r w:rsidRPr="00925297">
        <w:rPr>
          <w:rStyle w:val="cat-Dategrp-9rplc-34"/>
          <w:sz w:val="22"/>
          <w:szCs w:val="22"/>
        </w:rPr>
        <w:t>дата</w:t>
      </w:r>
      <w:r w:rsidRPr="00925297">
        <w:rPr>
          <w:sz w:val="22"/>
          <w:szCs w:val="22"/>
        </w:rPr>
        <w:t xml:space="preserve"> об отстранении от управления транспортным средством, Пасечник Б.В., был отстранен от управления транспортным ср</w:t>
      </w:r>
      <w:r w:rsidRPr="00925297">
        <w:rPr>
          <w:sz w:val="22"/>
          <w:szCs w:val="22"/>
        </w:rPr>
        <w:t xml:space="preserve">едством, согласно которому Пасечник Б.В. </w:t>
      </w:r>
      <w:r w:rsidRPr="00925297">
        <w:rPr>
          <w:rStyle w:val="cat-Dategrp-9rplc-37"/>
          <w:sz w:val="22"/>
          <w:szCs w:val="22"/>
        </w:rPr>
        <w:t>дата</w:t>
      </w:r>
      <w:r w:rsidRPr="00925297">
        <w:rPr>
          <w:sz w:val="22"/>
          <w:szCs w:val="22"/>
        </w:rPr>
        <w:t xml:space="preserve">, в </w:t>
      </w:r>
      <w:r w:rsidRPr="00925297">
        <w:rPr>
          <w:rStyle w:val="cat-Timegrp-25rplc-38"/>
          <w:sz w:val="22"/>
          <w:szCs w:val="22"/>
        </w:rPr>
        <w:t>время</w:t>
      </w:r>
      <w:r w:rsidRPr="00925297">
        <w:rPr>
          <w:sz w:val="22"/>
          <w:szCs w:val="22"/>
        </w:rPr>
        <w:t xml:space="preserve">, по </w:t>
      </w:r>
      <w:r w:rsidRPr="00925297">
        <w:rPr>
          <w:rStyle w:val="cat-Addressgrp-5rplc-39"/>
          <w:sz w:val="22"/>
          <w:szCs w:val="22"/>
        </w:rPr>
        <w:t>адрес</w:t>
      </w:r>
      <w:r w:rsidRPr="00925297">
        <w:rPr>
          <w:sz w:val="22"/>
          <w:szCs w:val="22"/>
        </w:rPr>
        <w:t xml:space="preserve"> </w:t>
      </w:r>
      <w:r w:rsidRPr="00925297">
        <w:rPr>
          <w:rStyle w:val="cat-Addressgrp-4rplc-40"/>
          <w:sz w:val="22"/>
          <w:szCs w:val="22"/>
        </w:rPr>
        <w:t>адрес</w:t>
      </w:r>
      <w:r w:rsidRPr="00925297">
        <w:rPr>
          <w:sz w:val="22"/>
          <w:szCs w:val="22"/>
        </w:rPr>
        <w:t xml:space="preserve">, управлял транспортным средством, при наличии достаточных оснований полагать, что лицо, которое управляет транспортным средством, находится в состоянии опьянения, при наличии признаков </w:t>
      </w:r>
      <w:r w:rsidRPr="00925297">
        <w:rPr>
          <w:sz w:val="22"/>
          <w:szCs w:val="22"/>
        </w:rPr>
        <w:t>опьянения (запах алкоголя изо рта, неустойчивость позы, нарушение речи) отстранен от управления транспортным средством до устранения причин отстранения (</w:t>
      </w:r>
      <w:r w:rsidRPr="00925297">
        <w:rPr>
          <w:sz w:val="22"/>
          <w:szCs w:val="22"/>
        </w:rPr>
        <w:t>л</w:t>
      </w:r>
      <w:r w:rsidRPr="00925297">
        <w:rPr>
          <w:sz w:val="22"/>
          <w:szCs w:val="22"/>
        </w:rPr>
        <w:t>.д. 3).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  </w:t>
      </w:r>
      <w:r w:rsidRPr="00925297">
        <w:rPr>
          <w:sz w:val="22"/>
          <w:szCs w:val="22"/>
        </w:rPr>
        <w:t>В силу части 1 статьи 13 этого закона полиция для выполнения возложенных на нее обя</w:t>
      </w:r>
      <w:r w:rsidRPr="00925297">
        <w:rPr>
          <w:sz w:val="22"/>
          <w:szCs w:val="22"/>
        </w:rPr>
        <w:t>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</w:t>
      </w:r>
      <w:r w:rsidRPr="00925297">
        <w:rPr>
          <w:sz w:val="22"/>
          <w:szCs w:val="22"/>
        </w:rPr>
        <w:t>е средства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925297">
        <w:rPr>
          <w:sz w:val="22"/>
          <w:szCs w:val="22"/>
        </w:rPr>
        <w:t xml:space="preserve"> составлять протоколы об административных правонарушениях, собирать доказательства, применять меры обеспечения </w:t>
      </w:r>
      <w:r w:rsidRPr="00925297">
        <w:rPr>
          <w:sz w:val="22"/>
          <w:szCs w:val="22"/>
        </w:rPr>
        <w:t>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</w:t>
      </w:r>
      <w:r w:rsidRPr="00925297">
        <w:rPr>
          <w:sz w:val="22"/>
          <w:szCs w:val="22"/>
        </w:rPr>
        <w:t>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</w:t>
      </w:r>
      <w:r w:rsidRPr="00925297">
        <w:rPr>
          <w:sz w:val="22"/>
          <w:szCs w:val="22"/>
        </w:rPr>
        <w:t xml:space="preserve">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 w:rsidRPr="00925297">
        <w:rPr>
          <w:sz w:val="22"/>
          <w:szCs w:val="22"/>
        </w:rPr>
        <w:t>порядке</w:t>
      </w:r>
      <w:r w:rsidRPr="00925297">
        <w:rPr>
          <w:sz w:val="22"/>
          <w:szCs w:val="22"/>
        </w:rPr>
        <w:t xml:space="preserve"> установленном Правительством Российской Федерации; задерживать транспортные средства</w:t>
      </w:r>
      <w:r w:rsidRPr="00925297">
        <w:rPr>
          <w:sz w:val="22"/>
          <w:szCs w:val="22"/>
        </w:rPr>
        <w:t xml:space="preserve">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A606A8" w:rsidRPr="00925297">
      <w:pPr>
        <w:ind w:firstLine="708"/>
        <w:jc w:val="both"/>
        <w:rPr>
          <w:sz w:val="22"/>
          <w:szCs w:val="22"/>
        </w:rPr>
      </w:pPr>
      <w:r w:rsidRPr="00925297">
        <w:rPr>
          <w:sz w:val="22"/>
          <w:szCs w:val="22"/>
        </w:rPr>
        <w:t>Об участии понятых в производстве по делу об административном правонарушении делается запи</w:t>
      </w:r>
      <w:r w:rsidRPr="00925297">
        <w:rPr>
          <w:sz w:val="22"/>
          <w:szCs w:val="22"/>
        </w:rPr>
        <w:t>сь в протоколе (часть 3 статьи 25.7 Кодекса Российской Федерации об административных правонарушениях).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</w:t>
      </w:r>
      <w:r w:rsidRPr="00925297">
        <w:rPr>
          <w:sz w:val="22"/>
          <w:szCs w:val="22"/>
        </w:rPr>
        <w:t xml:space="preserve">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</w:t>
      </w:r>
      <w:r w:rsidRPr="00925297">
        <w:rPr>
          <w:sz w:val="22"/>
          <w:szCs w:val="22"/>
        </w:rPr>
        <w:t xml:space="preserve">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A606A8" w:rsidRPr="00925297">
      <w:pPr>
        <w:ind w:firstLine="708"/>
        <w:jc w:val="both"/>
        <w:rPr>
          <w:sz w:val="22"/>
          <w:szCs w:val="22"/>
        </w:rPr>
      </w:pPr>
      <w:r w:rsidRPr="00925297">
        <w:rPr>
          <w:sz w:val="22"/>
          <w:szCs w:val="22"/>
        </w:rPr>
        <w:t>К материалам административного дела приложен видеодиск, в качестве доказател</w:t>
      </w:r>
      <w:r w:rsidRPr="00925297">
        <w:rPr>
          <w:sz w:val="22"/>
          <w:szCs w:val="22"/>
        </w:rPr>
        <w:t>ьства, который был осмотрен в ходе судебного заседания. Вопросов, ходатайств и дополнений не поступило.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ab/>
      </w:r>
      <w:r w:rsidRPr="00925297">
        <w:rPr>
          <w:sz w:val="22"/>
          <w:szCs w:val="22"/>
        </w:rP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иного), под </w:t>
      </w:r>
      <w:r w:rsidRPr="00925297">
        <w:rPr>
          <w:sz w:val="22"/>
          <w:szCs w:val="22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Требования данной нормы, с </w:t>
      </w:r>
      <w:r w:rsidRPr="00925297">
        <w:rPr>
          <w:sz w:val="22"/>
          <w:szCs w:val="22"/>
        </w:rPr>
        <w:t>учетом</w:t>
      </w:r>
      <w:r w:rsidRPr="00925297">
        <w:rPr>
          <w:sz w:val="22"/>
          <w:szCs w:val="22"/>
        </w:rPr>
        <w:t xml:space="preserve"> установленных по делу обстоятельств, Пасечник Б.В. не соблюд</w:t>
      </w:r>
      <w:r w:rsidRPr="00925297">
        <w:rPr>
          <w:sz w:val="22"/>
          <w:szCs w:val="22"/>
        </w:rPr>
        <w:t>ены.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</w:t>
      </w:r>
      <w:r w:rsidRPr="00925297">
        <w:rPr>
          <w:sz w:val="22"/>
          <w:szCs w:val="22"/>
        </w:rPr>
        <w:t>Доказательства по делу являются допустимыми и не противоречивыми.</w:t>
      </w:r>
      <w:r w:rsidRPr="00925297">
        <w:rPr>
          <w:sz w:val="22"/>
          <w:szCs w:val="22"/>
        </w:rPr>
        <w:tab/>
      </w:r>
    </w:p>
    <w:p w:rsidR="00A606A8" w:rsidRPr="00925297">
      <w:pPr>
        <w:ind w:firstLine="426"/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</w:t>
      </w:r>
      <w:r w:rsidRPr="00925297">
        <w:rPr>
          <w:sz w:val="22"/>
          <w:szCs w:val="22"/>
        </w:rPr>
        <w:t>Согласно</w:t>
      </w:r>
      <w:r w:rsidRPr="00925297">
        <w:rPr>
          <w:sz w:val="22"/>
          <w:szCs w:val="22"/>
        </w:rPr>
        <w:t xml:space="preserve"> </w:t>
      </w:r>
      <w:hyperlink r:id="rId4" w:history="1">
        <w:r w:rsidRPr="00925297">
          <w:rPr>
            <w:color w:val="0000EE"/>
            <w:sz w:val="22"/>
            <w:szCs w:val="22"/>
          </w:rPr>
          <w:t>Федерального закона</w:t>
        </w:r>
      </w:hyperlink>
      <w:r w:rsidRPr="00925297">
        <w:rPr>
          <w:sz w:val="22"/>
          <w:szCs w:val="22"/>
        </w:rPr>
        <w:t xml:space="preserve"> от 14 октября 2014 г. N 307-ФЗ в часть 2 статьи 27.12 настоящего Кодекса внесены изменения, вступившие в </w:t>
      </w:r>
      <w:r w:rsidRPr="00925297">
        <w:rPr>
          <w:sz w:val="22"/>
          <w:szCs w:val="22"/>
        </w:rPr>
        <w:t>силу 15 ноября 2014 года.</w:t>
      </w:r>
    </w:p>
    <w:p w:rsidR="00A606A8" w:rsidRPr="00925297">
      <w:pPr>
        <w:ind w:firstLine="426"/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Согласно ч.2 ст.27.12 </w:t>
      </w:r>
      <w:r w:rsidRPr="00925297">
        <w:rPr>
          <w:sz w:val="22"/>
          <w:szCs w:val="22"/>
        </w:rPr>
        <w:t>КоАП</w:t>
      </w:r>
      <w:r w:rsidRPr="00925297">
        <w:rPr>
          <w:sz w:val="22"/>
          <w:szCs w:val="22"/>
        </w:rPr>
        <w:t xml:space="preserve"> РФ  (в новой редакции, действующей  с 15.11.2014 года)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5" w:history="1">
        <w:r w:rsidRPr="00925297">
          <w:rPr>
            <w:color w:val="0000EE"/>
            <w:sz w:val="22"/>
            <w:szCs w:val="22"/>
          </w:rPr>
          <w:t>направление</w:t>
        </w:r>
      </w:hyperlink>
      <w:r w:rsidRPr="00925297">
        <w:rPr>
          <w:sz w:val="22"/>
          <w:szCs w:val="22"/>
        </w:rPr>
        <w:t xml:space="preserve"> на медицинское освидетельствование на состояние опьянения </w:t>
      </w:r>
      <w:r w:rsidRPr="00925297">
        <w:rPr>
          <w:sz w:val="22"/>
          <w:szCs w:val="22"/>
        </w:rPr>
        <w:t xml:space="preserve">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</w:t>
      </w:r>
      <w:r w:rsidRPr="00925297">
        <w:rPr>
          <w:sz w:val="22"/>
          <w:szCs w:val="22"/>
        </w:rPr>
        <w:t>соответствующего вида, а в отношении водителя транспортного средства Вооруженных Сил</w:t>
      </w:r>
      <w:r w:rsidRPr="00925297">
        <w:rPr>
          <w:sz w:val="22"/>
          <w:szCs w:val="22"/>
        </w:rPr>
        <w:t xml:space="preserve">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</w:t>
      </w:r>
      <w:r w:rsidRPr="00925297">
        <w:rPr>
          <w:sz w:val="22"/>
          <w:szCs w:val="22"/>
        </w:rPr>
        <w:t>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</w:t>
      </w:r>
      <w:r w:rsidRPr="00925297">
        <w:rPr>
          <w:sz w:val="22"/>
          <w:szCs w:val="22"/>
        </w:rPr>
        <w:t>онятых либо с применением видеозаписи</w:t>
      </w:r>
      <w:r w:rsidRPr="00925297">
        <w:rPr>
          <w:b/>
          <w:bCs/>
          <w:sz w:val="22"/>
          <w:szCs w:val="22"/>
        </w:rPr>
        <w:t>.</w:t>
      </w:r>
    </w:p>
    <w:p w:rsidR="00A606A8" w:rsidRPr="00925297">
      <w:pPr>
        <w:ind w:firstLine="426"/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Данные правила в протоколах соблюдены, нарушения не выявлены. 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</w:t>
      </w:r>
      <w:r w:rsidRPr="00925297">
        <w:rPr>
          <w:sz w:val="22"/>
          <w:szCs w:val="22"/>
        </w:rPr>
        <w:t xml:space="preserve"> только за те административные правонарушения, в отношении которых установлена его вина. </w:t>
      </w:r>
    </w:p>
    <w:p w:rsidR="00A606A8" w:rsidRPr="00925297">
      <w:pPr>
        <w:ind w:firstLine="708"/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Пасечник Б.В. </w:t>
      </w:r>
      <w:r w:rsidRPr="00925297">
        <w:rPr>
          <w:sz w:val="22"/>
          <w:szCs w:val="22"/>
        </w:rPr>
        <w:t>освидетельствования на состояние опьянения на месте, а также в медицинском учреждении, поскольку действия должностного лица по направлению Пасечник Б.В. на медицинское освидетельствование соответствуют требованиям Правил освидетельствования лица, которое у</w:t>
      </w:r>
      <w:r w:rsidRPr="00925297">
        <w:rPr>
          <w:sz w:val="22"/>
          <w:szCs w:val="22"/>
        </w:rPr>
        <w:t>правляет транспортным средством, на состояние алкогольного опьянения и оформления его</w:t>
      </w:r>
      <w:r w:rsidRPr="00925297">
        <w:rPr>
          <w:sz w:val="22"/>
          <w:szCs w:val="22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</w:t>
      </w:r>
      <w:r w:rsidRPr="00925297">
        <w:rPr>
          <w:sz w:val="22"/>
          <w:szCs w:val="22"/>
        </w:rPr>
        <w:t>формление его результатов, утвержденное постановлением правительства РФ от 26 июня 2008 года № 475.</w:t>
      </w:r>
    </w:p>
    <w:p w:rsidR="00A606A8" w:rsidRPr="00925297">
      <w:pPr>
        <w:ind w:firstLine="708"/>
        <w:jc w:val="both"/>
        <w:rPr>
          <w:sz w:val="22"/>
          <w:szCs w:val="22"/>
        </w:rPr>
      </w:pPr>
      <w:r w:rsidRPr="00925297">
        <w:rPr>
          <w:sz w:val="22"/>
          <w:szCs w:val="22"/>
        </w:rPr>
        <w:t>Согласно п. 10 раздела 3 Правил освидетельствования лица, которое управляет транспортным средством, на состояние алкогольного опьянения и оформления его рез</w:t>
      </w:r>
      <w:r w:rsidRPr="00925297">
        <w:rPr>
          <w:sz w:val="22"/>
          <w:szCs w:val="22"/>
        </w:rPr>
        <w:t>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26 июня 2008 г</w:t>
      </w:r>
      <w:r w:rsidRPr="00925297">
        <w:rPr>
          <w:sz w:val="22"/>
          <w:szCs w:val="22"/>
        </w:rPr>
        <w:t xml:space="preserve">ода № 475 (с изменениями и дополнениями в пункт 11 </w:t>
      </w:r>
      <w:hyperlink r:id="rId6" w:anchor="block_1015" w:history="1">
        <w:r w:rsidRPr="00925297">
          <w:rPr>
            <w:color w:val="0000EE"/>
            <w:sz w:val="22"/>
            <w:szCs w:val="22"/>
          </w:rPr>
          <w:t>Постановлени</w:t>
        </w:r>
      </w:hyperlink>
      <w:r w:rsidRPr="00925297">
        <w:rPr>
          <w:sz w:val="22"/>
          <w:szCs w:val="22"/>
        </w:rPr>
        <w:t>я</w:t>
      </w:r>
      <w:r w:rsidRPr="00925297">
        <w:rPr>
          <w:sz w:val="22"/>
          <w:szCs w:val="22"/>
        </w:rPr>
        <w:t xml:space="preserve"> Правительства </w:t>
      </w:r>
      <w:r w:rsidRPr="00925297">
        <w:rPr>
          <w:sz w:val="22"/>
          <w:szCs w:val="22"/>
        </w:rPr>
        <w:t xml:space="preserve">РФ от 10 сентября 2016 г. N 904), направлению на медицинское освидетельствование на состояние опьянения водитель </w:t>
      </w:r>
      <w:r w:rsidRPr="00925297">
        <w:rPr>
          <w:sz w:val="22"/>
          <w:szCs w:val="22"/>
        </w:rPr>
        <w:t>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при наличии достаточных оснований полагать, что водит</w:t>
      </w:r>
      <w:r w:rsidRPr="00925297">
        <w:rPr>
          <w:sz w:val="22"/>
          <w:szCs w:val="22"/>
        </w:rPr>
        <w:t>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   </w:t>
      </w:r>
      <w:r w:rsidRPr="00925297">
        <w:rPr>
          <w:sz w:val="22"/>
          <w:szCs w:val="22"/>
        </w:rPr>
        <w:t xml:space="preserve">Согласно п. 6 ч. 2 приказа Министерства здравоохранения РФ от 18 декабря 2015 года № 933н «О порядке </w:t>
      </w:r>
      <w:r w:rsidRPr="00925297">
        <w:rPr>
          <w:sz w:val="22"/>
          <w:szCs w:val="22"/>
        </w:rPr>
        <w:t>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</w:t>
      </w:r>
      <w:r w:rsidRPr="00925297">
        <w:rPr>
          <w:sz w:val="22"/>
          <w:szCs w:val="22"/>
        </w:rPr>
        <w:t xml:space="preserve"> основания полагать, что лицо, совершившее административное правонарушение (за исключением лиц, указанных в частях 1 и 1.1 статьи</w:t>
      </w:r>
      <w:r w:rsidRPr="00925297">
        <w:rPr>
          <w:sz w:val="22"/>
          <w:szCs w:val="22"/>
        </w:rPr>
        <w:t xml:space="preserve"> </w:t>
      </w:r>
      <w:r w:rsidRPr="00925297">
        <w:rPr>
          <w:sz w:val="22"/>
          <w:szCs w:val="22"/>
        </w:rPr>
        <w:t>27.12 Кодекса Российской Федерации об административных правонарушениях), находится в состоянии опьянения и подлежит направлени</w:t>
      </w:r>
      <w:r w:rsidRPr="00925297">
        <w:rPr>
          <w:sz w:val="22"/>
          <w:szCs w:val="22"/>
        </w:rPr>
        <w:t xml:space="preserve">ю на медицинское освидетельствование,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</w:t>
      </w:r>
      <w:r w:rsidRPr="00925297">
        <w:rPr>
          <w:sz w:val="22"/>
          <w:szCs w:val="22"/>
        </w:rPr>
        <w:t>нарушение речи; г) резкое изменение окраски кожных покровов лица;</w:t>
      </w:r>
      <w:r w:rsidRPr="00925297">
        <w:rPr>
          <w:sz w:val="22"/>
          <w:szCs w:val="22"/>
        </w:rPr>
        <w:t xml:space="preserve"> </w:t>
      </w:r>
      <w:r w:rsidRPr="00925297">
        <w:rPr>
          <w:sz w:val="22"/>
          <w:szCs w:val="22"/>
        </w:rPr>
        <w:t>д</w:t>
      </w:r>
      <w:r w:rsidRPr="00925297">
        <w:rPr>
          <w:sz w:val="22"/>
          <w:szCs w:val="22"/>
        </w:rPr>
        <w:t>) поведение, не соответствующее обстановке.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</w:t>
      </w:r>
      <w:r w:rsidRPr="00925297">
        <w:rPr>
          <w:sz w:val="22"/>
          <w:szCs w:val="22"/>
        </w:rPr>
        <w:t>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606A8" w:rsidRPr="00925297">
      <w:pPr>
        <w:ind w:firstLine="708"/>
        <w:jc w:val="both"/>
        <w:rPr>
          <w:sz w:val="22"/>
          <w:szCs w:val="22"/>
        </w:rPr>
      </w:pPr>
      <w:r w:rsidRPr="00925297">
        <w:rPr>
          <w:sz w:val="22"/>
          <w:szCs w:val="22"/>
        </w:rPr>
        <w:t>Учитывая вышеизложенные доказательства в их совокупности, суд приходит к выводу о законности требований уполномоченного должност</w:t>
      </w:r>
      <w:r w:rsidRPr="00925297">
        <w:rPr>
          <w:sz w:val="22"/>
          <w:szCs w:val="22"/>
        </w:rPr>
        <w:t>ного лица о прохождении Пасечник Б.В. медицинского освидетельствования на состояние опьянения, поскольку действия должностного лица по направлению Пасечник Б.В. на медицинское освидетельствование соответствуют требованиям Правил освидетельствования лица, к</w:t>
      </w:r>
      <w:r w:rsidRPr="00925297">
        <w:rPr>
          <w:sz w:val="22"/>
          <w:szCs w:val="22"/>
        </w:rPr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925297">
        <w:rPr>
          <w:sz w:val="22"/>
          <w:szCs w:val="22"/>
        </w:rPr>
        <w:t xml:space="preserve"> </w:t>
      </w:r>
      <w:r w:rsidRPr="00925297">
        <w:rPr>
          <w:sz w:val="22"/>
          <w:szCs w:val="22"/>
        </w:rPr>
        <w:t>освидетельствование на состояние опьянения, медицинского освидетельствования этого лица на состояние опьян</w:t>
      </w:r>
      <w:r w:rsidRPr="00925297">
        <w:rPr>
          <w:sz w:val="22"/>
          <w:szCs w:val="22"/>
        </w:rPr>
        <w:t>ения и оформление его результатов, утвержденное постановлением правительства РФ от 26 июня 2008 года № 475.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   Согласно п.2.3.2 ПДД РФ, водитель транспортного средства обязан по требованию должностных лиц, уполномоченных на осуществление федеральн</w:t>
      </w:r>
      <w:r w:rsidRPr="00925297">
        <w:rPr>
          <w:sz w:val="22"/>
          <w:szCs w:val="22"/>
        </w:rPr>
        <w:t>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  Как усматривается из материалов дела, Пасечник Б.В. в установленном законом </w:t>
      </w:r>
      <w:r w:rsidRPr="00925297">
        <w:rPr>
          <w:sz w:val="22"/>
          <w:szCs w:val="22"/>
        </w:rPr>
        <w:t>порядке</w:t>
      </w:r>
      <w:r w:rsidRPr="00925297">
        <w:rPr>
          <w:sz w:val="22"/>
          <w:szCs w:val="22"/>
        </w:rPr>
        <w:t xml:space="preserve"> не получал права управления транспо</w:t>
      </w:r>
      <w:r w:rsidRPr="00925297">
        <w:rPr>
          <w:sz w:val="22"/>
          <w:szCs w:val="22"/>
        </w:rPr>
        <w:t>ртными средствами, среди лишенных права управления не значится.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  </w:t>
      </w:r>
      <w:r w:rsidRPr="00925297">
        <w:rPr>
          <w:sz w:val="22"/>
          <w:szCs w:val="22"/>
        </w:rPr>
        <w:t xml:space="preserve">При таких обстоятельствах в действиях Пасечник Б.В. имеется состав правонарушения, предусмотренного ст. 12.26 ч.2 </w:t>
      </w:r>
      <w:r w:rsidRPr="00925297">
        <w:rPr>
          <w:sz w:val="22"/>
          <w:szCs w:val="22"/>
        </w:rPr>
        <w:t>КоАП</w:t>
      </w:r>
      <w:r w:rsidRPr="00925297">
        <w:rPr>
          <w:sz w:val="22"/>
          <w:szCs w:val="22"/>
        </w:rPr>
        <w:t xml:space="preserve"> РФ, а именно невыполнение водителем транспортного средства, не</w:t>
      </w:r>
      <w:r w:rsidRPr="00925297">
        <w:rPr>
          <w:sz w:val="22"/>
          <w:szCs w:val="22"/>
        </w:rPr>
        <w:t xml:space="preserve">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</w:t>
      </w:r>
      <w:r w:rsidRPr="00925297">
        <w:rPr>
          <w:sz w:val="22"/>
          <w:szCs w:val="22"/>
        </w:rPr>
        <w:t xml:space="preserve">       Согласно ст. 4.1 ч.2 </w:t>
      </w:r>
      <w:r w:rsidRPr="00925297">
        <w:rPr>
          <w:sz w:val="22"/>
          <w:szCs w:val="22"/>
        </w:rPr>
        <w:t>КоАП</w:t>
      </w:r>
      <w:r w:rsidRPr="00925297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</w:t>
      </w:r>
      <w:r w:rsidRPr="00925297">
        <w:rPr>
          <w:sz w:val="22"/>
          <w:szCs w:val="22"/>
        </w:rPr>
        <w:t>ответственность.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Санкцией ст. 12.26 ч.2 </w:t>
      </w:r>
      <w:r w:rsidRPr="00925297">
        <w:rPr>
          <w:sz w:val="22"/>
          <w:szCs w:val="22"/>
        </w:rPr>
        <w:t>КоАП</w:t>
      </w:r>
      <w:r w:rsidRPr="00925297">
        <w:rPr>
          <w:sz w:val="22"/>
          <w:szCs w:val="22"/>
        </w:rPr>
        <w:t xml:space="preserve">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</w:t>
      </w:r>
      <w:r w:rsidRPr="00925297">
        <w:rPr>
          <w:sz w:val="22"/>
          <w:szCs w:val="22"/>
        </w:rPr>
        <w:t xml:space="preserve">е может применяться административный арест. </w:t>
      </w:r>
    </w:p>
    <w:p w:rsidR="00A606A8" w:rsidRPr="00925297">
      <w:pPr>
        <w:ind w:firstLine="708"/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Согласно ст. 3.9 </w:t>
      </w:r>
      <w:r w:rsidRPr="00925297">
        <w:rPr>
          <w:sz w:val="22"/>
          <w:szCs w:val="22"/>
        </w:rPr>
        <w:t>КоАП</w:t>
      </w:r>
      <w:r w:rsidRPr="00925297">
        <w:rPr>
          <w:sz w:val="22"/>
          <w:szCs w:val="22"/>
        </w:rPr>
        <w:t xml:space="preserve">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</w:t>
      </w:r>
      <w:r w:rsidRPr="00925297">
        <w:rPr>
          <w:sz w:val="22"/>
          <w:szCs w:val="22"/>
        </w:rPr>
        <w:t>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</w:t>
      </w:r>
      <w:r w:rsidRPr="00925297">
        <w:rPr>
          <w:sz w:val="22"/>
          <w:szCs w:val="22"/>
        </w:rPr>
        <w:t xml:space="preserve"> дел, органо</w:t>
      </w:r>
      <w:r w:rsidRPr="00925297">
        <w:rPr>
          <w:sz w:val="22"/>
          <w:szCs w:val="22"/>
        </w:rPr>
        <w:t xml:space="preserve">в и учреждений уголовно-исполнительной системы, Государственной противопожарной службы, органов по </w:t>
      </w:r>
      <w:r w:rsidRPr="00925297">
        <w:rPr>
          <w:sz w:val="22"/>
          <w:szCs w:val="22"/>
        </w:rPr>
        <w:t>контролю за</w:t>
      </w:r>
      <w:r w:rsidRPr="00925297">
        <w:rPr>
          <w:sz w:val="22"/>
          <w:szCs w:val="22"/>
        </w:rPr>
        <w:t xml:space="preserve"> оборотом наркотических средств и психотропных веществ и таможенных органов.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 Принимая во внимание характер и обстоятельства совершенного</w:t>
      </w:r>
      <w:r w:rsidRPr="00925297">
        <w:rPr>
          <w:sz w:val="22"/>
          <w:szCs w:val="22"/>
        </w:rPr>
        <w:t xml:space="preserve"> административного правонарушения, учитывая данные о </w:t>
      </w:r>
      <w:r w:rsidRPr="00925297">
        <w:rPr>
          <w:sz w:val="22"/>
          <w:szCs w:val="22"/>
        </w:rPr>
        <w:t>личности</w:t>
      </w:r>
      <w:r w:rsidRPr="00925297">
        <w:rPr>
          <w:sz w:val="22"/>
          <w:szCs w:val="22"/>
        </w:rPr>
        <w:t xml:space="preserve"> Пасечник Б.В., раскаявшегося в содеянном, что суд признает обстоятельством, смягчающим административную ответственность, а также учитывая данные о личности Пасечник Б.В. не имеющего инвалидности</w:t>
      </w:r>
      <w:r w:rsidRPr="00925297">
        <w:rPr>
          <w:sz w:val="22"/>
          <w:szCs w:val="22"/>
        </w:rPr>
        <w:t xml:space="preserve">, и других исключающих обстоятельств, согласно ст. 3.9 </w:t>
      </w:r>
      <w:r w:rsidRPr="00925297">
        <w:rPr>
          <w:sz w:val="22"/>
          <w:szCs w:val="22"/>
        </w:rPr>
        <w:t>КоАП</w:t>
      </w:r>
      <w:r w:rsidRPr="00925297">
        <w:rPr>
          <w:sz w:val="22"/>
          <w:szCs w:val="22"/>
        </w:rPr>
        <w:t xml:space="preserve"> РФ, суд пришел к выводу о возможности назначить ему административное наказание в виде административного ареста в нижнем пределе санкции ст. 12.26 ч.2 </w:t>
      </w:r>
      <w:r w:rsidRPr="00925297">
        <w:rPr>
          <w:sz w:val="22"/>
          <w:szCs w:val="22"/>
        </w:rPr>
        <w:t>КоАП</w:t>
      </w:r>
      <w:r w:rsidRPr="00925297">
        <w:rPr>
          <w:sz w:val="22"/>
          <w:szCs w:val="22"/>
        </w:rPr>
        <w:t xml:space="preserve"> РФ.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ab/>
      </w:r>
      <w:r w:rsidRPr="00925297">
        <w:rPr>
          <w:sz w:val="22"/>
          <w:szCs w:val="22"/>
        </w:rPr>
        <w:t xml:space="preserve">На основании </w:t>
      </w:r>
      <w:r w:rsidRPr="00925297">
        <w:rPr>
          <w:sz w:val="22"/>
          <w:szCs w:val="22"/>
        </w:rPr>
        <w:t>изложенного</w:t>
      </w:r>
      <w:r w:rsidRPr="00925297">
        <w:rPr>
          <w:sz w:val="22"/>
          <w:szCs w:val="22"/>
        </w:rPr>
        <w:t>, руководств</w:t>
      </w:r>
      <w:r w:rsidRPr="00925297">
        <w:rPr>
          <w:sz w:val="22"/>
          <w:szCs w:val="22"/>
        </w:rPr>
        <w:t xml:space="preserve">уясь ст. ст. 29.9, 29.10 </w:t>
      </w:r>
      <w:r w:rsidRPr="00925297">
        <w:rPr>
          <w:sz w:val="22"/>
          <w:szCs w:val="22"/>
        </w:rPr>
        <w:t>КоАП</w:t>
      </w:r>
      <w:r w:rsidRPr="00925297">
        <w:rPr>
          <w:sz w:val="22"/>
          <w:szCs w:val="22"/>
        </w:rPr>
        <w:t xml:space="preserve"> РФ, мировой судья</w:t>
      </w:r>
    </w:p>
    <w:p w:rsidR="00A606A8" w:rsidRPr="00925297">
      <w:pPr>
        <w:jc w:val="both"/>
        <w:rPr>
          <w:sz w:val="22"/>
          <w:szCs w:val="22"/>
        </w:rPr>
      </w:pP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ab/>
      </w:r>
      <w:r w:rsidRPr="00925297">
        <w:rPr>
          <w:sz w:val="22"/>
          <w:szCs w:val="22"/>
        </w:rPr>
        <w:t xml:space="preserve">                                          ПОСТАНОВИЛ: 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ab/>
      </w:r>
      <w:r w:rsidRPr="00925297">
        <w:rPr>
          <w:rStyle w:val="cat-UserDefinedgrp-32rplc-59"/>
          <w:sz w:val="22"/>
          <w:szCs w:val="22"/>
        </w:rPr>
        <w:t>...Пасечника Б.В.</w:t>
      </w:r>
      <w:r w:rsidRPr="00925297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12.26 ч.2 Кодекса Российской Федерации об адм</w:t>
      </w:r>
      <w:r w:rsidRPr="00925297">
        <w:rPr>
          <w:sz w:val="22"/>
          <w:szCs w:val="22"/>
        </w:rPr>
        <w:t>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 xml:space="preserve">          Срок административного ареста исчислять с момента задержания Пасечник Б.В.,  т.е. с 13 сентября 2019 года.</w:t>
      </w:r>
    </w:p>
    <w:p w:rsidR="00A606A8" w:rsidRPr="00925297">
      <w:pPr>
        <w:ind w:firstLine="708"/>
        <w:jc w:val="both"/>
        <w:rPr>
          <w:sz w:val="22"/>
          <w:szCs w:val="22"/>
        </w:rPr>
      </w:pPr>
      <w:r w:rsidRPr="00925297">
        <w:rPr>
          <w:sz w:val="22"/>
          <w:szCs w:val="22"/>
        </w:rPr>
        <w:t>В со</w:t>
      </w:r>
      <w:r w:rsidRPr="00925297">
        <w:rPr>
          <w:sz w:val="22"/>
          <w:szCs w:val="22"/>
        </w:rPr>
        <w:t xml:space="preserve">ответствии со ст. 32.8 </w:t>
      </w:r>
      <w:r w:rsidRPr="00925297">
        <w:rPr>
          <w:sz w:val="22"/>
          <w:szCs w:val="22"/>
        </w:rPr>
        <w:t>КоАП</w:t>
      </w:r>
      <w:r w:rsidRPr="00925297">
        <w:rPr>
          <w:sz w:val="22"/>
          <w:szCs w:val="22"/>
        </w:rPr>
        <w:t xml:space="preserve"> РФ постановление подлежит немедленному исполнению после его вынесения.</w:t>
      </w:r>
      <w:r w:rsidRPr="00925297">
        <w:rPr>
          <w:sz w:val="22"/>
          <w:szCs w:val="22"/>
        </w:rPr>
        <w:tab/>
      </w:r>
    </w:p>
    <w:p w:rsidR="00A606A8" w:rsidRPr="00925297">
      <w:pPr>
        <w:ind w:firstLine="708"/>
        <w:jc w:val="both"/>
        <w:rPr>
          <w:sz w:val="22"/>
          <w:szCs w:val="22"/>
        </w:rPr>
      </w:pPr>
      <w:r w:rsidRPr="00925297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</w:t>
      </w:r>
      <w:r w:rsidRPr="00925297">
        <w:rPr>
          <w:sz w:val="22"/>
          <w:szCs w:val="22"/>
        </w:rPr>
        <w:t>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606A8" w:rsidRPr="00925297">
      <w:pPr>
        <w:jc w:val="both"/>
        <w:rPr>
          <w:sz w:val="22"/>
          <w:szCs w:val="22"/>
        </w:rPr>
      </w:pPr>
    </w:p>
    <w:p w:rsidR="00A606A8" w:rsidRPr="00925297">
      <w:pPr>
        <w:jc w:val="both"/>
        <w:rPr>
          <w:sz w:val="22"/>
          <w:szCs w:val="22"/>
        </w:rPr>
      </w:pPr>
      <w:r w:rsidRPr="00925297">
        <w:rPr>
          <w:sz w:val="22"/>
          <w:szCs w:val="22"/>
        </w:rPr>
        <w:tab/>
      </w:r>
      <w:r w:rsidRPr="00925297">
        <w:rPr>
          <w:sz w:val="22"/>
          <w:szCs w:val="22"/>
        </w:rPr>
        <w:t>Мировой судья</w:t>
      </w:r>
      <w:r w:rsidRPr="00925297">
        <w:rPr>
          <w:sz w:val="22"/>
          <w:szCs w:val="22"/>
        </w:rPr>
        <w:tab/>
      </w:r>
      <w:r w:rsidR="00925297">
        <w:rPr>
          <w:sz w:val="22"/>
          <w:szCs w:val="22"/>
        </w:rPr>
        <w:t>/подпись/</w:t>
      </w:r>
      <w:r w:rsidRPr="00925297">
        <w:rPr>
          <w:sz w:val="22"/>
          <w:szCs w:val="22"/>
        </w:rPr>
        <w:tab/>
      </w:r>
      <w:r w:rsidRPr="00925297">
        <w:rPr>
          <w:sz w:val="22"/>
          <w:szCs w:val="22"/>
        </w:rPr>
        <w:tab/>
      </w:r>
      <w:r w:rsidRPr="00925297">
        <w:rPr>
          <w:sz w:val="22"/>
          <w:szCs w:val="22"/>
        </w:rPr>
        <w:tab/>
      </w:r>
      <w:r w:rsidRPr="00925297">
        <w:rPr>
          <w:sz w:val="22"/>
          <w:szCs w:val="22"/>
        </w:rPr>
        <w:tab/>
        <w:t xml:space="preserve">                             Тайганская Т.В.</w:t>
      </w:r>
    </w:p>
    <w:sectPr w:rsidSect="00A606A8">
      <w:headerReference w:type="default" r:id="rId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A8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925297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A606A8"/>
    <w:rsid w:val="00925297"/>
    <w:rsid w:val="00A606A8"/>
    <w:rsid w:val="00DB77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7rplc-0">
    <w:name w:val="cat-PhoneNumber grp-27 rplc-0"/>
    <w:basedOn w:val="DefaultParagraphFont"/>
    <w:rsid w:val="00A606A8"/>
  </w:style>
  <w:style w:type="character" w:customStyle="1" w:styleId="cat-PhoneNumbergrp-28rplc-1">
    <w:name w:val="cat-PhoneNumber grp-28 rplc-1"/>
    <w:basedOn w:val="DefaultParagraphFont"/>
    <w:rsid w:val="00A606A8"/>
  </w:style>
  <w:style w:type="character" w:customStyle="1" w:styleId="cat-FIOgrp-18rplc-8">
    <w:name w:val="cat-FIO grp-18 rplc-8"/>
    <w:basedOn w:val="DefaultParagraphFont"/>
    <w:rsid w:val="00A606A8"/>
  </w:style>
  <w:style w:type="character" w:customStyle="1" w:styleId="cat-PassportDatagrp-22rplc-9">
    <w:name w:val="cat-PassportData grp-22 rplc-9"/>
    <w:basedOn w:val="DefaultParagraphFont"/>
    <w:rsid w:val="00A606A8"/>
  </w:style>
  <w:style w:type="character" w:customStyle="1" w:styleId="cat-Addressgrp-3rplc-10">
    <w:name w:val="cat-Address grp-3 rplc-10"/>
    <w:basedOn w:val="DefaultParagraphFont"/>
    <w:rsid w:val="00A606A8"/>
  </w:style>
  <w:style w:type="character" w:customStyle="1" w:styleId="cat-Dategrp-9rplc-12">
    <w:name w:val="cat-Date grp-9 rplc-12"/>
    <w:basedOn w:val="DefaultParagraphFont"/>
    <w:rsid w:val="00A606A8"/>
  </w:style>
  <w:style w:type="character" w:customStyle="1" w:styleId="cat-Timegrp-24rplc-13">
    <w:name w:val="cat-Time grp-24 rplc-13"/>
    <w:basedOn w:val="DefaultParagraphFont"/>
    <w:rsid w:val="00A606A8"/>
  </w:style>
  <w:style w:type="character" w:customStyle="1" w:styleId="cat-Addressgrp-5rplc-14">
    <w:name w:val="cat-Address grp-5 rplc-14"/>
    <w:basedOn w:val="DefaultParagraphFont"/>
    <w:rsid w:val="00A606A8"/>
  </w:style>
  <w:style w:type="character" w:customStyle="1" w:styleId="cat-Addressgrp-4rplc-15">
    <w:name w:val="cat-Address grp-4 rplc-15"/>
    <w:basedOn w:val="DefaultParagraphFont"/>
    <w:rsid w:val="00A606A8"/>
  </w:style>
  <w:style w:type="character" w:customStyle="1" w:styleId="cat-CarNumbergrp-26rplc-16">
    <w:name w:val="cat-CarNumber grp-26 rplc-16"/>
    <w:basedOn w:val="DefaultParagraphFont"/>
    <w:rsid w:val="00A606A8"/>
  </w:style>
  <w:style w:type="character" w:customStyle="1" w:styleId="cat-PhoneNumbergrp-29rplc-20">
    <w:name w:val="cat-PhoneNumber grp-29 rplc-20"/>
    <w:basedOn w:val="DefaultParagraphFont"/>
    <w:rsid w:val="00A606A8"/>
  </w:style>
  <w:style w:type="character" w:customStyle="1" w:styleId="cat-Dategrp-9rplc-21">
    <w:name w:val="cat-Date grp-9 rplc-21"/>
    <w:basedOn w:val="DefaultParagraphFont"/>
    <w:rsid w:val="00A606A8"/>
  </w:style>
  <w:style w:type="character" w:customStyle="1" w:styleId="cat-Dategrp-9rplc-23">
    <w:name w:val="cat-Date grp-9 rplc-23"/>
    <w:basedOn w:val="DefaultParagraphFont"/>
    <w:rsid w:val="00A606A8"/>
  </w:style>
  <w:style w:type="character" w:customStyle="1" w:styleId="cat-Timegrp-24rplc-24">
    <w:name w:val="cat-Time grp-24 rplc-24"/>
    <w:basedOn w:val="DefaultParagraphFont"/>
    <w:rsid w:val="00A606A8"/>
  </w:style>
  <w:style w:type="character" w:customStyle="1" w:styleId="cat-Addressgrp-5rplc-25">
    <w:name w:val="cat-Address grp-5 rplc-25"/>
    <w:basedOn w:val="DefaultParagraphFont"/>
    <w:rsid w:val="00A606A8"/>
  </w:style>
  <w:style w:type="character" w:customStyle="1" w:styleId="cat-Addressgrp-4rplc-26">
    <w:name w:val="cat-Address grp-4 rplc-26"/>
    <w:basedOn w:val="DefaultParagraphFont"/>
    <w:rsid w:val="00A606A8"/>
  </w:style>
  <w:style w:type="character" w:customStyle="1" w:styleId="cat-CarNumbergrp-26rplc-27">
    <w:name w:val="cat-CarNumber grp-26 rplc-27"/>
    <w:basedOn w:val="DefaultParagraphFont"/>
    <w:rsid w:val="00A606A8"/>
  </w:style>
  <w:style w:type="character" w:customStyle="1" w:styleId="cat-UserDefinedgrp-30rplc-28">
    <w:name w:val="cat-UserDefined grp-30 rplc-28"/>
    <w:basedOn w:val="DefaultParagraphFont"/>
    <w:rsid w:val="00A606A8"/>
  </w:style>
  <w:style w:type="character" w:customStyle="1" w:styleId="cat-Dategrp-9rplc-29">
    <w:name w:val="cat-Date grp-9 rplc-29"/>
    <w:basedOn w:val="DefaultParagraphFont"/>
    <w:rsid w:val="00A606A8"/>
  </w:style>
  <w:style w:type="character" w:customStyle="1" w:styleId="cat-UserDefinedgrp-31rplc-33">
    <w:name w:val="cat-UserDefined grp-31 rplc-33"/>
    <w:basedOn w:val="DefaultParagraphFont"/>
    <w:rsid w:val="00A606A8"/>
  </w:style>
  <w:style w:type="character" w:customStyle="1" w:styleId="cat-Dategrp-9rplc-34">
    <w:name w:val="cat-Date grp-9 rplc-34"/>
    <w:basedOn w:val="DefaultParagraphFont"/>
    <w:rsid w:val="00A606A8"/>
  </w:style>
  <w:style w:type="character" w:customStyle="1" w:styleId="cat-Dategrp-9rplc-37">
    <w:name w:val="cat-Date grp-9 rplc-37"/>
    <w:basedOn w:val="DefaultParagraphFont"/>
    <w:rsid w:val="00A606A8"/>
  </w:style>
  <w:style w:type="character" w:customStyle="1" w:styleId="cat-Timegrp-25rplc-38">
    <w:name w:val="cat-Time grp-25 rplc-38"/>
    <w:basedOn w:val="DefaultParagraphFont"/>
    <w:rsid w:val="00A606A8"/>
  </w:style>
  <w:style w:type="character" w:customStyle="1" w:styleId="cat-Addressgrp-5rplc-39">
    <w:name w:val="cat-Address grp-5 rplc-39"/>
    <w:basedOn w:val="DefaultParagraphFont"/>
    <w:rsid w:val="00A606A8"/>
  </w:style>
  <w:style w:type="character" w:customStyle="1" w:styleId="cat-Addressgrp-4rplc-40">
    <w:name w:val="cat-Address grp-4 rplc-40"/>
    <w:basedOn w:val="DefaultParagraphFont"/>
    <w:rsid w:val="00A606A8"/>
  </w:style>
  <w:style w:type="character" w:customStyle="1" w:styleId="cat-UserDefinedgrp-32rplc-59">
    <w:name w:val="cat-UserDefined grp-32 rplc-59"/>
    <w:basedOn w:val="DefaultParagraphFont"/>
    <w:rsid w:val="00A606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663826.1810" TargetMode="External" /><Relationship Id="rId5" Type="http://schemas.openxmlformats.org/officeDocument/2006/relationships/hyperlink" Target="garantF1://12062031.2000" TargetMode="External" /><Relationship Id="rId6" Type="http://schemas.openxmlformats.org/officeDocument/2006/relationships/hyperlink" Target="http://base.garant.ru/71488724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