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 xml:space="preserve">Дело № 5-65-329/2018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04 сентября 2018 года</w:t>
        <w:tab/>
        <w:t xml:space="preserve">                            п. Нижнегорский, ул. Победы, д. 20</w:t>
      </w:r>
    </w:p>
    <w:p w:rsidR="00A77B3E">
      <w:r>
        <w:t xml:space="preserve"> </w:t>
        <w:tab/>
      </w:r>
    </w:p>
    <w:p w:rsidR="00A77B3E">
      <w:r>
        <w:t xml:space="preserve">        И.о. мирового судьи судебного участка № 65 Нижнегорского судебного района (Нижнегорский муниципальный район) Республики Крым Гноевой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Азизова Б.Р.,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...Азизова ...личные данные,</w:t>
      </w:r>
    </w:p>
    <w:p w:rsidR="00A77B3E"/>
    <w:p w:rsidR="00A77B3E">
      <w:r>
        <w:t xml:space="preserve">дело об административном правонарушении, предусмотренном ст. 20.25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>Азизов Б.Р., будучи привлеченным к административной ответственности постановлением мирового судьи судебного участка № 64 Нижнегорского судебного района (Нижнегорский муниципальный район) Республики Крым от 09.06.2018 г. за совершение административного правонарушения, предусмотренного ч. 1 ст. 12.26 КоАП РФ с назначением административного наказания в виде штрафа в сумме 30 000 руб. с лишением права управления транспортными средствами сроком на 1 год 6 месяцев, вступившим в законную в законную силу 19.06.2018 г., не уплатил административный штраф в сумме 30 000 руб., в срок, предусмотренный ст. 32.2 ч.1 КоАП РФ, то есть совершил правонарушение, предусмотренное ч. 1 ст. 20.25 КоАП 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 Азизов Б.Р.., в судебном заседании пояснил, что с нарушением согласен, вину признает, в содеянном раскаивается. Штраф не смог оплатить в связи с трудным материальным положением.  </w:t>
      </w:r>
    </w:p>
    <w:p w:rsidR="00A77B3E">
      <w:r>
        <w:t xml:space="preserve"> Кроме, признания вины Азизовым Б.Р., его вина в совершении административного правонарушения, предусмотренного ч. 1 ст. 20.25 КоАП РФ, полностью подтверждается имеющимися в материалах дела письменными доказательствами, исследованными в судебном заседании, а именно: протоколом № 93 об административном правонарушении от 04.09.2018 г., объяснениями Азизова Б.Р., постановлением мирового судьи судебного участка № 64 Нижнегорского судебного района (Нижнегорский муниципальный район) Республики Крым от 09.06.2018 г. с отметкой о вступлении его в законную силу 19.06.2018 г., согласно резолютивной части которого Азизову Б.Р. разъяснены требования ст. 32.2 ч. 1 КоАП, постановлением о возбуждении исполнительного производства от 03.09.2018 г. в отношении Азизова Б.Р. </w:t>
      </w:r>
    </w:p>
    <w:p w:rsidR="00A77B3E">
      <w:r>
        <w:t>В соответствии с требованиями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Азизов Б.Р. не выполнил. С заявлением о рассрочке уплаты административного штрафа не обращался.</w:t>
      </w:r>
    </w:p>
    <w:p w:rsidR="00A77B3E">
      <w:r>
        <w:t xml:space="preserve">С учетом изложенного суд квалифицирует действия Азизова Б.Р. по ч. 1 ст. 20.25 КоАП РФ - неуплата административного штрафа в срок, предусмотренный КоАП РФ. </w:t>
      </w:r>
    </w:p>
    <w:p w:rsidR="00A77B3E">
      <w:r>
        <w:t>Обстоятельств, исключающих производство по делу об административном правонарушении, предусмотренных ст. 24.5 КоАП РФ, в соответствие с п. 4 ст. 29.1 КоАП РФ не установлено.</w:t>
      </w:r>
    </w:p>
    <w:p w:rsidR="00A77B3E">
      <w:r>
        <w:t>При назначении административного наказания ...Азизову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>К смягчающему административную ответственность обстоятельству, согласно  ч. 2 ст. 4.2. КоАП РФ, суд относит признание вины в содеянном, и раскаяние лица, совершившего административное правонарушение.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В соответствии с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>
      <w:r>
        <w:t xml:space="preserve">В силу конституционных требований соразмерности и индивидуализации юридической ответственности при назначении наказания должны учитываться имущественное и финансовое положение привлекаемого к административной ответственности лица. </w:t>
      </w:r>
    </w:p>
    <w:p w:rsidR="00A77B3E">
      <w:r>
        <w:t xml:space="preserve">При назначении наказания суд учитывает, что Азизов Б.Р. на момент рассмотрения дела нигде не работает, и соответственно штрафы оплачивать не в состоянии.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его финансовое положение, смягчающие и отсутствие отягчающих административную ответственность обстоятельств, а так же то, что Азизов Б.Р. не относится к категории лиц, в отношении которых в соответствие с КоАП РФ, не могут применяться обязательные работы, в том числе и по состоянию здоровья. В связи с чем, для достижения цели наказания Азизова Б.Р. необходимо назначить административное наказание в виде обязательных работ.</w:t>
      </w:r>
    </w:p>
    <w:p w:rsidR="00A77B3E"/>
    <w:p w:rsidR="00A77B3E"/>
    <w:p w:rsidR="00A77B3E">
      <w:r>
        <w:t>На основании изложенного, руководствуясь ст.ст. 20.25, 29.9, 29.10 КоАП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  <w:t>...Азизова 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наказание в виде обязательных работ на срок 40 (сорок) часов.</w:t>
      </w:r>
    </w:p>
    <w:p w:rsidR="00A77B3E">
      <w:r>
        <w:t xml:space="preserve">       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И.о. мирового судьи     </w:t>
        <w:tab/>
        <w:tab/>
        <w:tab/>
        <w:tab/>
        <w:t xml:space="preserve">                                     А.И. Гноевой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