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1250" w:rsidRPr="005D0FD1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5D0FD1">
        <w:rPr>
          <w:b w:val="0"/>
          <w:bCs w:val="0"/>
          <w:sz w:val="22"/>
          <w:szCs w:val="22"/>
        </w:rPr>
        <w:t xml:space="preserve">Дело № 5-65-330/2019                                            </w:t>
      </w:r>
    </w:p>
    <w:p w:rsidR="00E41250" w:rsidRPr="005D0FD1">
      <w:pPr>
        <w:pStyle w:val="Heading1"/>
        <w:spacing w:before="0" w:after="0"/>
        <w:jc w:val="center"/>
        <w:rPr>
          <w:sz w:val="22"/>
          <w:szCs w:val="22"/>
        </w:rPr>
      </w:pPr>
    </w:p>
    <w:p w:rsidR="00E41250" w:rsidRPr="005D0FD1">
      <w:pPr>
        <w:pStyle w:val="Heading1"/>
        <w:spacing w:before="0" w:after="0"/>
        <w:jc w:val="center"/>
        <w:rPr>
          <w:sz w:val="22"/>
          <w:szCs w:val="22"/>
        </w:rPr>
      </w:pPr>
      <w:r w:rsidRPr="005D0FD1">
        <w:rPr>
          <w:b w:val="0"/>
          <w:bCs w:val="0"/>
          <w:sz w:val="22"/>
          <w:szCs w:val="22"/>
        </w:rPr>
        <w:t>П</w:t>
      </w:r>
      <w:r w:rsidRPr="005D0FD1">
        <w:rPr>
          <w:b w:val="0"/>
          <w:bCs w:val="0"/>
          <w:sz w:val="22"/>
          <w:szCs w:val="22"/>
        </w:rPr>
        <w:t xml:space="preserve"> О С Т А Н О В Л Е Н И Е</w:t>
      </w:r>
    </w:p>
    <w:p w:rsidR="00E41250" w:rsidRPr="005D0FD1">
      <w:pPr>
        <w:jc w:val="both"/>
        <w:rPr>
          <w:sz w:val="22"/>
          <w:szCs w:val="22"/>
        </w:rPr>
      </w:pP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>31 октября 2019 года</w:t>
      </w:r>
      <w:r w:rsidRPr="005D0FD1">
        <w:rPr>
          <w:sz w:val="22"/>
          <w:szCs w:val="22"/>
        </w:rPr>
        <w:tab/>
        <w:t xml:space="preserve">                          п</w:t>
      </w:r>
      <w:r w:rsidRPr="005D0FD1">
        <w:rPr>
          <w:sz w:val="22"/>
          <w:szCs w:val="22"/>
        </w:rPr>
        <w:t>.Н</w:t>
      </w:r>
      <w:r w:rsidRPr="005D0FD1">
        <w:rPr>
          <w:sz w:val="22"/>
          <w:szCs w:val="22"/>
        </w:rPr>
        <w:t xml:space="preserve">ижнегорский, ул. Победы, </w:t>
      </w:r>
      <w:r w:rsidRPr="005D0FD1">
        <w:rPr>
          <w:sz w:val="22"/>
          <w:szCs w:val="22"/>
        </w:rPr>
        <w:t>д. 20 каб.1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ab/>
        <w:t xml:space="preserve">    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с участием представителя должностно</w:t>
      </w:r>
      <w:r w:rsidRPr="005D0FD1">
        <w:rPr>
          <w:sz w:val="22"/>
          <w:szCs w:val="22"/>
        </w:rPr>
        <w:t>го лица - Муниципального бюджетного образовательного учреждения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Крым– </w:t>
      </w:r>
      <w:r w:rsidRPr="005D0FD1">
        <w:rPr>
          <w:sz w:val="22"/>
          <w:szCs w:val="22"/>
        </w:rPr>
        <w:t>за</w:t>
      </w:r>
      <w:r w:rsidRPr="005D0FD1">
        <w:rPr>
          <w:sz w:val="22"/>
          <w:szCs w:val="22"/>
        </w:rPr>
        <w:t xml:space="preserve">ведующей Семена И.В.; лица, составившего протокол од административном </w:t>
      </w:r>
      <w:r w:rsidRPr="005D0FD1">
        <w:rPr>
          <w:sz w:val="22"/>
          <w:szCs w:val="22"/>
        </w:rPr>
        <w:t>правонарушении</w:t>
      </w:r>
      <w:r w:rsidRPr="005D0FD1">
        <w:rPr>
          <w:sz w:val="22"/>
          <w:szCs w:val="22"/>
        </w:rPr>
        <w:t xml:space="preserve"> – </w:t>
      </w:r>
      <w:r w:rsidRPr="005D0FD1">
        <w:rPr>
          <w:rStyle w:val="cat-FIOgrp-37rplc-7"/>
          <w:sz w:val="22"/>
          <w:szCs w:val="22"/>
        </w:rPr>
        <w:t>фио</w:t>
      </w:r>
      <w:r w:rsidRPr="005D0FD1">
        <w:rPr>
          <w:sz w:val="22"/>
          <w:szCs w:val="22"/>
        </w:rPr>
        <w:t>, поступившее из Управления</w:t>
      </w:r>
      <w:r w:rsidRPr="005D0FD1">
        <w:rPr>
          <w:sz w:val="22"/>
          <w:szCs w:val="22"/>
        </w:rPr>
        <w:t xml:space="preserve"> надзорной деятельности ГУ МЧС России по Республике Крым Отделение надзорной деятельности Нижнегорского района, в отношении должностного лица  </w:t>
      </w:r>
    </w:p>
    <w:p w:rsidR="00E41250" w:rsidRPr="005D0FD1">
      <w:pPr>
        <w:ind w:left="3969"/>
        <w:jc w:val="both"/>
        <w:rPr>
          <w:sz w:val="22"/>
          <w:szCs w:val="22"/>
        </w:rPr>
      </w:pPr>
      <w:r w:rsidRPr="005D0FD1">
        <w:rPr>
          <w:rStyle w:val="cat-FIOgrp-38rplc-10"/>
          <w:sz w:val="22"/>
          <w:szCs w:val="22"/>
        </w:rPr>
        <w:t>Семена И. В.</w:t>
      </w:r>
      <w:r w:rsidRPr="005D0FD1">
        <w:rPr>
          <w:sz w:val="22"/>
          <w:szCs w:val="22"/>
        </w:rPr>
        <w:t xml:space="preserve">, </w:t>
      </w:r>
      <w:r w:rsidRPr="005D0FD1">
        <w:rPr>
          <w:rStyle w:val="cat-PassportDatagrp-51rplc-11"/>
          <w:sz w:val="22"/>
          <w:szCs w:val="22"/>
        </w:rPr>
        <w:t>паспортные данные</w:t>
      </w:r>
      <w:r w:rsidRPr="005D0FD1">
        <w:rPr>
          <w:sz w:val="22"/>
          <w:szCs w:val="22"/>
        </w:rPr>
        <w:t xml:space="preserve">, работающей </w:t>
      </w:r>
      <w:r w:rsidRPr="005D0FD1">
        <w:rPr>
          <w:sz w:val="22"/>
          <w:szCs w:val="22"/>
        </w:rPr>
        <w:t>заведующей</w:t>
      </w:r>
      <w:r w:rsidRPr="005D0FD1">
        <w:rPr>
          <w:sz w:val="22"/>
          <w:szCs w:val="22"/>
        </w:rPr>
        <w:t xml:space="preserve"> Муниципального бюджетного дошкольного образовательного уч</w:t>
      </w:r>
      <w:r w:rsidRPr="005D0FD1">
        <w:rPr>
          <w:sz w:val="22"/>
          <w:szCs w:val="22"/>
        </w:rPr>
        <w:t>реждения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Крым, замужней, имеющего одного несовершеннолетнего ребенка, зарегистрированной и проживающей по адресу: </w:t>
      </w:r>
      <w:r w:rsidRPr="005D0FD1">
        <w:rPr>
          <w:rStyle w:val="cat-Addressgrp-4rplc-14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адрес организации: </w:t>
      </w:r>
      <w:r w:rsidRPr="005D0FD1">
        <w:rPr>
          <w:rStyle w:val="cat-Addressgrp-5rplc-15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>о привлечении к административной ответств</w:t>
      </w:r>
      <w:r w:rsidRPr="005D0FD1">
        <w:rPr>
          <w:sz w:val="22"/>
          <w:szCs w:val="22"/>
        </w:rPr>
        <w:t xml:space="preserve">енности за правонарушение, предусмотренное ст. 19.5 ч. 13 Кодекса Российской Федерации об административных правонарушениях, </w:t>
      </w:r>
    </w:p>
    <w:p w:rsidR="00E41250" w:rsidRPr="005D0FD1">
      <w:pPr>
        <w:jc w:val="both"/>
        <w:rPr>
          <w:sz w:val="22"/>
          <w:szCs w:val="22"/>
        </w:rPr>
      </w:pP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ab/>
        <w:t xml:space="preserve">    УСТАНОВИЛ:</w:t>
      </w:r>
    </w:p>
    <w:p w:rsidR="00E41250" w:rsidRPr="005D0FD1">
      <w:pPr>
        <w:jc w:val="both"/>
        <w:rPr>
          <w:sz w:val="22"/>
          <w:szCs w:val="22"/>
        </w:rPr>
      </w:pPr>
    </w:p>
    <w:p w:rsidR="00E41250" w:rsidRPr="005D0FD1">
      <w:pPr>
        <w:widowControl w:val="0"/>
        <w:ind w:firstLine="567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Должностное лицо – Семена И.В., являясь заведующей Муниципального бюджетного дошкольного образовательного уч</w:t>
      </w:r>
      <w:r w:rsidRPr="005D0FD1">
        <w:rPr>
          <w:sz w:val="22"/>
          <w:szCs w:val="22"/>
        </w:rPr>
        <w:t>реждения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 (далее МБДОУ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</w:t>
      </w:r>
      <w:r w:rsidRPr="005D0FD1">
        <w:rPr>
          <w:sz w:val="22"/>
          <w:szCs w:val="22"/>
        </w:rPr>
        <w:t>»»</w:t>
      </w:r>
      <w:r w:rsidRPr="005D0FD1">
        <w:rPr>
          <w:sz w:val="22"/>
          <w:szCs w:val="22"/>
        </w:rPr>
        <w:t xml:space="preserve">Нижнегорского района Республики Крым),  адрес организации: </w:t>
      </w:r>
      <w:r w:rsidRPr="005D0FD1">
        <w:rPr>
          <w:rStyle w:val="cat-Addressgrp-5rplc-20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</w:t>
      </w:r>
      <w:r w:rsidRPr="005D0FD1">
        <w:rPr>
          <w:rStyle w:val="cat-Dategrp-17rplc-21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с </w:t>
      </w:r>
      <w:r w:rsidRPr="005D0FD1">
        <w:rPr>
          <w:rStyle w:val="cat-Timegrp-53rplc-22"/>
          <w:sz w:val="22"/>
          <w:szCs w:val="22"/>
        </w:rPr>
        <w:t>время</w:t>
      </w:r>
      <w:r w:rsidRPr="005D0FD1">
        <w:rPr>
          <w:sz w:val="22"/>
          <w:szCs w:val="22"/>
        </w:rPr>
        <w:t xml:space="preserve"> до </w:t>
      </w:r>
      <w:r w:rsidRPr="005D0FD1">
        <w:rPr>
          <w:rStyle w:val="cat-Timegrp-54rplc-23"/>
          <w:sz w:val="22"/>
          <w:szCs w:val="22"/>
        </w:rPr>
        <w:t>время</w:t>
      </w:r>
      <w:r w:rsidRPr="005D0FD1">
        <w:rPr>
          <w:sz w:val="22"/>
          <w:szCs w:val="22"/>
        </w:rPr>
        <w:t xml:space="preserve"> при проведении внеплановой выездной пров</w:t>
      </w:r>
      <w:r w:rsidRPr="005D0FD1">
        <w:rPr>
          <w:sz w:val="22"/>
          <w:szCs w:val="22"/>
        </w:rPr>
        <w:t>ерки помещений и территории МБДОУ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Крым, расположенный по адресу: </w:t>
      </w:r>
      <w:r w:rsidRPr="005D0FD1">
        <w:rPr>
          <w:rStyle w:val="cat-Addressgrp-5rplc-26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</w:t>
      </w:r>
      <w:r w:rsidRPr="005D0FD1">
        <w:rPr>
          <w:sz w:val="22"/>
          <w:szCs w:val="22"/>
        </w:rPr>
        <w:t xml:space="preserve">в </w:t>
      </w:r>
      <w:r w:rsidRPr="005D0FD1">
        <w:rPr>
          <w:sz w:val="22"/>
          <w:szCs w:val="22"/>
        </w:rPr>
        <w:t xml:space="preserve">установленный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250/1/244 от </w:t>
      </w:r>
      <w:r w:rsidRPr="005D0FD1">
        <w:rPr>
          <w:rStyle w:val="cat-Dategrp-18rplc-27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выд</w:t>
      </w:r>
      <w:r w:rsidRPr="005D0FD1">
        <w:rPr>
          <w:sz w:val="22"/>
          <w:szCs w:val="22"/>
        </w:rPr>
        <w:t xml:space="preserve">анное отделением надзорной  деятельности по Нижнегорскому району УНД ГУ МЧС России по Республике Крым, срок исполнения до </w:t>
      </w:r>
      <w:r w:rsidRPr="005D0FD1">
        <w:rPr>
          <w:rStyle w:val="cat-Dategrp-19rplc-30"/>
          <w:sz w:val="22"/>
          <w:szCs w:val="22"/>
        </w:rPr>
        <w:t>дата</w:t>
      </w:r>
      <w:r w:rsidRPr="005D0FD1">
        <w:rPr>
          <w:sz w:val="22"/>
          <w:szCs w:val="22"/>
        </w:rPr>
        <w:t>, а именно: 1. здание школы не оборудовано автоматической пожарной сигнализацией</w:t>
      </w:r>
      <w:r w:rsidRPr="005D0FD1">
        <w:rPr>
          <w:sz w:val="22"/>
          <w:szCs w:val="22"/>
        </w:rPr>
        <w:t xml:space="preserve"> (ст. 54,83,91,151 ФЗ РФ от 22.07.2008 года № 123-</w:t>
      </w:r>
      <w:r w:rsidRPr="005D0FD1">
        <w:rPr>
          <w:sz w:val="22"/>
          <w:szCs w:val="22"/>
        </w:rPr>
        <w:t>ФЗ, прил</w:t>
      </w:r>
      <w:r w:rsidRPr="005D0FD1">
        <w:rPr>
          <w:sz w:val="22"/>
          <w:szCs w:val="22"/>
        </w:rPr>
        <w:t>.А</w:t>
      </w:r>
      <w:r w:rsidRPr="005D0FD1">
        <w:rPr>
          <w:sz w:val="22"/>
          <w:szCs w:val="22"/>
        </w:rPr>
        <w:t>,п.9 табл.А1 СП 5.13130.2009): 1.1 характеристики помещения, где установлен приемно-контрольный прибор, не соответствует требованиям п. 13.14.12 СП 5.13130.2009; 1.2 расстояние между приборами 50 мм, что не соответствует п. 13.14.8 СП 5.13130.200</w:t>
      </w:r>
      <w:r w:rsidRPr="005D0FD1">
        <w:rPr>
          <w:sz w:val="22"/>
          <w:szCs w:val="22"/>
        </w:rPr>
        <w:t xml:space="preserve">9; </w:t>
      </w:r>
      <w:r w:rsidRPr="005D0FD1">
        <w:rPr>
          <w:sz w:val="22"/>
          <w:szCs w:val="22"/>
        </w:rPr>
        <w:t xml:space="preserve">1.3 в помещении котельной не установлен ручной пожарный </w:t>
      </w:r>
      <w:r w:rsidRPr="005D0FD1">
        <w:rPr>
          <w:sz w:val="22"/>
          <w:szCs w:val="22"/>
        </w:rPr>
        <w:t>извещатель</w:t>
      </w:r>
      <w:r w:rsidRPr="005D0FD1">
        <w:rPr>
          <w:sz w:val="22"/>
          <w:szCs w:val="22"/>
        </w:rPr>
        <w:t xml:space="preserve">, что не соответствует требованиям п. 13.12 СП 5.13130.2009; 1.4 в помещении прачечной ручной пожарный </w:t>
      </w:r>
      <w:r w:rsidRPr="005D0FD1">
        <w:rPr>
          <w:sz w:val="22"/>
          <w:szCs w:val="22"/>
        </w:rPr>
        <w:t>извещатель</w:t>
      </w:r>
      <w:r w:rsidRPr="005D0FD1">
        <w:rPr>
          <w:sz w:val="22"/>
          <w:szCs w:val="22"/>
        </w:rPr>
        <w:t xml:space="preserve"> установлен в месте препятствующему свободному доступу к </w:t>
      </w:r>
      <w:r w:rsidRPr="005D0FD1">
        <w:rPr>
          <w:sz w:val="22"/>
          <w:szCs w:val="22"/>
        </w:rPr>
        <w:t>извещателю</w:t>
      </w:r>
      <w:r w:rsidRPr="005D0FD1">
        <w:rPr>
          <w:sz w:val="22"/>
          <w:szCs w:val="22"/>
        </w:rPr>
        <w:t>, что н</w:t>
      </w:r>
      <w:r w:rsidRPr="005D0FD1">
        <w:rPr>
          <w:sz w:val="22"/>
          <w:szCs w:val="22"/>
        </w:rPr>
        <w:t xml:space="preserve">е соответствует п.13.13.2 СП 5.13130.2009; 1.5 в помещениях здания установлено по одному пожарному </w:t>
      </w:r>
      <w:r w:rsidRPr="005D0FD1">
        <w:rPr>
          <w:sz w:val="22"/>
          <w:szCs w:val="22"/>
        </w:rPr>
        <w:t>извещателю</w:t>
      </w:r>
      <w:r w:rsidRPr="005D0FD1">
        <w:rPr>
          <w:sz w:val="22"/>
          <w:szCs w:val="22"/>
        </w:rPr>
        <w:t>, что не соответствует требованиям п.п.13.3.3, 14.1, 14.2 СП 5.13130.2009;</w:t>
      </w:r>
      <w:r w:rsidRPr="005D0FD1">
        <w:rPr>
          <w:sz w:val="22"/>
          <w:szCs w:val="22"/>
        </w:rPr>
        <w:t xml:space="preserve"> 1.6 на объекте сигнал о пожаре не передается на пульт подразделения пожа</w:t>
      </w:r>
      <w:r w:rsidRPr="005D0FD1">
        <w:rPr>
          <w:sz w:val="22"/>
          <w:szCs w:val="22"/>
        </w:rPr>
        <w:t xml:space="preserve">рной охраны без участия работников объекта, что не соответствует требованиям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 xml:space="preserve">. 7 ст. 83 № 123-ФЗ, п. 14.1 СП 5.13130.2009; 2. Здание не оборудовано системой оповещения и управления эвакуацией людей при пожаре </w:t>
      </w:r>
      <w:r w:rsidRPr="005D0FD1">
        <w:rPr>
          <w:sz w:val="22"/>
          <w:szCs w:val="22"/>
        </w:rPr>
        <w:t xml:space="preserve">( </w:t>
      </w:r>
      <w:r w:rsidRPr="005D0FD1">
        <w:rPr>
          <w:sz w:val="22"/>
          <w:szCs w:val="22"/>
        </w:rPr>
        <w:t>ст. 54, 84 ФЗ РФ от 22.07.2008 № 123-ФЗ; раз</w:t>
      </w:r>
      <w:r w:rsidRPr="005D0FD1">
        <w:rPr>
          <w:sz w:val="22"/>
          <w:szCs w:val="22"/>
        </w:rPr>
        <w:t>дел 7 табл. 2 СП 3.13130.2009 «Системы противопожарной защиты. Система оповещения и управления эвакуацией людей при пожаре. Требования пожарной безопасности»: 2.1 характеристики помещения, где установлен приемно-контрольный прибор» не соответствует требова</w:t>
      </w:r>
      <w:r w:rsidRPr="005D0FD1">
        <w:rPr>
          <w:sz w:val="22"/>
          <w:szCs w:val="22"/>
        </w:rPr>
        <w:t xml:space="preserve">ниям п. 13.14.12 СП 5.13130.2009; 2.2. расстояние приборов менее 50 мм, что не соответствует п. 13.14.8 СП 5.13130.2009; 2.3. в помещении котельной </w:t>
      </w:r>
      <w:r w:rsidRPr="005D0FD1">
        <w:rPr>
          <w:sz w:val="22"/>
          <w:szCs w:val="22"/>
        </w:rPr>
        <w:t xml:space="preserve">не установлен световой </w:t>
      </w:r>
      <w:r w:rsidRPr="005D0FD1">
        <w:rPr>
          <w:sz w:val="22"/>
          <w:szCs w:val="22"/>
        </w:rPr>
        <w:t>оповещатель</w:t>
      </w:r>
      <w:r w:rsidRPr="005D0FD1">
        <w:rPr>
          <w:sz w:val="22"/>
          <w:szCs w:val="22"/>
        </w:rPr>
        <w:t xml:space="preserve"> «Выход», что не соответствует требованиям п.5.3 СП 3.13130.2009; </w:t>
      </w:r>
      <w:r w:rsidRPr="005D0FD1">
        <w:rPr>
          <w:sz w:val="22"/>
          <w:szCs w:val="22"/>
        </w:rPr>
        <w:t>2.4. в п</w:t>
      </w:r>
      <w:r w:rsidRPr="005D0FD1">
        <w:rPr>
          <w:sz w:val="22"/>
          <w:szCs w:val="22"/>
        </w:rPr>
        <w:t xml:space="preserve">омещении актового зала речевой </w:t>
      </w:r>
      <w:r w:rsidRPr="005D0FD1">
        <w:rPr>
          <w:sz w:val="22"/>
          <w:szCs w:val="22"/>
        </w:rPr>
        <w:t>оповещатель</w:t>
      </w:r>
      <w:r w:rsidRPr="005D0FD1">
        <w:rPr>
          <w:sz w:val="22"/>
          <w:szCs w:val="22"/>
        </w:rPr>
        <w:t xml:space="preserve"> выдает концентрацию и неравномерное распределение отраженного звука, что не соответствует п. 4.7 СП 3.13130.2009; 2.5. уровень звуковых сигналов при работе системы не соответствует нормируемому не менее 65 </w:t>
      </w:r>
      <w:r w:rsidRPr="005D0FD1">
        <w:rPr>
          <w:sz w:val="22"/>
          <w:szCs w:val="22"/>
        </w:rPr>
        <w:t>дБА</w:t>
      </w:r>
      <w:r w:rsidRPr="005D0FD1">
        <w:rPr>
          <w:sz w:val="22"/>
          <w:szCs w:val="22"/>
        </w:rPr>
        <w:t>: по</w:t>
      </w:r>
      <w:r w:rsidRPr="005D0FD1">
        <w:rPr>
          <w:sz w:val="22"/>
          <w:szCs w:val="22"/>
        </w:rPr>
        <w:t xml:space="preserve">дсобное помещение кабинета на втором этаже (60,1 </w:t>
      </w:r>
      <w:r w:rsidRPr="005D0FD1">
        <w:rPr>
          <w:sz w:val="22"/>
          <w:szCs w:val="22"/>
        </w:rPr>
        <w:t>дБА</w:t>
      </w:r>
      <w:r w:rsidRPr="005D0FD1">
        <w:rPr>
          <w:sz w:val="22"/>
          <w:szCs w:val="22"/>
        </w:rPr>
        <w:t>), что не соответствует требованиям п. 4.2, 4.8 СП 3.13130.2009;</w:t>
      </w: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>2.6 сигнал о возникновении пожара не передается на пульт подразделения пожарной охраны без участия работников объекта и (или) транслирующей</w:t>
      </w:r>
      <w:r w:rsidRPr="005D0FD1">
        <w:rPr>
          <w:sz w:val="22"/>
          <w:szCs w:val="22"/>
        </w:rPr>
        <w:t xml:space="preserve"> этот сигнал организации, что не соответствует требованиям ч. 7 ст. 83 № 123-Ф3, п. 14.4 СП 5.13130.2009; 3. двери лестничных клеток не оборудованы приспособлениями для </w:t>
      </w:r>
      <w:r w:rsidRPr="005D0FD1">
        <w:rPr>
          <w:sz w:val="22"/>
          <w:szCs w:val="22"/>
        </w:rPr>
        <w:t>самозакрывания</w:t>
      </w:r>
      <w:r w:rsidRPr="005D0FD1">
        <w:rPr>
          <w:sz w:val="22"/>
          <w:szCs w:val="22"/>
        </w:rPr>
        <w:t xml:space="preserve"> и уплотнением в притворах на 2 этаже (п. 33 ППРРФ;</w:t>
      </w:r>
      <w:r w:rsidRPr="005D0FD1">
        <w:rPr>
          <w:sz w:val="22"/>
          <w:szCs w:val="22"/>
        </w:rPr>
        <w:t xml:space="preserve"> ст. 4, 6, 151 123-03;</w:t>
      </w:r>
      <w:r w:rsidRPr="005D0FD1">
        <w:rPr>
          <w:sz w:val="22"/>
          <w:szCs w:val="22"/>
        </w:rPr>
        <w:t xml:space="preserve"> п. 4.2.7 СП 1.13130.2009 СП 1.13130.2009 «Системы противопожарной защиты. Эвакуационные пути и выходы»); 4. наружные открытые лестницы с 2 этажа обеспечить уклоном не более 45° (ст. 4, 6, 151 123- ФЗ; п. 5.2.16 СП 1.13130.2009 «Системы противопожарной защ</w:t>
      </w:r>
      <w:r w:rsidRPr="005D0FD1">
        <w:rPr>
          <w:sz w:val="22"/>
          <w:szCs w:val="22"/>
        </w:rPr>
        <w:t>иты. Эвакуационные пути и выходы»); 5. высота центрального эвакуационного выхода менее 1,9м. (1.8м.) (ст. 4, 6, 151 123-ФЭ; п. 4.2.5 СП 1.13130.2009 «Системы противопожарной защиты. Эвакуационные пути и выходы»); 6. ширина эвакуационного выхода менее 1.2м.</w:t>
      </w:r>
      <w:r w:rsidRPr="005D0FD1">
        <w:rPr>
          <w:sz w:val="22"/>
          <w:szCs w:val="22"/>
        </w:rPr>
        <w:t xml:space="preserve"> 1 этаж (83см.) (ст. 4, 6, 151 123-ФЭ; п. 5.1.1 СП 1.13130.2009 «Системы противопожарной защиты. Эвакуационные пути и выходы»); 7. ширина эвакуационного выхода менее 1.2м. столовая (84см.) (ст. 4, 6, 151 123-ФЭ; п. 5.1.1 СП 1.13130.2009 «Системы противопож</w:t>
      </w:r>
      <w:r w:rsidRPr="005D0FD1">
        <w:rPr>
          <w:sz w:val="22"/>
          <w:szCs w:val="22"/>
        </w:rPr>
        <w:t>арной защиты. Эвакуационные пути и выходы»); 8. предусмотреть 2 эвакуационный выход из помещения для одновременного перебивания более 10 чел. (ст. 4, 6, 151 123-Ф3; п. 5.2.12 СП 1.13130.2009 «Системы противопожарной защиты. Эвакуационные пути и выходы»); 9</w:t>
      </w:r>
      <w:r w:rsidRPr="005D0FD1">
        <w:rPr>
          <w:sz w:val="22"/>
          <w:szCs w:val="22"/>
        </w:rPr>
        <w:t>. предусмотреть 2 эвакуационный выход из 2 этажа здания (ст. 4, 6, 151 123-Ф3; п. 5.2.13 СП 1.13130.2009 «Системы противопожарной защиты. Эвакуационные пути и выходы»); 10. обеспечить высоту поручням не менее 1.2м. (ст. 4, 6, 151 123-Ф3; п. 5.2.15 СП 1.131</w:t>
      </w:r>
      <w:r w:rsidRPr="005D0FD1">
        <w:rPr>
          <w:sz w:val="22"/>
          <w:szCs w:val="22"/>
        </w:rPr>
        <w:t xml:space="preserve">30.2009 «Системы противопожарной защиты. </w:t>
      </w:r>
      <w:r w:rsidRPr="005D0FD1">
        <w:rPr>
          <w:sz w:val="22"/>
          <w:szCs w:val="22"/>
        </w:rPr>
        <w:t xml:space="preserve">Эвакуационные пути и выходы»), за что предусмотрена административная ответственность по ч. 13 ст. 19.5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В судебном заседании Семена И.В. вину не признала и пояснила, что </w:t>
      </w:r>
      <w:r w:rsidRPr="005D0FD1">
        <w:rPr>
          <w:rStyle w:val="cat-Dategrp-17rplc-48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при проведении внеплано</w:t>
      </w:r>
      <w:r w:rsidRPr="005D0FD1">
        <w:rPr>
          <w:sz w:val="22"/>
          <w:szCs w:val="22"/>
        </w:rPr>
        <w:t>вой выездной проверки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Крым,  было установлено, что не выполнено предписание выданное </w:t>
      </w:r>
      <w:r w:rsidRPr="005D0FD1">
        <w:rPr>
          <w:rStyle w:val="cat-Dategrp-18rplc-50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№ 250/1/244, в котором были указаны недостатки и установлен срок их устранение </w:t>
      </w:r>
      <w:r w:rsidRPr="005D0FD1">
        <w:rPr>
          <w:sz w:val="22"/>
          <w:szCs w:val="22"/>
        </w:rPr>
        <w:t>до</w:t>
      </w:r>
      <w:r w:rsidRPr="005D0FD1">
        <w:rPr>
          <w:sz w:val="22"/>
          <w:szCs w:val="22"/>
        </w:rPr>
        <w:t xml:space="preserve"> </w:t>
      </w:r>
      <w:r w:rsidRPr="005D0FD1">
        <w:rPr>
          <w:rStyle w:val="cat-Dategrp-22rplc-51"/>
          <w:sz w:val="22"/>
          <w:szCs w:val="22"/>
        </w:rPr>
        <w:t>дата</w:t>
      </w:r>
      <w:r w:rsidRPr="005D0FD1">
        <w:rPr>
          <w:sz w:val="22"/>
          <w:szCs w:val="22"/>
        </w:rPr>
        <w:t>. Однако</w:t>
      </w:r>
      <w:r w:rsidRPr="005D0FD1">
        <w:rPr>
          <w:sz w:val="22"/>
          <w:szCs w:val="22"/>
        </w:rPr>
        <w:t xml:space="preserve"> считает, что по мере возможности она выполняла все указанные недостатки, однако выполнить в срок не представилось возможным, поскольку отсутствует финансирование, она неоднократно обращалась с письменными обращениями  в Администрацию Нижнегорского района,</w:t>
      </w:r>
      <w:r w:rsidRPr="005D0FD1">
        <w:rPr>
          <w:sz w:val="22"/>
          <w:szCs w:val="22"/>
        </w:rPr>
        <w:t xml:space="preserve"> однако выполнить указанные недостатки не представилось возможным. </w:t>
      </w:r>
      <w:r w:rsidRPr="005D0FD1">
        <w:rPr>
          <w:sz w:val="22"/>
          <w:szCs w:val="22"/>
        </w:rPr>
        <w:t>По факту невыполнения предписания об отсутствии автоматической пожарной сигнализации может пояснить, что фактически она установлена, однако при проверке МЧС были выявлены недочеты, по котор</w:t>
      </w:r>
      <w:r w:rsidRPr="005D0FD1">
        <w:rPr>
          <w:sz w:val="22"/>
          <w:szCs w:val="22"/>
        </w:rPr>
        <w:t>ым она обратилась к организации, которая устанавливала данную сигнализацию, они не согласны с выявленными нарушениями, и обратились с претензионным письмом в МЧС, до настоящего момента данный вопрос не разрешен, в части остальных недостатков она приняла вс</w:t>
      </w:r>
      <w:r w:rsidRPr="005D0FD1">
        <w:rPr>
          <w:sz w:val="22"/>
          <w:szCs w:val="22"/>
        </w:rPr>
        <w:t>е зависящие</w:t>
      </w:r>
      <w:r w:rsidRPr="005D0FD1">
        <w:rPr>
          <w:sz w:val="22"/>
          <w:szCs w:val="22"/>
        </w:rPr>
        <w:t xml:space="preserve"> от нее меры, </w:t>
      </w:r>
      <w:r w:rsidRPr="005D0FD1">
        <w:rPr>
          <w:sz w:val="22"/>
          <w:szCs w:val="22"/>
        </w:rPr>
        <w:t>однако</w:t>
      </w:r>
      <w:r w:rsidRPr="005D0FD1">
        <w:rPr>
          <w:sz w:val="22"/>
          <w:szCs w:val="22"/>
        </w:rPr>
        <w:t xml:space="preserve"> устранить их не представилось возможным, поскольку для их устранения необходима реконструкция здания. Данный вопрос она довела до руководства Администрации Нижнегорского района, которые внесли в план на 2020 год расходы на п</w:t>
      </w:r>
      <w:r w:rsidRPr="005D0FD1">
        <w:rPr>
          <w:sz w:val="22"/>
          <w:szCs w:val="22"/>
        </w:rPr>
        <w:t>роектно-сметную документацию и прохождения государственной строительной экспертизы. Считает, что фактически указанные недостатки инспектором МЧС она выполняла, однако не по ее вине сигнализация была установлена с нарушением, в связи с чем, имелись недостат</w:t>
      </w:r>
      <w:r w:rsidRPr="005D0FD1">
        <w:rPr>
          <w:sz w:val="22"/>
          <w:szCs w:val="22"/>
        </w:rPr>
        <w:t xml:space="preserve">ки. С ходатайством о продлении срока предписания не обращалась. 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В судебном заседании допрошено лицо составившее протокол, государственный инспектор по пожарному надзору по Нижнегорскому району </w:t>
      </w:r>
      <w:r w:rsidRPr="005D0FD1">
        <w:rPr>
          <w:rStyle w:val="cat-FIOgrp-39rplc-56"/>
          <w:sz w:val="22"/>
          <w:szCs w:val="22"/>
        </w:rPr>
        <w:t>фио</w:t>
      </w:r>
      <w:r w:rsidRPr="005D0FD1">
        <w:rPr>
          <w:sz w:val="22"/>
          <w:szCs w:val="22"/>
        </w:rPr>
        <w:t>, пояснил, что при проверке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</w:t>
      </w:r>
      <w:r w:rsidRPr="005D0FD1">
        <w:rPr>
          <w:sz w:val="22"/>
          <w:szCs w:val="22"/>
        </w:rPr>
        <w:t xml:space="preserve">Колосок»» Нижнегорского района Республики Крым,  адрес организации: </w:t>
      </w:r>
      <w:r w:rsidRPr="005D0FD1">
        <w:rPr>
          <w:rStyle w:val="cat-Addressgrp-5rplc-58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</w:t>
      </w:r>
      <w:r w:rsidRPr="005D0FD1">
        <w:rPr>
          <w:rStyle w:val="cat-Dategrp-17rplc-59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 ходе внеплановой выездной проверке установлено, что  не выполнено предписание, выданное по результатам плановой выездной проверки </w:t>
      </w:r>
      <w:r w:rsidRPr="005D0FD1">
        <w:rPr>
          <w:rStyle w:val="cat-Dategrp-18rplc-60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, которым </w:t>
      </w:r>
      <w:r w:rsidRPr="005D0FD1">
        <w:rPr>
          <w:sz w:val="22"/>
          <w:szCs w:val="22"/>
        </w:rPr>
        <w:t>установлены</w:t>
      </w:r>
      <w:r w:rsidRPr="005D0FD1">
        <w:rPr>
          <w:sz w:val="22"/>
          <w:szCs w:val="22"/>
        </w:rPr>
        <w:t xml:space="preserve"> нарушены требовани</w:t>
      </w:r>
      <w:r w:rsidRPr="005D0FD1">
        <w:rPr>
          <w:sz w:val="22"/>
          <w:szCs w:val="22"/>
        </w:rPr>
        <w:t xml:space="preserve">я ст. 37 Федерального закона от 21.12.1994 № 69-ФЗ «О пожарной безопасности», на основании данной проверки было выдано предписание № 250/1/244 </w:t>
      </w:r>
      <w:r w:rsidRPr="005D0FD1">
        <w:rPr>
          <w:sz w:val="22"/>
          <w:szCs w:val="22"/>
        </w:rPr>
        <w:t>от</w:t>
      </w:r>
      <w:r w:rsidRPr="005D0FD1">
        <w:rPr>
          <w:sz w:val="22"/>
          <w:szCs w:val="22"/>
        </w:rPr>
        <w:t xml:space="preserve"> </w:t>
      </w:r>
      <w:r w:rsidRPr="005D0FD1">
        <w:rPr>
          <w:rStyle w:val="cat-Dategrp-24rplc-62"/>
          <w:sz w:val="22"/>
          <w:szCs w:val="22"/>
        </w:rPr>
        <w:t>дата</w:t>
      </w:r>
      <w:r w:rsidRPr="005D0FD1">
        <w:rPr>
          <w:sz w:val="22"/>
          <w:szCs w:val="22"/>
        </w:rPr>
        <w:t>. В части исполнения обязанности по выполнению предписания возложено на заведующую Семена И.В.</w:t>
      </w:r>
      <w:r w:rsidRPr="005D0FD1">
        <w:rPr>
          <w:sz w:val="22"/>
          <w:szCs w:val="22"/>
        </w:rPr>
        <w:t xml:space="preserve">, срок устранения нарушения согласно предписания </w:t>
      </w:r>
      <w:r w:rsidRPr="005D0FD1">
        <w:rPr>
          <w:sz w:val="22"/>
          <w:szCs w:val="22"/>
        </w:rPr>
        <w:t>до</w:t>
      </w:r>
      <w:r w:rsidRPr="005D0FD1">
        <w:rPr>
          <w:sz w:val="22"/>
          <w:szCs w:val="22"/>
        </w:rPr>
        <w:t xml:space="preserve"> </w:t>
      </w:r>
      <w:r w:rsidRPr="005D0FD1">
        <w:rPr>
          <w:rStyle w:val="cat-Dategrp-22rplc-64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. На период выездной внеплановой проверки  указанные нарушения </w:t>
      </w:r>
      <w:r w:rsidRPr="005D0FD1">
        <w:rPr>
          <w:sz w:val="22"/>
          <w:szCs w:val="22"/>
        </w:rPr>
        <w:t>требования пожарной безопасности устранены частично, с ходатайством о продлении срока выполнения предписания, Семена И.В.  не обращалась,</w:t>
      </w:r>
      <w:r w:rsidRPr="005D0FD1">
        <w:rPr>
          <w:sz w:val="22"/>
          <w:szCs w:val="22"/>
        </w:rPr>
        <w:t xml:space="preserve"> считает, что нарушения существенные и подлежат обязательному устранению, на основании чего был составлен протокол по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 xml:space="preserve">. 13 ст. 19.5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>Выслушав Семена И.В., лицо составившее протокол, государственного инспектора по пожарному надзору по Нижнегорском</w:t>
      </w:r>
      <w:r w:rsidRPr="005D0FD1">
        <w:rPr>
          <w:sz w:val="22"/>
          <w:szCs w:val="22"/>
        </w:rPr>
        <w:t xml:space="preserve">у району </w:t>
      </w:r>
      <w:r w:rsidRPr="005D0FD1">
        <w:rPr>
          <w:rStyle w:val="cat-FIOgrp-37rplc-68"/>
          <w:sz w:val="22"/>
          <w:szCs w:val="22"/>
        </w:rPr>
        <w:t>фио</w:t>
      </w:r>
      <w:r w:rsidRPr="005D0FD1">
        <w:rPr>
          <w:sz w:val="22"/>
          <w:szCs w:val="22"/>
        </w:rPr>
        <w:t xml:space="preserve">, исследовав материалы дела, суд пришел к выводу о наличии в действиях должностного лица – Семена И.В., состава правонарушения, предусмотренного ст. 19.5 ч.13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РФ, исходя из следующего.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>Из материалов дела усматривается, что согласно проток</w:t>
      </w:r>
      <w:r w:rsidRPr="005D0FD1">
        <w:rPr>
          <w:sz w:val="22"/>
          <w:szCs w:val="22"/>
        </w:rPr>
        <w:t xml:space="preserve">ола 17/2019/77 об административном правонарушении, совершенном должностным лицом от </w:t>
      </w:r>
      <w:r w:rsidRPr="005D0FD1">
        <w:rPr>
          <w:rStyle w:val="cat-Dategrp-26rplc-70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установлено, что должностное лицо – Семена И.В., являясь заведующей МБДОУ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 Крым,  адрес организации: </w:t>
      </w:r>
      <w:r w:rsidRPr="005D0FD1">
        <w:rPr>
          <w:rStyle w:val="cat-Addressgrp-5rplc-73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</w:t>
      </w:r>
      <w:r w:rsidRPr="005D0FD1">
        <w:rPr>
          <w:rStyle w:val="cat-Dategrp-17rplc-74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с </w:t>
      </w:r>
      <w:r w:rsidRPr="005D0FD1">
        <w:rPr>
          <w:rStyle w:val="cat-Timegrp-53rplc-75"/>
          <w:sz w:val="22"/>
          <w:szCs w:val="22"/>
        </w:rPr>
        <w:t>время</w:t>
      </w:r>
      <w:r w:rsidRPr="005D0FD1">
        <w:rPr>
          <w:sz w:val="22"/>
          <w:szCs w:val="22"/>
        </w:rPr>
        <w:t xml:space="preserve"> до </w:t>
      </w:r>
      <w:r w:rsidRPr="005D0FD1">
        <w:rPr>
          <w:rStyle w:val="cat-Timegrp-54rplc-76"/>
          <w:sz w:val="22"/>
          <w:szCs w:val="22"/>
        </w:rPr>
        <w:t>время</w:t>
      </w:r>
      <w:r w:rsidRPr="005D0FD1">
        <w:rPr>
          <w:sz w:val="22"/>
          <w:szCs w:val="22"/>
        </w:rPr>
        <w:t xml:space="preserve"> при проведении внеплановой выездной проверки помещений и территории МБДОУ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Нижнегорского района Республики</w:t>
      </w: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 xml:space="preserve">Крым, расположенный по адресу: </w:t>
      </w:r>
      <w:r w:rsidRPr="005D0FD1">
        <w:rPr>
          <w:rStyle w:val="cat-Addressgrp-5rplc-79"/>
          <w:sz w:val="22"/>
          <w:szCs w:val="22"/>
        </w:rPr>
        <w:t>адрес</w:t>
      </w:r>
      <w:r w:rsidRPr="005D0FD1">
        <w:rPr>
          <w:sz w:val="22"/>
          <w:szCs w:val="22"/>
        </w:rPr>
        <w:t>, в установленный срок не выполнила предписание об</w:t>
      </w:r>
      <w:r w:rsidRPr="005D0FD1">
        <w:rPr>
          <w:sz w:val="22"/>
          <w:szCs w:val="22"/>
        </w:rPr>
        <w:t xml:space="preserve">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250/1/244 от </w:t>
      </w:r>
      <w:r w:rsidRPr="005D0FD1">
        <w:rPr>
          <w:rStyle w:val="cat-Dategrp-18rplc-80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выданное отделением надзорной  деятельности по Нижн</w:t>
      </w:r>
      <w:r w:rsidRPr="005D0FD1">
        <w:rPr>
          <w:sz w:val="22"/>
          <w:szCs w:val="22"/>
        </w:rPr>
        <w:t xml:space="preserve">егорскому району УНД ГУ МЧС России по Республике Крым, срок исполнения до </w:t>
      </w:r>
      <w:r w:rsidRPr="005D0FD1">
        <w:rPr>
          <w:rStyle w:val="cat-Dategrp-19rplc-83"/>
          <w:sz w:val="22"/>
          <w:szCs w:val="22"/>
        </w:rPr>
        <w:t>дата</w:t>
      </w:r>
      <w:r w:rsidRPr="005D0FD1">
        <w:rPr>
          <w:sz w:val="22"/>
          <w:szCs w:val="22"/>
        </w:rPr>
        <w:t>, а именно:</w:t>
      </w:r>
      <w:r w:rsidRPr="005D0FD1">
        <w:rPr>
          <w:sz w:val="22"/>
          <w:szCs w:val="22"/>
        </w:rPr>
        <w:t xml:space="preserve"> 1. здание</w:t>
      </w:r>
      <w:r w:rsidRPr="005D0FD1">
        <w:rPr>
          <w:sz w:val="22"/>
          <w:szCs w:val="22"/>
        </w:rPr>
        <w:t xml:space="preserve"> школы не оборудовано автоматической пожарной сигнализацией (ст. 54,83,91,151 ФЗ РФ от 22.07.2008 года № 123-ФЗ, прил</w:t>
      </w:r>
      <w:r w:rsidRPr="005D0FD1">
        <w:rPr>
          <w:sz w:val="22"/>
          <w:szCs w:val="22"/>
        </w:rPr>
        <w:t>.А</w:t>
      </w:r>
      <w:r w:rsidRPr="005D0FD1">
        <w:rPr>
          <w:sz w:val="22"/>
          <w:szCs w:val="22"/>
        </w:rPr>
        <w:t>,п.9 табл.А1 СП 5.13130.2009): 1.1 характеристики помещения, где установлен приемно-контрольный прибор, не соответствует требов</w:t>
      </w:r>
      <w:r w:rsidRPr="005D0FD1">
        <w:rPr>
          <w:sz w:val="22"/>
          <w:szCs w:val="22"/>
        </w:rPr>
        <w:t xml:space="preserve">аниям п. 13.14.12 СП 5.13130.2009; 1.2 расстояние между приборами 50 мм, что не соответствует п. 13.14.8 СП 5.13130.2009; </w:t>
      </w:r>
      <w:r w:rsidRPr="005D0FD1">
        <w:rPr>
          <w:sz w:val="22"/>
          <w:szCs w:val="22"/>
        </w:rPr>
        <w:t xml:space="preserve">1.3 в помещении котельной не установлен ручной пожарный </w:t>
      </w:r>
      <w:r w:rsidRPr="005D0FD1">
        <w:rPr>
          <w:sz w:val="22"/>
          <w:szCs w:val="22"/>
        </w:rPr>
        <w:t>извещатель</w:t>
      </w:r>
      <w:r w:rsidRPr="005D0FD1">
        <w:rPr>
          <w:sz w:val="22"/>
          <w:szCs w:val="22"/>
        </w:rPr>
        <w:t>, что не соответствует требованиям п. 13.12 СП 5.13130.2009; 1.4 в п</w:t>
      </w:r>
      <w:r w:rsidRPr="005D0FD1">
        <w:rPr>
          <w:sz w:val="22"/>
          <w:szCs w:val="22"/>
        </w:rPr>
        <w:t xml:space="preserve">омещении прачечной ручной пожарный </w:t>
      </w:r>
      <w:r w:rsidRPr="005D0FD1">
        <w:rPr>
          <w:sz w:val="22"/>
          <w:szCs w:val="22"/>
        </w:rPr>
        <w:t>извещатель</w:t>
      </w:r>
      <w:r w:rsidRPr="005D0FD1">
        <w:rPr>
          <w:sz w:val="22"/>
          <w:szCs w:val="22"/>
        </w:rPr>
        <w:t xml:space="preserve"> установлен в месте препятствующему свободному доступу к </w:t>
      </w:r>
      <w:r w:rsidRPr="005D0FD1">
        <w:rPr>
          <w:sz w:val="22"/>
          <w:szCs w:val="22"/>
        </w:rPr>
        <w:t>извещателю</w:t>
      </w:r>
      <w:r w:rsidRPr="005D0FD1">
        <w:rPr>
          <w:sz w:val="22"/>
          <w:szCs w:val="22"/>
        </w:rPr>
        <w:t xml:space="preserve">, что не соответствует п.13.13.2 СП 5.13130.2009; 1.5 в помещениях здания установлено по одному пожарному </w:t>
      </w:r>
      <w:r w:rsidRPr="005D0FD1">
        <w:rPr>
          <w:sz w:val="22"/>
          <w:szCs w:val="22"/>
        </w:rPr>
        <w:t>извещателю</w:t>
      </w:r>
      <w:r w:rsidRPr="005D0FD1">
        <w:rPr>
          <w:sz w:val="22"/>
          <w:szCs w:val="22"/>
        </w:rPr>
        <w:t>, что не соответствует требо</w:t>
      </w:r>
      <w:r w:rsidRPr="005D0FD1">
        <w:rPr>
          <w:sz w:val="22"/>
          <w:szCs w:val="22"/>
        </w:rPr>
        <w:t>ваниям п.п.13.3.3, 14.1, 14.2 СП 5.13130.2009;</w:t>
      </w:r>
      <w:r w:rsidRPr="005D0FD1">
        <w:rPr>
          <w:sz w:val="22"/>
          <w:szCs w:val="22"/>
        </w:rPr>
        <w:t xml:space="preserve"> 1.6 на объекте сигнал о пожаре не передается на пульт подразделения пожарной охраны без участия работников объекта, что не соответствует требованиям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 xml:space="preserve">. 7 ст. 83 № 123-ФЗ, п. 14.1 СП 5.13130.2009; 2. Здание не </w:t>
      </w:r>
      <w:r w:rsidRPr="005D0FD1">
        <w:rPr>
          <w:sz w:val="22"/>
          <w:szCs w:val="22"/>
        </w:rPr>
        <w:t xml:space="preserve">оборудовано системой оповещения и управления эвакуацией людей при пожаре </w:t>
      </w:r>
      <w:r w:rsidRPr="005D0FD1">
        <w:rPr>
          <w:sz w:val="22"/>
          <w:szCs w:val="22"/>
        </w:rPr>
        <w:t xml:space="preserve">( </w:t>
      </w:r>
      <w:r w:rsidRPr="005D0FD1">
        <w:rPr>
          <w:sz w:val="22"/>
          <w:szCs w:val="22"/>
        </w:rPr>
        <w:t>ст. 54, 84 ФЗ РФ от 22.07.2008 № 123-ФЗ; раздел 7 табл. 2 свобода правил 3.13130.2009 «Системы противопожарной защиты. Система оповещения и управления эвакуацией людей при пожаре. Т</w:t>
      </w:r>
      <w:r w:rsidRPr="005D0FD1">
        <w:rPr>
          <w:sz w:val="22"/>
          <w:szCs w:val="22"/>
        </w:rPr>
        <w:t>ребования пожарной безопасности»: 2.1 характеристики помещения, где установлен приемно-контрольный прибор» не соответствует требованиям п. 13.14.12 СП 5.13130.2009; 2.2. расстояние приборов менее 50 мм, что не соответствует п. 13.14.8 СП 5.13130.2009; 2.3.</w:t>
      </w:r>
      <w:r w:rsidRPr="005D0FD1">
        <w:rPr>
          <w:sz w:val="22"/>
          <w:szCs w:val="22"/>
        </w:rPr>
        <w:t xml:space="preserve"> в помещении котельной не установлен световой </w:t>
      </w:r>
      <w:r w:rsidRPr="005D0FD1">
        <w:rPr>
          <w:sz w:val="22"/>
          <w:szCs w:val="22"/>
        </w:rPr>
        <w:t>оповещатель</w:t>
      </w:r>
      <w:r w:rsidRPr="005D0FD1">
        <w:rPr>
          <w:sz w:val="22"/>
          <w:szCs w:val="22"/>
        </w:rPr>
        <w:t xml:space="preserve"> «Выход», что не соответствует требованиям п.5.3 СП 3.13130.2009; </w:t>
      </w:r>
      <w:r w:rsidRPr="005D0FD1">
        <w:rPr>
          <w:sz w:val="22"/>
          <w:szCs w:val="22"/>
        </w:rPr>
        <w:t xml:space="preserve">2.4. в помещении актового зала речевой </w:t>
      </w:r>
      <w:r w:rsidRPr="005D0FD1">
        <w:rPr>
          <w:sz w:val="22"/>
          <w:szCs w:val="22"/>
        </w:rPr>
        <w:t>оповещатель</w:t>
      </w:r>
      <w:r w:rsidRPr="005D0FD1">
        <w:rPr>
          <w:sz w:val="22"/>
          <w:szCs w:val="22"/>
        </w:rPr>
        <w:t xml:space="preserve"> выдает концентрацию и неравномерное распределение отраженного звука, что не соотве</w:t>
      </w:r>
      <w:r w:rsidRPr="005D0FD1">
        <w:rPr>
          <w:sz w:val="22"/>
          <w:szCs w:val="22"/>
        </w:rPr>
        <w:t xml:space="preserve">тствует п. 4.7 СП 3.13130.2009; 2.5. уровень звуковых сигналов при работе системы не соответствует нормируемому не менее 65 </w:t>
      </w:r>
      <w:r w:rsidRPr="005D0FD1">
        <w:rPr>
          <w:sz w:val="22"/>
          <w:szCs w:val="22"/>
        </w:rPr>
        <w:t>дБА</w:t>
      </w:r>
      <w:r w:rsidRPr="005D0FD1">
        <w:rPr>
          <w:sz w:val="22"/>
          <w:szCs w:val="22"/>
        </w:rPr>
        <w:t xml:space="preserve">: подсобное помещение кабинета на втором этаже (60,1 </w:t>
      </w:r>
      <w:r w:rsidRPr="005D0FD1">
        <w:rPr>
          <w:sz w:val="22"/>
          <w:szCs w:val="22"/>
        </w:rPr>
        <w:t>дБА</w:t>
      </w:r>
      <w:r w:rsidRPr="005D0FD1">
        <w:rPr>
          <w:sz w:val="22"/>
          <w:szCs w:val="22"/>
        </w:rPr>
        <w:t>), что не соответствует требованиям п. 4.2, 4.8 СП 3.13130.2009;</w:t>
      </w: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>2.6 сигн</w:t>
      </w:r>
      <w:r w:rsidRPr="005D0FD1">
        <w:rPr>
          <w:sz w:val="22"/>
          <w:szCs w:val="22"/>
        </w:rPr>
        <w:t>ал о возникновении пожара не передается на пульт подразделения пожарной охраны без участия работников объекта и (или) транслирующей этот сигнал организации, что не соответствует требованиям ч. 7 ст. 83 № 123-Ф3, п. 14.4 СП 5.13130.2009; 3. двери лестничных</w:t>
      </w:r>
      <w:r w:rsidRPr="005D0FD1">
        <w:rPr>
          <w:sz w:val="22"/>
          <w:szCs w:val="22"/>
        </w:rPr>
        <w:t xml:space="preserve"> клеток не оборудованы приспособлениями для </w:t>
      </w:r>
      <w:r w:rsidRPr="005D0FD1">
        <w:rPr>
          <w:sz w:val="22"/>
          <w:szCs w:val="22"/>
        </w:rPr>
        <w:t>самозакрывания</w:t>
      </w:r>
      <w:r w:rsidRPr="005D0FD1">
        <w:rPr>
          <w:sz w:val="22"/>
          <w:szCs w:val="22"/>
        </w:rPr>
        <w:t xml:space="preserve"> и уплотнением в притворах на 2 этаже (п. 33 ППРРФ;</w:t>
      </w:r>
      <w:r w:rsidRPr="005D0FD1">
        <w:rPr>
          <w:sz w:val="22"/>
          <w:szCs w:val="22"/>
        </w:rPr>
        <w:t xml:space="preserve"> ст. 4, 6, 151 123-03; п. 4.2.7 СП 1.13130.2009 СП 1.13130.2009 «Системы противопожарной защиты. Эвакуационные пути и выходы»); 4. наружные открыты</w:t>
      </w:r>
      <w:r w:rsidRPr="005D0FD1">
        <w:rPr>
          <w:sz w:val="22"/>
          <w:szCs w:val="22"/>
        </w:rPr>
        <w:t>е лестницы с 2 этажа обеспечить уклоном не более 45° (ст. 4, 6, 151 123- ФЗ; п. 5.2.16 СП 1.13130.2009 «Системы противопожарной защиты. Эвакуационные пути и выходы»); 5. высота центрального эвакуационного выхода менее 1,9м. (1.8м.) (ст. 4, 6, 151 123-ФЭ; п</w:t>
      </w:r>
      <w:r w:rsidRPr="005D0FD1">
        <w:rPr>
          <w:sz w:val="22"/>
          <w:szCs w:val="22"/>
        </w:rPr>
        <w:t>. 4.2.5 СП 1.13130.2009 «Системы противопожарной защиты. Эвакуационные пути и выходы»); 6. ширина эвакуационного выхода менее 1.2м. 1 этаж (83см.) (ст. 4, 6, 151 123-ФЭ; п. 5.1.1 СП 1.13130.2009 «Системы противопожарной защиты. Эвакуационные пути и выходы»</w:t>
      </w:r>
      <w:r w:rsidRPr="005D0FD1">
        <w:rPr>
          <w:sz w:val="22"/>
          <w:szCs w:val="22"/>
        </w:rPr>
        <w:t xml:space="preserve">); 7. ширина эвакуационного выхода менее 1.2м. столовая (84см.) (ст. 4, 6, 151 123-ФЭ; п. 5.1.1 СП 1.13130.2009 «Системы противопожарной защиты. Эвакуационные пути </w:t>
      </w:r>
      <w:r w:rsidRPr="005D0FD1">
        <w:rPr>
          <w:sz w:val="22"/>
          <w:szCs w:val="22"/>
        </w:rPr>
        <w:t>и выходы»); 8. предусмотреть 2 эвакуационный выход из помещения для одновременного перебиван</w:t>
      </w:r>
      <w:r w:rsidRPr="005D0FD1">
        <w:rPr>
          <w:sz w:val="22"/>
          <w:szCs w:val="22"/>
        </w:rPr>
        <w:t>ия более 10 чел. (ст. 4, 6, 151 123-Ф3; п. 5.2.12 СП 1.13130.2009 «Системы противопожарной защиты. Эвакуационные пути и выходы»); 9. предусмотреть 2 эвакуационный выход из 2 этажа здания (ст. 4, 6, 151 123-Ф3; п. 5.2.13 СП 1.13130.2009 «Системы противопожа</w:t>
      </w:r>
      <w:r w:rsidRPr="005D0FD1">
        <w:rPr>
          <w:sz w:val="22"/>
          <w:szCs w:val="22"/>
        </w:rPr>
        <w:t xml:space="preserve">рной защиты. Эвакуационные пути и выходы»); 10. обеспечить высоту поручням не менее 1.2м. (ст. 4, 6, 151 123-Ф3; п. 5.2.15 СП 1.13130.2009 «Системы противопожарной защиты. </w:t>
      </w:r>
      <w:r w:rsidRPr="005D0FD1">
        <w:rPr>
          <w:sz w:val="22"/>
          <w:szCs w:val="22"/>
        </w:rPr>
        <w:t>Эвакуационные пути и выходы»).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Согласно предписания № 250/1/244 от </w:t>
      </w:r>
      <w:r w:rsidRPr="005D0FD1">
        <w:rPr>
          <w:rStyle w:val="cat-Dategrp-18rplc-100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выданного в</w:t>
      </w:r>
      <w:r w:rsidRPr="005D0FD1">
        <w:rPr>
          <w:sz w:val="22"/>
          <w:szCs w:val="22"/>
        </w:rPr>
        <w:t xml:space="preserve">  отношении заведующей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Республики Крым Семена И.В., расположенный по адресу: </w:t>
      </w:r>
      <w:r w:rsidRPr="005D0FD1">
        <w:rPr>
          <w:rStyle w:val="cat-Addressgrp-5rplc-103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 выявлены нарушения, для устранения недостатков предоставлен срок </w:t>
      </w:r>
      <w:r w:rsidRPr="005D0FD1">
        <w:rPr>
          <w:sz w:val="22"/>
          <w:szCs w:val="22"/>
        </w:rPr>
        <w:t>до</w:t>
      </w:r>
      <w:r w:rsidRPr="005D0FD1">
        <w:rPr>
          <w:sz w:val="22"/>
          <w:szCs w:val="22"/>
        </w:rPr>
        <w:t xml:space="preserve"> </w:t>
      </w:r>
      <w:r w:rsidRPr="005D0FD1">
        <w:rPr>
          <w:rStyle w:val="cat-Dategrp-22rplc-104"/>
          <w:sz w:val="22"/>
          <w:szCs w:val="22"/>
        </w:rPr>
        <w:t>дата</w:t>
      </w:r>
      <w:r w:rsidRPr="005D0FD1">
        <w:rPr>
          <w:sz w:val="22"/>
          <w:szCs w:val="22"/>
        </w:rPr>
        <w:t>, предписание выполнено частично.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Согласно</w:t>
      </w:r>
      <w:r w:rsidRPr="005D0FD1">
        <w:rPr>
          <w:sz w:val="22"/>
          <w:szCs w:val="22"/>
        </w:rPr>
        <w:t xml:space="preserve"> вышеуказанного п</w:t>
      </w:r>
      <w:r w:rsidRPr="005D0FD1">
        <w:rPr>
          <w:sz w:val="22"/>
          <w:szCs w:val="22"/>
        </w:rPr>
        <w:t>редписания, выданного на ОНД по Нижнегорскому району УНД МЧС России по Республике Крым установлено, что предписание выполнено  частично, не в полном объеме.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Согласно устава, а также должностной инструкции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Республики </w:t>
      </w:r>
      <w:r w:rsidRPr="005D0FD1">
        <w:rPr>
          <w:sz w:val="22"/>
          <w:szCs w:val="22"/>
        </w:rPr>
        <w:t xml:space="preserve">Крым, расположенный по адресу: </w:t>
      </w:r>
      <w:r w:rsidRPr="005D0FD1">
        <w:rPr>
          <w:rStyle w:val="cat-Addressgrp-5rplc-108"/>
          <w:sz w:val="22"/>
          <w:szCs w:val="22"/>
        </w:rPr>
        <w:t>адрес</w:t>
      </w:r>
      <w:r w:rsidRPr="005D0FD1">
        <w:rPr>
          <w:sz w:val="22"/>
          <w:szCs w:val="22"/>
        </w:rPr>
        <w:t>, в лице заведующей, п.5.3 Устава установлено, что за нарушение правил пожарной безопасности, охраны труда санитарно-гигиенических правил организации учебно-воспитательного процесса заведующий МБДОУ привлекается к админи</w:t>
      </w:r>
      <w:r w:rsidRPr="005D0FD1">
        <w:rPr>
          <w:sz w:val="22"/>
          <w:szCs w:val="22"/>
        </w:rPr>
        <w:t>стративной ответственности в порядке и в случаях, предусмотренных административным законодательством.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Согласно выписки</w:t>
      </w:r>
      <w:r w:rsidRPr="005D0FD1">
        <w:rPr>
          <w:sz w:val="22"/>
          <w:szCs w:val="22"/>
        </w:rPr>
        <w:t xml:space="preserve"> из приказа от 31.12.2014 года № 6-лс заведующей МДОУ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Республики Крым, расположенный по адресу: </w:t>
      </w:r>
      <w:r w:rsidRPr="005D0FD1">
        <w:rPr>
          <w:rStyle w:val="cat-Addressgrp-5rplc-111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 н</w:t>
      </w:r>
      <w:r w:rsidRPr="005D0FD1">
        <w:rPr>
          <w:sz w:val="22"/>
          <w:szCs w:val="22"/>
        </w:rPr>
        <w:t>азначена Артемова И.В.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Согласно приказа № 08-лс от </w:t>
      </w:r>
      <w:r w:rsidRPr="005D0FD1">
        <w:rPr>
          <w:rStyle w:val="cat-Dategrp-29rplc-113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«Об изменении персональных данных», внесены изменения в данных документах фамилию Артемова на Семена, на основании свидетельства о заключении брака от </w:t>
      </w:r>
      <w:r w:rsidRPr="005D0FD1">
        <w:rPr>
          <w:rStyle w:val="cat-Dategrp-28rplc-116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выданного Нижнегорским районным отделом запи</w:t>
      </w:r>
      <w:r w:rsidRPr="005D0FD1">
        <w:rPr>
          <w:sz w:val="22"/>
          <w:szCs w:val="22"/>
        </w:rPr>
        <w:t>си актов гражданского состояния Департамента записи актов гражданского состояния Министерства юстиции Республики Крым.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Из Единого государственного реестра юридических лиц усматривается, что Муниципального бюджетного образовательного учреждения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 xml:space="preserve">детский сад «Колосок»» Республики Крым, расположенный по адресу: </w:t>
      </w:r>
      <w:r w:rsidRPr="005D0FD1">
        <w:rPr>
          <w:rStyle w:val="cat-Addressgrp-9rplc-120"/>
          <w:sz w:val="22"/>
          <w:szCs w:val="22"/>
        </w:rPr>
        <w:t>адрес</w:t>
      </w:r>
      <w:r w:rsidRPr="005D0FD1">
        <w:rPr>
          <w:sz w:val="22"/>
          <w:szCs w:val="22"/>
        </w:rPr>
        <w:t xml:space="preserve">, дата регистрации </w:t>
      </w:r>
      <w:r w:rsidRPr="005D0FD1">
        <w:rPr>
          <w:rStyle w:val="cat-Dategrp-30rplc-121"/>
          <w:sz w:val="22"/>
          <w:szCs w:val="22"/>
        </w:rPr>
        <w:t>дата</w:t>
      </w:r>
      <w:r w:rsidRPr="005D0FD1">
        <w:rPr>
          <w:sz w:val="22"/>
          <w:szCs w:val="22"/>
        </w:rPr>
        <w:t>, заведующей является Семена И.В.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Судом установлено, что </w:t>
      </w:r>
      <w:r w:rsidRPr="005D0FD1">
        <w:rPr>
          <w:sz w:val="22"/>
          <w:szCs w:val="22"/>
        </w:rPr>
        <w:t>заведующей Семена</w:t>
      </w:r>
      <w:r w:rsidRPr="005D0FD1">
        <w:rPr>
          <w:sz w:val="22"/>
          <w:szCs w:val="22"/>
        </w:rPr>
        <w:t xml:space="preserve"> И.В.</w:t>
      </w:r>
      <w:r w:rsidRPr="005D0FD1">
        <w:rPr>
          <w:sz w:val="22"/>
          <w:szCs w:val="22"/>
        </w:rPr>
        <w:t xml:space="preserve"> предпринимались меры по выполнению предписанию, что подтверждается ходатайствами о доведении до сведения Управления образования Нижнегорского района по факту устранения нарушений указанных в предписании, однако в полной мере данные нарушения не устранены.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Согласно ст. 1.2 Кодекса </w:t>
      </w:r>
      <w:r w:rsidRPr="005D0FD1">
        <w:rPr>
          <w:sz w:val="22"/>
          <w:szCs w:val="22"/>
        </w:rPr>
        <w:t>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</w:t>
      </w:r>
      <w:r w:rsidRPr="005D0FD1">
        <w:rPr>
          <w:sz w:val="22"/>
          <w:szCs w:val="22"/>
        </w:rPr>
        <w:t>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</w:t>
      </w:r>
      <w:r w:rsidRPr="005D0FD1">
        <w:rPr>
          <w:sz w:val="22"/>
          <w:szCs w:val="22"/>
        </w:rPr>
        <w:t xml:space="preserve"> физических и юридических лиц, общества и государства</w:t>
      </w:r>
      <w:r w:rsidRPr="005D0FD1">
        <w:rPr>
          <w:sz w:val="22"/>
          <w:szCs w:val="22"/>
        </w:rPr>
        <w:t xml:space="preserve"> от административных правонарушений, а также предупреждение административных правонарушений.</w:t>
      </w:r>
    </w:p>
    <w:p w:rsidR="00E41250" w:rsidRPr="005D0FD1">
      <w:pPr>
        <w:spacing w:line="290" w:lineRule="atLeast"/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В соответствии с </w:t>
      </w:r>
      <w:hyperlink r:id="rId4" w:history="1">
        <w:r w:rsidRPr="005D0FD1">
          <w:rPr>
            <w:color w:val="0000EE"/>
            <w:sz w:val="22"/>
            <w:szCs w:val="22"/>
          </w:rPr>
          <w:t>частью 13 статьи 19.5</w:t>
        </w:r>
      </w:hyperlink>
      <w:r w:rsidRPr="005D0FD1">
        <w:rPr>
          <w:sz w:val="22"/>
          <w:szCs w:val="22"/>
        </w:rPr>
        <w:t xml:space="preserve"> Кодекса Российской Федерации об административных правонарушениях установлено, невыполнение в установленный срок законного предписания органа, осуществляющего федеральный государственный пожарный надз</w:t>
      </w:r>
      <w:r w:rsidRPr="005D0FD1">
        <w:rPr>
          <w:sz w:val="22"/>
          <w:szCs w:val="22"/>
        </w:rPr>
        <w:t>ор, на объектах защиты, на которых осуществляется деятельность в сфере здравоохранения, образования и социального обслуживания, -</w:t>
      </w:r>
      <w:r w:rsidRPr="005D0FD1">
        <w:rPr>
          <w:sz w:val="22"/>
          <w:szCs w:val="22"/>
        </w:rPr>
        <w:t xml:space="preserve"> влечет наложение административного штрафа на граждан в размере от двух тысяч до трех тысяч </w:t>
      </w:r>
      <w:r w:rsidRPr="005D0FD1">
        <w:rPr>
          <w:sz w:val="22"/>
          <w:szCs w:val="22"/>
        </w:rPr>
        <w:t>рублей;</w:t>
      </w:r>
      <w:r w:rsidRPr="005D0FD1">
        <w:rPr>
          <w:sz w:val="22"/>
          <w:szCs w:val="22"/>
        </w:rPr>
        <w:t xml:space="preserve"> на должностных лиц - от пят</w:t>
      </w:r>
      <w:r w:rsidRPr="005D0FD1">
        <w:rPr>
          <w:sz w:val="22"/>
          <w:szCs w:val="22"/>
        </w:rPr>
        <w:t>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E41250" w:rsidRPr="005D0FD1">
      <w:pPr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В соответствии со </w:t>
      </w:r>
      <w:hyperlink r:id="rId5" w:history="1">
        <w:r w:rsidRPr="005D0FD1">
          <w:rPr>
            <w:color w:val="0000EE"/>
            <w:sz w:val="22"/>
            <w:szCs w:val="22"/>
          </w:rPr>
          <w:t>ст. 38</w:t>
        </w:r>
      </w:hyperlink>
      <w:r w:rsidRPr="005D0FD1">
        <w:rPr>
          <w:sz w:val="22"/>
          <w:szCs w:val="22"/>
        </w:rPr>
        <w:t xml:space="preserve"> Федерального закона от 21.12.1994 г.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</w:t>
      </w:r>
      <w:r w:rsidRPr="005D0FD1">
        <w:rPr>
          <w:sz w:val="22"/>
          <w:szCs w:val="22"/>
        </w:rPr>
        <w:t>еральных органов исполнительной 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</w:t>
      </w: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>установленном поря</w:t>
      </w:r>
      <w:r w:rsidRPr="005D0FD1">
        <w:rPr>
          <w:sz w:val="22"/>
          <w:szCs w:val="22"/>
        </w:rPr>
        <w:t>дке назначенные ответственными за обеспечение пожарной безопасности.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> </w:t>
      </w:r>
      <w:r w:rsidRPr="005D0FD1">
        <w:rPr>
          <w:sz w:val="22"/>
          <w:szCs w:val="22"/>
        </w:rPr>
        <w:t>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</w:t>
      </w:r>
      <w:r w:rsidRPr="005D0FD1">
        <w:rPr>
          <w:sz w:val="22"/>
          <w:szCs w:val="22"/>
        </w:rPr>
        <w:t xml:space="preserve">нодательством РФ. 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По смыслу п. 3 ст. 9 Федерального закона от 8 августа 2001 г.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</w:t>
      </w:r>
      <w:r w:rsidRPr="005D0FD1">
        <w:rPr>
          <w:sz w:val="22"/>
          <w:szCs w:val="22"/>
        </w:rPr>
        <w:t xml:space="preserve">ю административного правонарушения должностным лицом органа государственного контроля (надзора) составляется протокол в порядке, установленном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>, и даются предписания об устранении выявленных нарушений.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В соответствии со ст. 17 указанного Федерального з</w:t>
      </w:r>
      <w:r w:rsidRPr="005D0FD1">
        <w:rPr>
          <w:sz w:val="22"/>
          <w:szCs w:val="22"/>
        </w:rPr>
        <w:t>акона должностные лица, индивидуальные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</w:t>
      </w:r>
      <w:r w:rsidRPr="005D0FD1">
        <w:rPr>
          <w:sz w:val="22"/>
          <w:szCs w:val="22"/>
        </w:rPr>
        <w:t>тственность, установленную ч. 1 комментируемой статьи (см. последний абзац п. 4 комментария к ст. 9.2, а также п. 13 комментария к ст. 19.4).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Статьей 26.2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 предусмотрено, что доказательствами по делу об административном правонарушении являются любые</w:t>
      </w:r>
      <w:r w:rsidRPr="005D0FD1">
        <w:rPr>
          <w:sz w:val="22"/>
          <w:szCs w:val="22"/>
        </w:rP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 w:rsidRPr="005D0FD1">
        <w:rPr>
          <w:sz w:val="22"/>
          <w:szCs w:val="22"/>
        </w:rPr>
        <w:t>и, а также иные обстоятельства, имеющие значение для правильного разрешения дела.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</w:t>
      </w:r>
      <w:r w:rsidRPr="005D0FD1">
        <w:rPr>
          <w:sz w:val="22"/>
          <w:szCs w:val="22"/>
        </w:rPr>
        <w:t>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В соответствии со статьей 26.</w:t>
      </w:r>
      <w:r w:rsidRPr="005D0FD1">
        <w:rPr>
          <w:sz w:val="22"/>
          <w:szCs w:val="22"/>
        </w:rPr>
        <w:t xml:space="preserve">11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</w:t>
      </w:r>
      <w:r w:rsidRPr="005D0FD1">
        <w:rPr>
          <w:sz w:val="22"/>
          <w:szCs w:val="22"/>
        </w:rPr>
        <w:t>ии всех обстоятельств дела в их совокупности. Никакие доказательства не могут иметь заранее установленную силу.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Судом установлено, что согласно ЕГРЮЛ,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Нижнегорский район Республики Крым является юридическим лицом, ОГ</w:t>
      </w:r>
      <w:r w:rsidRPr="005D0FD1">
        <w:rPr>
          <w:sz w:val="22"/>
          <w:szCs w:val="22"/>
        </w:rPr>
        <w:t xml:space="preserve">РН 1159102015962, зарегистрировано </w:t>
      </w:r>
      <w:r w:rsidRPr="005D0FD1">
        <w:rPr>
          <w:rStyle w:val="cat-Dategrp-30rplc-131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, согласно п. 65 действуют на основании Устава ЮЛ, заведующей является Семена И.В. (п.32). </w:t>
      </w:r>
    </w:p>
    <w:p w:rsidR="00E41250" w:rsidRPr="005D0FD1">
      <w:pPr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Нижнегорский район Республики Крым является юридическим лицом, </w:t>
      </w:r>
      <w:r w:rsidRPr="005D0FD1">
        <w:rPr>
          <w:sz w:val="22"/>
          <w:szCs w:val="22"/>
        </w:rPr>
        <w:t>заведующая Семена</w:t>
      </w:r>
      <w:r w:rsidRPr="005D0FD1">
        <w:rPr>
          <w:sz w:val="22"/>
          <w:szCs w:val="22"/>
        </w:rPr>
        <w:t xml:space="preserve"> И.В</w:t>
      </w:r>
      <w:r w:rsidRPr="005D0FD1">
        <w:rPr>
          <w:sz w:val="22"/>
          <w:szCs w:val="22"/>
        </w:rPr>
        <w:t>. является должностным лицом, и от своего имени может приобретать и осуществлять имущественные и личные неимущественные права, нести обязанности, быть истцом и ответчиком в суде, владеет, пользуется, распоряжается имуществом на праве оперативного управлени</w:t>
      </w:r>
      <w:r w:rsidRPr="005D0FD1">
        <w:rPr>
          <w:sz w:val="22"/>
          <w:szCs w:val="22"/>
        </w:rPr>
        <w:t xml:space="preserve">я. </w:t>
      </w:r>
    </w:p>
    <w:p w:rsidR="00E41250" w:rsidRPr="005D0FD1">
      <w:pPr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Семена И.В. в судебном заседании предоставлены доказательства, подтверждающие принятие мер по устранению указанных недостатков в предписании, а также иными </w:t>
      </w:r>
      <w:r w:rsidRPr="005D0FD1">
        <w:rPr>
          <w:sz w:val="22"/>
          <w:szCs w:val="22"/>
        </w:rPr>
        <w:t>материалами</w:t>
      </w:r>
      <w:r w:rsidRPr="005D0FD1">
        <w:rPr>
          <w:sz w:val="22"/>
          <w:szCs w:val="22"/>
        </w:rPr>
        <w:t xml:space="preserve"> исследованными в судебном заседании. </w:t>
      </w:r>
    </w:p>
    <w:p w:rsidR="00E41250" w:rsidRPr="005D0FD1">
      <w:pPr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Судом в судебном заседании установлено, что пр</w:t>
      </w:r>
      <w:r w:rsidRPr="005D0FD1">
        <w:rPr>
          <w:sz w:val="22"/>
          <w:szCs w:val="22"/>
        </w:rPr>
        <w:t xml:space="preserve">оверка исполнения предписания 250/1/244 правомерно проведена </w:t>
      </w:r>
      <w:r w:rsidRPr="005D0FD1">
        <w:rPr>
          <w:rStyle w:val="cat-Dategrp-33rplc-136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, поскольку указанным предписанием установлен срок его исполнения </w:t>
      </w:r>
      <w:r w:rsidRPr="005D0FD1">
        <w:rPr>
          <w:sz w:val="22"/>
          <w:szCs w:val="22"/>
        </w:rPr>
        <w:t>до</w:t>
      </w:r>
      <w:r w:rsidRPr="005D0FD1">
        <w:rPr>
          <w:sz w:val="22"/>
          <w:szCs w:val="22"/>
        </w:rPr>
        <w:t xml:space="preserve"> </w:t>
      </w:r>
      <w:r w:rsidRPr="005D0FD1">
        <w:rPr>
          <w:rStyle w:val="cat-Dategrp-34rplc-137"/>
          <w:sz w:val="22"/>
          <w:szCs w:val="22"/>
        </w:rPr>
        <w:t>дата</w:t>
      </w:r>
      <w:r w:rsidRPr="005D0FD1">
        <w:rPr>
          <w:sz w:val="22"/>
          <w:szCs w:val="22"/>
        </w:rPr>
        <w:t>, с ходатайством о продлении срока выполнения предписания Семена И.В. не обращалась, суд считает данный срок достаточн</w:t>
      </w:r>
      <w:r w:rsidRPr="005D0FD1">
        <w:rPr>
          <w:sz w:val="22"/>
          <w:szCs w:val="22"/>
        </w:rPr>
        <w:t>ым для устранения нарушений указанных в предписании.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У суда не имеется оснований не доверять доказательствам, собранным по делу, все доказательства суд в силу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>. 2 </w:t>
      </w:r>
      <w:hyperlink r:id="rId6" w:history="1">
        <w:r w:rsidRPr="005D0FD1">
          <w:rPr>
            <w:color w:val="0000EE"/>
            <w:sz w:val="22"/>
            <w:szCs w:val="22"/>
          </w:rPr>
          <w:t xml:space="preserve">ст. 26.2 </w:t>
        </w:r>
        <w:r w:rsidRPr="005D0FD1">
          <w:rPr>
            <w:color w:val="0000EE"/>
            <w:sz w:val="22"/>
            <w:szCs w:val="22"/>
          </w:rPr>
          <w:t>КоАП</w:t>
        </w:r>
        <w:r w:rsidRPr="005D0FD1">
          <w:rPr>
            <w:color w:val="0000EE"/>
            <w:sz w:val="22"/>
            <w:szCs w:val="22"/>
          </w:rPr>
          <w:t xml:space="preserve"> РФ</w:t>
        </w:r>
      </w:hyperlink>
      <w:r w:rsidRPr="005D0FD1">
        <w:rPr>
          <w:sz w:val="22"/>
          <w:szCs w:val="22"/>
        </w:rPr>
        <w:t> признает допустимыми.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Таким образом, обязанность выполнению предписания является безусловной, предписание не выпо</w:t>
      </w:r>
      <w:r w:rsidRPr="005D0FD1">
        <w:rPr>
          <w:sz w:val="22"/>
          <w:szCs w:val="22"/>
        </w:rPr>
        <w:t>лнено в полном объеме, также суду не предоставлено того доказательства, что приняты все меры по выполнению предписания, или  обратного, данные документы не предоставлены.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Согласно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>. 1 </w:t>
      </w:r>
      <w:hyperlink r:id="rId7" w:history="1">
        <w:r w:rsidRPr="005D0FD1">
          <w:rPr>
            <w:color w:val="0000EE"/>
            <w:sz w:val="22"/>
            <w:szCs w:val="22"/>
          </w:rPr>
          <w:t xml:space="preserve">ст. 1.6 </w:t>
        </w:r>
        <w:r w:rsidRPr="005D0FD1">
          <w:rPr>
            <w:color w:val="0000EE"/>
            <w:sz w:val="22"/>
            <w:szCs w:val="22"/>
          </w:rPr>
          <w:t>КоАП</w:t>
        </w:r>
        <w:r w:rsidRPr="005D0FD1">
          <w:rPr>
            <w:color w:val="0000EE"/>
            <w:sz w:val="22"/>
            <w:szCs w:val="22"/>
          </w:rPr>
          <w:t xml:space="preserve"> РФ</w:t>
        </w:r>
      </w:hyperlink>
      <w:r w:rsidRPr="005D0FD1">
        <w:rPr>
          <w:sz w:val="22"/>
          <w:szCs w:val="22"/>
        </w:rPr>
        <w:t> 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</w:t>
      </w:r>
      <w:r w:rsidRPr="005D0FD1">
        <w:rPr>
          <w:sz w:val="22"/>
          <w:szCs w:val="22"/>
        </w:rPr>
        <w:t>аче как на основаниях и в порядке установленных законом.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В соответствии с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>. 1 </w:t>
      </w:r>
      <w:hyperlink r:id="rId8" w:history="1">
        <w:r w:rsidRPr="005D0FD1">
          <w:rPr>
            <w:color w:val="0000EE"/>
            <w:sz w:val="22"/>
            <w:szCs w:val="22"/>
          </w:rPr>
          <w:t xml:space="preserve">ст. 2.1 </w:t>
        </w:r>
        <w:r w:rsidRPr="005D0FD1">
          <w:rPr>
            <w:color w:val="0000EE"/>
            <w:sz w:val="22"/>
            <w:szCs w:val="22"/>
          </w:rPr>
          <w:t>КоАП</w:t>
        </w:r>
        <w:r w:rsidRPr="005D0FD1">
          <w:rPr>
            <w:color w:val="0000EE"/>
            <w:sz w:val="22"/>
            <w:szCs w:val="22"/>
          </w:rPr>
          <w:t xml:space="preserve"> РФ</w:t>
        </w:r>
      </w:hyperlink>
      <w:r w:rsidRPr="005D0FD1">
        <w:rPr>
          <w:sz w:val="22"/>
          <w:szCs w:val="22"/>
        </w:rPr>
        <w:t> административным правонарушением при</w:t>
      </w:r>
      <w:r w:rsidRPr="005D0FD1">
        <w:rPr>
          <w:sz w:val="22"/>
          <w:szCs w:val="22"/>
        </w:rPr>
        <w:t>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В соответ</w:t>
      </w:r>
      <w:r w:rsidRPr="005D0FD1">
        <w:rPr>
          <w:sz w:val="22"/>
          <w:szCs w:val="22"/>
        </w:rPr>
        <w:t>ствии со </w:t>
      </w:r>
      <w:hyperlink r:id="rId9" w:history="1">
        <w:r w:rsidRPr="005D0FD1">
          <w:rPr>
            <w:color w:val="0000EE"/>
            <w:sz w:val="22"/>
            <w:szCs w:val="22"/>
          </w:rPr>
          <w:t xml:space="preserve">ст. 24.1 </w:t>
        </w:r>
        <w:r w:rsidRPr="005D0FD1">
          <w:rPr>
            <w:color w:val="0000EE"/>
            <w:sz w:val="22"/>
            <w:szCs w:val="22"/>
          </w:rPr>
          <w:t>КоАП</w:t>
        </w:r>
        <w:r w:rsidRPr="005D0FD1">
          <w:rPr>
            <w:color w:val="0000EE"/>
            <w:sz w:val="22"/>
            <w:szCs w:val="22"/>
          </w:rPr>
          <w:t xml:space="preserve"> РФ</w:t>
        </w:r>
      </w:hyperlink>
      <w:r w:rsidRPr="005D0FD1">
        <w:rPr>
          <w:sz w:val="22"/>
          <w:szCs w:val="22"/>
        </w:rPr>
        <w:t>, задачами производства по делам об административных правонарушениях являются всестороннее, полное, объек</w:t>
      </w:r>
      <w:r w:rsidRPr="005D0FD1">
        <w:rPr>
          <w:sz w:val="22"/>
          <w:szCs w:val="22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Для пр</w:t>
      </w:r>
      <w:r w:rsidRPr="005D0FD1">
        <w:rPr>
          <w:sz w:val="22"/>
          <w:szCs w:val="22"/>
        </w:rPr>
        <w:t>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нарушений законодательства, но не определяло характер необхо</w:t>
      </w:r>
      <w:r w:rsidRPr="005D0FD1">
        <w:rPr>
          <w:sz w:val="22"/>
          <w:szCs w:val="22"/>
        </w:rPr>
        <w:t>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 w:rsidR="00E41250" w:rsidRPr="005D0FD1">
      <w:pPr>
        <w:ind w:firstLine="54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Исполнимость предписания является требованием к данному виду ненормативного акта и одним из элементов его законности, пос</w:t>
      </w:r>
      <w:r w:rsidRPr="005D0FD1">
        <w:rPr>
          <w:sz w:val="22"/>
          <w:szCs w:val="22"/>
        </w:rPr>
        <w:t>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Оценивая в </w:t>
      </w:r>
      <w:r w:rsidRPr="005D0FD1">
        <w:rPr>
          <w:sz w:val="22"/>
          <w:szCs w:val="22"/>
        </w:rPr>
        <w:t>сово</w:t>
      </w:r>
      <w:r w:rsidRPr="005D0FD1">
        <w:rPr>
          <w:sz w:val="22"/>
          <w:szCs w:val="22"/>
        </w:rPr>
        <w:t>купности</w:t>
      </w:r>
      <w:r w:rsidRPr="005D0FD1">
        <w:rPr>
          <w:sz w:val="22"/>
          <w:szCs w:val="22"/>
        </w:rPr>
        <w:t xml:space="preserve"> имеющиеся в материалах дела доказательства, мировой судья признает, что заведующей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Нижнегорский район Республики Крым принимались меры к выполнению предписания, однако предписание № 250/1/244 выданное МЧС Ро</w:t>
      </w:r>
      <w:r w:rsidRPr="005D0FD1">
        <w:rPr>
          <w:sz w:val="22"/>
          <w:szCs w:val="22"/>
        </w:rPr>
        <w:t xml:space="preserve">ссии по Нижнегорскому району в срок до </w:t>
      </w:r>
      <w:r w:rsidRPr="005D0FD1">
        <w:rPr>
          <w:rStyle w:val="cat-Dategrp-22rplc-141"/>
          <w:sz w:val="22"/>
          <w:szCs w:val="22"/>
        </w:rPr>
        <w:t>дата</w:t>
      </w:r>
      <w:r w:rsidRPr="005D0FD1">
        <w:rPr>
          <w:sz w:val="22"/>
          <w:szCs w:val="22"/>
        </w:rPr>
        <w:t xml:space="preserve"> в полной мере не выполнено.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Учитывая, что доказательств, подтверждающих принятие должностным лицом всех зависящих от него, достаточных и своевременных мер для устранения нарушений указанных в предписании  от </w:t>
      </w:r>
      <w:r w:rsidRPr="005D0FD1">
        <w:rPr>
          <w:rStyle w:val="cat-Dategrp-18rplc-142"/>
          <w:sz w:val="22"/>
          <w:szCs w:val="22"/>
        </w:rPr>
        <w:t>дата</w:t>
      </w:r>
      <w:r w:rsidRPr="005D0FD1">
        <w:rPr>
          <w:sz w:val="22"/>
          <w:szCs w:val="22"/>
        </w:rPr>
        <w:t>, не представлено, предписание не выполнено в полном объеме, суд считает бездействие заведующей МБОУ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«Колосок»» Нижнегорский район Республики Крым Семена И.В образуют объективную сторону состава административного правонарушения.</w:t>
      </w:r>
      <w:r w:rsidRPr="005D0FD1">
        <w:rPr>
          <w:sz w:val="22"/>
          <w:szCs w:val="22"/>
        </w:rPr>
        <w:t xml:space="preserve"> Чре</w:t>
      </w:r>
      <w:r w:rsidRPr="005D0FD1">
        <w:rPr>
          <w:sz w:val="22"/>
          <w:szCs w:val="22"/>
        </w:rPr>
        <w:t>звычайных и непредотвратимых обстоятельств, исключающих возможность соблюдения действующих нор и правил, не установлено. В соответствии с законами и иными нормативными правовыми актами РФ, уполномоченные государственные органы (должностные лица) вправе осу</w:t>
      </w:r>
      <w:r w:rsidRPr="005D0FD1">
        <w:rPr>
          <w:sz w:val="22"/>
          <w:szCs w:val="22"/>
        </w:rPr>
        <w:t>ществлять надзорные (контрольные) функции в отношении граждан,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</w:t>
      </w:r>
      <w:r w:rsidRPr="005D0FD1">
        <w:rPr>
          <w:sz w:val="22"/>
          <w:szCs w:val="22"/>
        </w:rPr>
        <w:t>ом указанные органы и должностные лица могут выносить обязательные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</w:t>
      </w:r>
      <w:r w:rsidRPr="005D0FD1">
        <w:rPr>
          <w:sz w:val="22"/>
          <w:szCs w:val="22"/>
        </w:rPr>
        <w:t>ния, заключении договоров с конкретными условиями и субъектами,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</w:t>
      </w:r>
      <w:r w:rsidRPr="005D0FD1">
        <w:rPr>
          <w:sz w:val="22"/>
          <w:szCs w:val="22"/>
        </w:rPr>
        <w:t>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Объективная сторона правонарушений, предусмотренных данной статьей, состоит в невыполнении в установленный срок законного </w:t>
      </w:r>
      <w:r w:rsidRPr="005D0FD1">
        <w:rPr>
          <w:sz w:val="22"/>
          <w:szCs w:val="22"/>
        </w:rPr>
        <w:t>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E41250" w:rsidRPr="005D0FD1">
      <w:pPr>
        <w:pStyle w:val="Heading2"/>
        <w:spacing w:before="0" w:after="0" w:line="280" w:lineRule="atLeast"/>
        <w:ind w:firstLine="708"/>
        <w:jc w:val="both"/>
        <w:rPr>
          <w:sz w:val="22"/>
          <w:szCs w:val="22"/>
        </w:rPr>
      </w:pPr>
      <w:r w:rsidRPr="005D0FD1">
        <w:rPr>
          <w:b w:val="0"/>
          <w:bCs w:val="0"/>
          <w:iCs w:val="0"/>
          <w:sz w:val="22"/>
          <w:szCs w:val="22"/>
        </w:rPr>
        <w:t>Учитывая вышеизложенные доказательства в их совокупности, суд приходит к выводу, чт</w:t>
      </w:r>
      <w:r w:rsidRPr="005D0FD1">
        <w:rPr>
          <w:b w:val="0"/>
          <w:bCs w:val="0"/>
          <w:iCs w:val="0"/>
          <w:sz w:val="22"/>
          <w:szCs w:val="22"/>
        </w:rPr>
        <w:t>о действия заведующей Семена И.В.</w:t>
      </w:r>
      <w:r w:rsidRPr="005D0FD1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5D0FD1">
        <w:rPr>
          <w:b w:val="0"/>
          <w:bCs w:val="0"/>
          <w:iCs w:val="0"/>
          <w:sz w:val="22"/>
          <w:szCs w:val="22"/>
        </w:rPr>
        <w:t xml:space="preserve">правильно квалифицированы по </w:t>
      </w:r>
      <w:r w:rsidRPr="005D0FD1">
        <w:rPr>
          <w:b w:val="0"/>
          <w:bCs w:val="0"/>
          <w:iCs w:val="0"/>
          <w:sz w:val="22"/>
          <w:szCs w:val="22"/>
        </w:rPr>
        <w:t>ч</w:t>
      </w:r>
      <w:r w:rsidRPr="005D0FD1">
        <w:rPr>
          <w:b w:val="0"/>
          <w:bCs w:val="0"/>
          <w:iCs w:val="0"/>
          <w:sz w:val="22"/>
          <w:szCs w:val="22"/>
        </w:rPr>
        <w:t xml:space="preserve">. 13 ст. 19.5 </w:t>
      </w:r>
      <w:r w:rsidRPr="005D0FD1">
        <w:rPr>
          <w:b w:val="0"/>
          <w:bCs w:val="0"/>
          <w:iCs w:val="0"/>
          <w:sz w:val="22"/>
          <w:szCs w:val="22"/>
        </w:rPr>
        <w:t>КоАП</w:t>
      </w:r>
      <w:r w:rsidRPr="005D0FD1">
        <w:rPr>
          <w:b w:val="0"/>
          <w:bCs w:val="0"/>
          <w:iCs w:val="0"/>
          <w:sz w:val="22"/>
          <w:szCs w:val="22"/>
        </w:rPr>
        <w:t xml:space="preserve"> РФ.</w:t>
      </w:r>
    </w:p>
    <w:p w:rsidR="00E41250" w:rsidRPr="005D0FD1">
      <w:pPr>
        <w:ind w:firstLine="426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</w:t>
      </w:r>
      <w:r w:rsidRPr="005D0FD1">
        <w:rPr>
          <w:sz w:val="22"/>
          <w:szCs w:val="22"/>
        </w:rPr>
        <w:t xml:space="preserve">и. 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5D0FD1">
        <w:rPr>
          <w:sz w:val="22"/>
          <w:szCs w:val="22"/>
        </w:rPr>
        <w:t>еждения совершения новых правонарушений, как самим правонарушителем, так и другими лицами.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  Согласно ст. 4.1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РФ, при назначении административного наказания должностному лицу, суд учитывает характер совершенного им административного правонару</w:t>
      </w:r>
      <w:r w:rsidRPr="005D0FD1">
        <w:rPr>
          <w:sz w:val="22"/>
          <w:szCs w:val="22"/>
        </w:rPr>
        <w:t xml:space="preserve">шения, имущественное и финансовое  положение лица, а также отсутствие обстоятельств, смягчающих и отягчающих административную ответственность. При таких обстоятельствах действия заведующей Семена И.В.  правильно квалифицированы по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 xml:space="preserve">. 13 ст. 19.5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</w:t>
      </w:r>
      <w:r w:rsidRPr="005D0FD1">
        <w:rPr>
          <w:sz w:val="22"/>
          <w:szCs w:val="22"/>
        </w:rPr>
        <w:t xml:space="preserve">          </w:t>
      </w:r>
      <w:r w:rsidRPr="005D0FD1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а также те обстоятельства, что должностное лицо не в полном мере выполнило свои должностные обязанности, не приняв зависящие от нее достаточные и своевр</w:t>
      </w:r>
      <w:r w:rsidRPr="005D0FD1">
        <w:rPr>
          <w:sz w:val="22"/>
          <w:szCs w:val="22"/>
        </w:rPr>
        <w:t>еменные меры,   которая обязана выполнять данные требования, что выполнено полностью не было, суд пришел к выводу о необходимости назначить ей административное наказание в виде штрафа в нижнем пределе санкции</w:t>
      </w:r>
      <w:r w:rsidRPr="005D0FD1">
        <w:rPr>
          <w:sz w:val="22"/>
          <w:szCs w:val="22"/>
        </w:rPr>
        <w:t xml:space="preserve"> ст. 19.5 ч.13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  На основании </w:t>
      </w:r>
      <w:r w:rsidRPr="005D0FD1">
        <w:rPr>
          <w:sz w:val="22"/>
          <w:szCs w:val="22"/>
        </w:rPr>
        <w:t>изложенного</w:t>
      </w:r>
      <w:r w:rsidRPr="005D0FD1">
        <w:rPr>
          <w:sz w:val="22"/>
          <w:szCs w:val="22"/>
        </w:rPr>
        <w:t xml:space="preserve">, руководствуясь ст. ст. 29.9, 29.10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РФ, мировой судья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 xml:space="preserve">                                             ПОСТАНОВИЛ: </w:t>
      </w:r>
    </w:p>
    <w:p w:rsidR="00E41250" w:rsidRPr="005D0FD1">
      <w:pPr>
        <w:jc w:val="both"/>
        <w:rPr>
          <w:sz w:val="22"/>
          <w:szCs w:val="22"/>
        </w:rPr>
      </w:pP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ab/>
      </w:r>
      <w:r w:rsidRPr="005D0FD1">
        <w:rPr>
          <w:sz w:val="22"/>
          <w:szCs w:val="22"/>
        </w:rPr>
        <w:t>Должностное лицо - Муниципального бюджетного образовательного учреждения «</w:t>
      </w:r>
      <w:r w:rsidRPr="005D0FD1">
        <w:rPr>
          <w:sz w:val="22"/>
          <w:szCs w:val="22"/>
        </w:rPr>
        <w:t>Акимовский</w:t>
      </w:r>
      <w:r w:rsidRPr="005D0FD1">
        <w:rPr>
          <w:sz w:val="22"/>
          <w:szCs w:val="22"/>
        </w:rPr>
        <w:t xml:space="preserve"> детский сад «Колосок»</w:t>
      </w:r>
      <w:r w:rsidRPr="005D0FD1">
        <w:rPr>
          <w:sz w:val="22"/>
          <w:szCs w:val="22"/>
        </w:rPr>
        <w:t xml:space="preserve"> Нижнегорского района Республики Крым </w:t>
      </w:r>
      <w:r w:rsidRPr="005D0FD1">
        <w:rPr>
          <w:rStyle w:val="cat-FIOgrp-44rplc-149"/>
          <w:sz w:val="22"/>
          <w:szCs w:val="22"/>
        </w:rPr>
        <w:t>Семена И. В.</w:t>
      </w:r>
      <w:r w:rsidRPr="005D0FD1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</w:t>
      </w:r>
      <w:r w:rsidRPr="005D0FD1">
        <w:rPr>
          <w:sz w:val="22"/>
          <w:szCs w:val="22"/>
        </w:rPr>
        <w:t>ч</w:t>
      </w:r>
      <w:r w:rsidRPr="005D0FD1">
        <w:rPr>
          <w:sz w:val="22"/>
          <w:szCs w:val="22"/>
        </w:rPr>
        <w:t xml:space="preserve">. 13 ст. 19.5 Кодекса Российской Федерации об административных правонарушениях, и назначить ей административное наказание </w:t>
      </w:r>
      <w:r w:rsidRPr="005D0FD1">
        <w:rPr>
          <w:sz w:val="22"/>
          <w:szCs w:val="22"/>
        </w:rPr>
        <w:t>в виде штрафа в сумме 5 000,00 (пяти тысяч) рублей.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 Штраф подлежит уплате по реквизитам: с</w:t>
      </w:r>
      <w:r w:rsidRPr="005D0FD1">
        <w:rPr>
          <w:rStyle w:val="cat-UserDefinedgrp-62rplc-151"/>
          <w:sz w:val="22"/>
          <w:szCs w:val="22"/>
        </w:rPr>
        <w:t>..</w:t>
      </w:r>
      <w:r w:rsidRPr="005D0FD1">
        <w:rPr>
          <w:rStyle w:val="cat-UserDefinedgrp-62rplc-151"/>
          <w:sz w:val="22"/>
          <w:szCs w:val="22"/>
        </w:rPr>
        <w:t>.р</w:t>
      </w:r>
      <w:r w:rsidRPr="005D0FD1">
        <w:rPr>
          <w:rStyle w:val="cat-UserDefinedgrp-62rplc-151"/>
          <w:sz w:val="22"/>
          <w:szCs w:val="22"/>
        </w:rPr>
        <w:t>еквизиты</w:t>
      </w:r>
    </w:p>
    <w:p w:rsidR="00E41250" w:rsidRPr="005D0FD1">
      <w:pPr>
        <w:ind w:firstLine="708"/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 w:rsidRPr="005D0FD1">
        <w:rPr>
          <w:sz w:val="22"/>
          <w:szCs w:val="22"/>
        </w:rPr>
        <w:t>Республики Крым по адресу: Республика Крым, п. Нижнегорский, ул. Победы, д. 20.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 Согласно ст. 32.2 </w:t>
      </w:r>
      <w:r w:rsidRPr="005D0FD1">
        <w:rPr>
          <w:sz w:val="22"/>
          <w:szCs w:val="22"/>
        </w:rPr>
        <w:t>КоАП</w:t>
      </w:r>
      <w:r w:rsidRPr="005D0FD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5D0FD1">
        <w:rPr>
          <w:sz w:val="22"/>
          <w:szCs w:val="22"/>
        </w:rPr>
        <w:t>ления постановления о наложении административного штрафа в законную силу.</w:t>
      </w:r>
    </w:p>
    <w:p w:rsidR="00E41250" w:rsidRPr="005D0FD1">
      <w:pPr>
        <w:ind w:firstLine="720"/>
        <w:jc w:val="both"/>
        <w:rPr>
          <w:sz w:val="22"/>
          <w:szCs w:val="22"/>
        </w:rPr>
      </w:pPr>
      <w:r w:rsidRPr="005D0FD1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</w:t>
      </w:r>
      <w:r w:rsidRPr="005D0FD1">
        <w:rPr>
          <w:sz w:val="22"/>
          <w:szCs w:val="22"/>
        </w:rPr>
        <w:t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5D0FD1">
        <w:rPr>
          <w:sz w:val="22"/>
          <w:szCs w:val="22"/>
        </w:rPr>
        <w:t>ст на срок до пятнадцати суток, либо обязательные работы на</w:t>
      </w:r>
      <w:r w:rsidRPr="005D0FD1">
        <w:rPr>
          <w:sz w:val="22"/>
          <w:szCs w:val="22"/>
        </w:rPr>
        <w:t xml:space="preserve"> срок до пятидесяти часов.</w:t>
      </w: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</w:t>
      </w:r>
      <w:r w:rsidRPr="005D0FD1">
        <w:rPr>
          <w:sz w:val="22"/>
          <w:szCs w:val="22"/>
        </w:rPr>
        <w:t>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41250" w:rsidRPr="005D0FD1">
      <w:pPr>
        <w:jc w:val="both"/>
        <w:rPr>
          <w:sz w:val="22"/>
          <w:szCs w:val="22"/>
        </w:rPr>
      </w:pPr>
    </w:p>
    <w:p w:rsidR="00E41250" w:rsidRPr="005D0FD1">
      <w:pPr>
        <w:jc w:val="both"/>
        <w:rPr>
          <w:sz w:val="22"/>
          <w:szCs w:val="22"/>
        </w:rPr>
      </w:pPr>
      <w:r w:rsidRPr="005D0FD1">
        <w:rPr>
          <w:sz w:val="22"/>
          <w:szCs w:val="22"/>
        </w:rPr>
        <w:t xml:space="preserve">    Мировой судья                   </w:t>
      </w:r>
      <w:r w:rsidR="005D0FD1">
        <w:rPr>
          <w:sz w:val="22"/>
          <w:szCs w:val="22"/>
        </w:rPr>
        <w:t>/подпись/</w:t>
      </w:r>
      <w:r w:rsidRPr="005D0FD1">
        <w:rPr>
          <w:sz w:val="22"/>
          <w:szCs w:val="22"/>
        </w:rPr>
        <w:t xml:space="preserve">      </w:t>
      </w:r>
      <w:r w:rsidRPr="005D0FD1">
        <w:rPr>
          <w:sz w:val="22"/>
          <w:szCs w:val="22"/>
        </w:rPr>
        <w:tab/>
        <w:t xml:space="preserve">                                 </w:t>
      </w:r>
      <w:r w:rsidRPr="005D0FD1">
        <w:rPr>
          <w:sz w:val="22"/>
          <w:szCs w:val="22"/>
        </w:rPr>
        <w:t>Тайганская Т.В.</w:t>
      </w:r>
    </w:p>
    <w:sectPr w:rsidSect="00E41250">
      <w:headerReference w:type="default" r:id="rId1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5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D0FD1">
      <w:rPr>
        <w:b/>
        <w:bCs/>
        <w:noProof/>
        <w:sz w:val="20"/>
        <w:szCs w:val="20"/>
      </w:rPr>
      <w:t>7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41250"/>
    <w:rsid w:val="00583EF4"/>
    <w:rsid w:val="005D0FD1"/>
    <w:rsid w:val="00E412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7rplc-7">
    <w:name w:val="cat-FIO grp-37 rplc-7"/>
    <w:basedOn w:val="DefaultParagraphFont"/>
    <w:rsid w:val="00E41250"/>
  </w:style>
  <w:style w:type="character" w:customStyle="1" w:styleId="cat-FIOgrp-38rplc-10">
    <w:name w:val="cat-FIO grp-38 rplc-10"/>
    <w:basedOn w:val="DefaultParagraphFont"/>
    <w:rsid w:val="00E41250"/>
  </w:style>
  <w:style w:type="character" w:customStyle="1" w:styleId="cat-PassportDatagrp-51rplc-11">
    <w:name w:val="cat-PassportData grp-51 rplc-11"/>
    <w:basedOn w:val="DefaultParagraphFont"/>
    <w:rsid w:val="00E41250"/>
  </w:style>
  <w:style w:type="character" w:customStyle="1" w:styleId="cat-Addressgrp-4rplc-14">
    <w:name w:val="cat-Address grp-4 rplc-14"/>
    <w:basedOn w:val="DefaultParagraphFont"/>
    <w:rsid w:val="00E41250"/>
  </w:style>
  <w:style w:type="character" w:customStyle="1" w:styleId="cat-Addressgrp-5rplc-15">
    <w:name w:val="cat-Address grp-5 rplc-15"/>
    <w:basedOn w:val="DefaultParagraphFont"/>
    <w:rsid w:val="00E41250"/>
  </w:style>
  <w:style w:type="character" w:customStyle="1" w:styleId="cat-Addressgrp-5rplc-20">
    <w:name w:val="cat-Address grp-5 rplc-20"/>
    <w:basedOn w:val="DefaultParagraphFont"/>
    <w:rsid w:val="00E41250"/>
  </w:style>
  <w:style w:type="character" w:customStyle="1" w:styleId="cat-Dategrp-17rplc-21">
    <w:name w:val="cat-Date grp-17 rplc-21"/>
    <w:basedOn w:val="DefaultParagraphFont"/>
    <w:rsid w:val="00E41250"/>
  </w:style>
  <w:style w:type="character" w:customStyle="1" w:styleId="cat-Timegrp-53rplc-22">
    <w:name w:val="cat-Time grp-53 rplc-22"/>
    <w:basedOn w:val="DefaultParagraphFont"/>
    <w:rsid w:val="00E41250"/>
  </w:style>
  <w:style w:type="character" w:customStyle="1" w:styleId="cat-Timegrp-54rplc-23">
    <w:name w:val="cat-Time grp-54 rplc-23"/>
    <w:basedOn w:val="DefaultParagraphFont"/>
    <w:rsid w:val="00E41250"/>
  </w:style>
  <w:style w:type="character" w:customStyle="1" w:styleId="cat-Addressgrp-5rplc-26">
    <w:name w:val="cat-Address grp-5 rplc-26"/>
    <w:basedOn w:val="DefaultParagraphFont"/>
    <w:rsid w:val="00E41250"/>
  </w:style>
  <w:style w:type="character" w:customStyle="1" w:styleId="cat-Dategrp-18rplc-27">
    <w:name w:val="cat-Date grp-18 rplc-27"/>
    <w:basedOn w:val="DefaultParagraphFont"/>
    <w:rsid w:val="00E41250"/>
  </w:style>
  <w:style w:type="character" w:customStyle="1" w:styleId="cat-Dategrp-19rplc-30">
    <w:name w:val="cat-Date grp-19 rplc-30"/>
    <w:basedOn w:val="DefaultParagraphFont"/>
    <w:rsid w:val="00E41250"/>
  </w:style>
  <w:style w:type="character" w:customStyle="1" w:styleId="cat-Dategrp-17rplc-48">
    <w:name w:val="cat-Date grp-17 rplc-48"/>
    <w:basedOn w:val="DefaultParagraphFont"/>
    <w:rsid w:val="00E41250"/>
  </w:style>
  <w:style w:type="character" w:customStyle="1" w:styleId="cat-Dategrp-18rplc-50">
    <w:name w:val="cat-Date grp-18 rplc-50"/>
    <w:basedOn w:val="DefaultParagraphFont"/>
    <w:rsid w:val="00E41250"/>
  </w:style>
  <w:style w:type="character" w:customStyle="1" w:styleId="cat-Dategrp-22rplc-51">
    <w:name w:val="cat-Date grp-22 rplc-51"/>
    <w:basedOn w:val="DefaultParagraphFont"/>
    <w:rsid w:val="00E41250"/>
  </w:style>
  <w:style w:type="character" w:customStyle="1" w:styleId="cat-FIOgrp-39rplc-56">
    <w:name w:val="cat-FIO grp-39 rplc-56"/>
    <w:basedOn w:val="DefaultParagraphFont"/>
    <w:rsid w:val="00E41250"/>
  </w:style>
  <w:style w:type="character" w:customStyle="1" w:styleId="cat-Addressgrp-5rplc-58">
    <w:name w:val="cat-Address grp-5 rplc-58"/>
    <w:basedOn w:val="DefaultParagraphFont"/>
    <w:rsid w:val="00E41250"/>
  </w:style>
  <w:style w:type="character" w:customStyle="1" w:styleId="cat-Dategrp-17rplc-59">
    <w:name w:val="cat-Date grp-17 rplc-59"/>
    <w:basedOn w:val="DefaultParagraphFont"/>
    <w:rsid w:val="00E41250"/>
  </w:style>
  <w:style w:type="character" w:customStyle="1" w:styleId="cat-Dategrp-18rplc-60">
    <w:name w:val="cat-Date grp-18 rplc-60"/>
    <w:basedOn w:val="DefaultParagraphFont"/>
    <w:rsid w:val="00E41250"/>
  </w:style>
  <w:style w:type="character" w:customStyle="1" w:styleId="cat-Dategrp-24rplc-62">
    <w:name w:val="cat-Date grp-24 rplc-62"/>
    <w:basedOn w:val="DefaultParagraphFont"/>
    <w:rsid w:val="00E41250"/>
  </w:style>
  <w:style w:type="character" w:customStyle="1" w:styleId="cat-Dategrp-22rplc-64">
    <w:name w:val="cat-Date grp-22 rplc-64"/>
    <w:basedOn w:val="DefaultParagraphFont"/>
    <w:rsid w:val="00E41250"/>
  </w:style>
  <w:style w:type="character" w:customStyle="1" w:styleId="cat-FIOgrp-37rplc-68">
    <w:name w:val="cat-FIO grp-37 rplc-68"/>
    <w:basedOn w:val="DefaultParagraphFont"/>
    <w:rsid w:val="00E41250"/>
  </w:style>
  <w:style w:type="character" w:customStyle="1" w:styleId="cat-Dategrp-26rplc-70">
    <w:name w:val="cat-Date grp-26 rplc-70"/>
    <w:basedOn w:val="DefaultParagraphFont"/>
    <w:rsid w:val="00E41250"/>
  </w:style>
  <w:style w:type="character" w:customStyle="1" w:styleId="cat-Addressgrp-5rplc-73">
    <w:name w:val="cat-Address grp-5 rplc-73"/>
    <w:basedOn w:val="DefaultParagraphFont"/>
    <w:rsid w:val="00E41250"/>
  </w:style>
  <w:style w:type="character" w:customStyle="1" w:styleId="cat-Dategrp-17rplc-74">
    <w:name w:val="cat-Date grp-17 rplc-74"/>
    <w:basedOn w:val="DefaultParagraphFont"/>
    <w:rsid w:val="00E41250"/>
  </w:style>
  <w:style w:type="character" w:customStyle="1" w:styleId="cat-Timegrp-53rplc-75">
    <w:name w:val="cat-Time grp-53 rplc-75"/>
    <w:basedOn w:val="DefaultParagraphFont"/>
    <w:rsid w:val="00E41250"/>
  </w:style>
  <w:style w:type="character" w:customStyle="1" w:styleId="cat-Timegrp-54rplc-76">
    <w:name w:val="cat-Time grp-54 rplc-76"/>
    <w:basedOn w:val="DefaultParagraphFont"/>
    <w:rsid w:val="00E41250"/>
  </w:style>
  <w:style w:type="character" w:customStyle="1" w:styleId="cat-Addressgrp-5rplc-79">
    <w:name w:val="cat-Address grp-5 rplc-79"/>
    <w:basedOn w:val="DefaultParagraphFont"/>
    <w:rsid w:val="00E41250"/>
  </w:style>
  <w:style w:type="character" w:customStyle="1" w:styleId="cat-Dategrp-18rplc-80">
    <w:name w:val="cat-Date grp-18 rplc-80"/>
    <w:basedOn w:val="DefaultParagraphFont"/>
    <w:rsid w:val="00E41250"/>
  </w:style>
  <w:style w:type="character" w:customStyle="1" w:styleId="cat-Dategrp-19rplc-83">
    <w:name w:val="cat-Date grp-19 rplc-83"/>
    <w:basedOn w:val="DefaultParagraphFont"/>
    <w:rsid w:val="00E41250"/>
  </w:style>
  <w:style w:type="character" w:customStyle="1" w:styleId="cat-Dategrp-18rplc-100">
    <w:name w:val="cat-Date grp-18 rplc-100"/>
    <w:basedOn w:val="DefaultParagraphFont"/>
    <w:rsid w:val="00E41250"/>
  </w:style>
  <w:style w:type="character" w:customStyle="1" w:styleId="cat-Addressgrp-5rplc-103">
    <w:name w:val="cat-Address grp-5 rplc-103"/>
    <w:basedOn w:val="DefaultParagraphFont"/>
    <w:rsid w:val="00E41250"/>
  </w:style>
  <w:style w:type="character" w:customStyle="1" w:styleId="cat-Dategrp-22rplc-104">
    <w:name w:val="cat-Date grp-22 rplc-104"/>
    <w:basedOn w:val="DefaultParagraphFont"/>
    <w:rsid w:val="00E41250"/>
  </w:style>
  <w:style w:type="character" w:customStyle="1" w:styleId="cat-Addressgrp-5rplc-108">
    <w:name w:val="cat-Address grp-5 rplc-108"/>
    <w:basedOn w:val="DefaultParagraphFont"/>
    <w:rsid w:val="00E41250"/>
  </w:style>
  <w:style w:type="character" w:customStyle="1" w:styleId="cat-Addressgrp-5rplc-111">
    <w:name w:val="cat-Address grp-5 rplc-111"/>
    <w:basedOn w:val="DefaultParagraphFont"/>
    <w:rsid w:val="00E41250"/>
  </w:style>
  <w:style w:type="character" w:customStyle="1" w:styleId="cat-Dategrp-29rplc-113">
    <w:name w:val="cat-Date grp-29 rplc-113"/>
    <w:basedOn w:val="DefaultParagraphFont"/>
    <w:rsid w:val="00E41250"/>
  </w:style>
  <w:style w:type="character" w:customStyle="1" w:styleId="cat-Dategrp-28rplc-116">
    <w:name w:val="cat-Date grp-28 rplc-116"/>
    <w:basedOn w:val="DefaultParagraphFont"/>
    <w:rsid w:val="00E41250"/>
  </w:style>
  <w:style w:type="character" w:customStyle="1" w:styleId="cat-Addressgrp-9rplc-120">
    <w:name w:val="cat-Address grp-9 rplc-120"/>
    <w:basedOn w:val="DefaultParagraphFont"/>
    <w:rsid w:val="00E41250"/>
  </w:style>
  <w:style w:type="character" w:customStyle="1" w:styleId="cat-Dategrp-30rplc-121">
    <w:name w:val="cat-Date grp-30 rplc-121"/>
    <w:basedOn w:val="DefaultParagraphFont"/>
    <w:rsid w:val="00E41250"/>
  </w:style>
  <w:style w:type="character" w:customStyle="1" w:styleId="cat-Dategrp-30rplc-131">
    <w:name w:val="cat-Date grp-30 rplc-131"/>
    <w:basedOn w:val="DefaultParagraphFont"/>
    <w:rsid w:val="00E41250"/>
  </w:style>
  <w:style w:type="character" w:customStyle="1" w:styleId="cat-Dategrp-33rplc-136">
    <w:name w:val="cat-Date grp-33 rplc-136"/>
    <w:basedOn w:val="DefaultParagraphFont"/>
    <w:rsid w:val="00E41250"/>
  </w:style>
  <w:style w:type="character" w:customStyle="1" w:styleId="cat-Dategrp-34rplc-137">
    <w:name w:val="cat-Date grp-34 rplc-137"/>
    <w:basedOn w:val="DefaultParagraphFont"/>
    <w:rsid w:val="00E41250"/>
  </w:style>
  <w:style w:type="character" w:customStyle="1" w:styleId="cat-Dategrp-22rplc-141">
    <w:name w:val="cat-Date grp-22 rplc-141"/>
    <w:basedOn w:val="DefaultParagraphFont"/>
    <w:rsid w:val="00E41250"/>
  </w:style>
  <w:style w:type="character" w:customStyle="1" w:styleId="cat-Dategrp-18rplc-142">
    <w:name w:val="cat-Date grp-18 rplc-142"/>
    <w:basedOn w:val="DefaultParagraphFont"/>
    <w:rsid w:val="00E41250"/>
  </w:style>
  <w:style w:type="character" w:customStyle="1" w:styleId="cat-FIOgrp-44rplc-149">
    <w:name w:val="cat-FIO grp-44 rplc-149"/>
    <w:basedOn w:val="DefaultParagraphFont"/>
    <w:rsid w:val="00E41250"/>
  </w:style>
  <w:style w:type="character" w:customStyle="1" w:styleId="cat-UserDefinedgrp-62rplc-151">
    <w:name w:val="cat-UserDefined grp-62 rplc-151"/>
    <w:basedOn w:val="DefaultParagraphFont"/>
    <w:rsid w:val="00E412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F06F49C0F30072B4A81E7110370FD440300389964A77FCA22AD8170A0EC3B52578BBCCBB6nFh3L" TargetMode="External" /><Relationship Id="rId5" Type="http://schemas.openxmlformats.org/officeDocument/2006/relationships/hyperlink" Target="consultantplus://offline/ref=737392E48CD5EBD4CA453875B138ABCE78A0277A5AF0EE25078A010CF24E03F71AED8823D044BDC1OBmFL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1.6_%D0%9A%D0%BE%D0%90%D0%9F_%D0%A0%D0%A4" TargetMode="External" /><Relationship Id="rId8" Type="http://schemas.openxmlformats.org/officeDocument/2006/relationships/hyperlink" Target="https://rospravosudie.com/law/%D0%A1%D1%82%D0%B0%D1%82%D1%8C%D1%8F_2.1_%D0%9A%D0%BE%D0%90%D0%9F_%D0%A0%D0%A4" TargetMode="External" /><Relationship Id="rId9" Type="http://schemas.openxmlformats.org/officeDocument/2006/relationships/hyperlink" Target="https://rospravosudie.com/law/%D0%A1%D1%82%D0%B0%D1%82%D1%8C%D1%8F_24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