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95D4D" w:rsidRPr="001453D7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1453D7">
        <w:rPr>
          <w:b w:val="0"/>
          <w:bCs w:val="0"/>
          <w:sz w:val="22"/>
          <w:szCs w:val="22"/>
        </w:rPr>
        <w:t xml:space="preserve">Дело № 5-65-389/2019                                            </w:t>
      </w:r>
    </w:p>
    <w:p w:rsidR="00595D4D" w:rsidRPr="001453D7">
      <w:pPr>
        <w:pStyle w:val="Heading1"/>
        <w:spacing w:before="0" w:after="0"/>
        <w:jc w:val="center"/>
        <w:rPr>
          <w:sz w:val="22"/>
          <w:szCs w:val="22"/>
        </w:rPr>
      </w:pPr>
    </w:p>
    <w:p w:rsidR="00595D4D" w:rsidRPr="001453D7">
      <w:pPr>
        <w:pStyle w:val="Heading1"/>
        <w:spacing w:before="0" w:after="0"/>
        <w:jc w:val="center"/>
        <w:rPr>
          <w:sz w:val="22"/>
          <w:szCs w:val="22"/>
        </w:rPr>
      </w:pPr>
      <w:r w:rsidRPr="001453D7">
        <w:rPr>
          <w:b w:val="0"/>
          <w:bCs w:val="0"/>
          <w:sz w:val="22"/>
          <w:szCs w:val="22"/>
        </w:rPr>
        <w:t>П</w:t>
      </w:r>
      <w:r w:rsidRPr="001453D7">
        <w:rPr>
          <w:b w:val="0"/>
          <w:bCs w:val="0"/>
          <w:sz w:val="22"/>
          <w:szCs w:val="22"/>
        </w:rPr>
        <w:t xml:space="preserve"> О С Т А Н О В Л Е Н И Е</w:t>
      </w:r>
    </w:p>
    <w:p w:rsidR="00595D4D" w:rsidRPr="001453D7">
      <w:pPr>
        <w:jc w:val="both"/>
        <w:rPr>
          <w:sz w:val="22"/>
          <w:szCs w:val="22"/>
        </w:rPr>
      </w:pPr>
    </w:p>
    <w:p w:rsidR="00595D4D" w:rsidRPr="001453D7">
      <w:pPr>
        <w:jc w:val="both"/>
        <w:rPr>
          <w:sz w:val="22"/>
          <w:szCs w:val="22"/>
        </w:rPr>
      </w:pPr>
      <w:r w:rsidRPr="001453D7">
        <w:rPr>
          <w:sz w:val="22"/>
          <w:szCs w:val="22"/>
        </w:rPr>
        <w:t>4 декабря 2019 года</w:t>
      </w:r>
      <w:r w:rsidRPr="001453D7">
        <w:rPr>
          <w:sz w:val="22"/>
          <w:szCs w:val="22"/>
        </w:rPr>
        <w:tab/>
        <w:t xml:space="preserve">                          п</w:t>
      </w:r>
      <w:r w:rsidRPr="001453D7">
        <w:rPr>
          <w:sz w:val="22"/>
          <w:szCs w:val="22"/>
        </w:rPr>
        <w:t>.Н</w:t>
      </w:r>
      <w:r w:rsidRPr="001453D7">
        <w:rPr>
          <w:sz w:val="22"/>
          <w:szCs w:val="22"/>
        </w:rPr>
        <w:t xml:space="preserve">ижнегорский, ул. Победы, </w:t>
      </w:r>
      <w:r w:rsidRPr="001453D7">
        <w:rPr>
          <w:sz w:val="22"/>
          <w:szCs w:val="22"/>
        </w:rPr>
        <w:t>д. 20 каб.1</w:t>
      </w:r>
    </w:p>
    <w:p w:rsidR="00595D4D" w:rsidRPr="001453D7">
      <w:pPr>
        <w:jc w:val="both"/>
        <w:rPr>
          <w:sz w:val="22"/>
          <w:szCs w:val="22"/>
        </w:rPr>
      </w:pPr>
      <w:r w:rsidRPr="001453D7">
        <w:rPr>
          <w:sz w:val="22"/>
          <w:szCs w:val="22"/>
        </w:rPr>
        <w:t xml:space="preserve"> </w:t>
      </w:r>
      <w:r w:rsidRPr="001453D7">
        <w:rPr>
          <w:sz w:val="22"/>
          <w:szCs w:val="22"/>
        </w:rPr>
        <w:tab/>
        <w:t xml:space="preserve">    </w:t>
      </w:r>
    </w:p>
    <w:p w:rsidR="00595D4D" w:rsidRPr="001453D7">
      <w:pPr>
        <w:ind w:firstLine="708"/>
        <w:jc w:val="both"/>
        <w:rPr>
          <w:sz w:val="22"/>
          <w:szCs w:val="22"/>
        </w:rPr>
      </w:pPr>
      <w:r w:rsidRPr="001453D7">
        <w:rPr>
          <w:sz w:val="22"/>
          <w:szCs w:val="22"/>
        </w:rPr>
        <w:t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рассмотрев дело об административном правонарушении, с участием представителя МБДОУ «Чка</w:t>
      </w:r>
      <w:r w:rsidRPr="001453D7">
        <w:rPr>
          <w:sz w:val="22"/>
          <w:szCs w:val="22"/>
        </w:rPr>
        <w:t xml:space="preserve">ловский детский сад «Теремок»» Нижнегорского района Республики Крым – заведующей Сербина М.М., лица составившего протокол об административном правонарушении – главного государственного инспектора по пожарному надзору по Нижнегорскому району </w:t>
      </w:r>
      <w:r w:rsidRPr="001453D7">
        <w:rPr>
          <w:rStyle w:val="cat-FIOgrp-25rplc-7"/>
          <w:sz w:val="22"/>
          <w:szCs w:val="22"/>
        </w:rPr>
        <w:t>фио</w:t>
      </w:r>
      <w:r w:rsidRPr="001453D7">
        <w:rPr>
          <w:sz w:val="22"/>
          <w:szCs w:val="22"/>
        </w:rPr>
        <w:t>,  поступивш</w:t>
      </w:r>
      <w:r w:rsidRPr="001453D7">
        <w:rPr>
          <w:sz w:val="22"/>
          <w:szCs w:val="22"/>
        </w:rPr>
        <w:t>ее из Управления надзорной деятельности ГУ МЧС</w:t>
      </w:r>
      <w:r w:rsidRPr="001453D7">
        <w:rPr>
          <w:sz w:val="22"/>
          <w:szCs w:val="22"/>
        </w:rPr>
        <w:t xml:space="preserve"> России по Республике Крым Отделение надзорной деятельности Нижнегорского района, в отношении должностного лица  </w:t>
      </w:r>
    </w:p>
    <w:p w:rsidR="00595D4D" w:rsidRPr="001453D7">
      <w:pPr>
        <w:ind w:left="3969"/>
        <w:jc w:val="both"/>
        <w:rPr>
          <w:sz w:val="22"/>
          <w:szCs w:val="22"/>
        </w:rPr>
      </w:pPr>
      <w:r w:rsidRPr="001453D7">
        <w:rPr>
          <w:rStyle w:val="cat-FIOgrp-26rplc-10"/>
          <w:sz w:val="22"/>
          <w:szCs w:val="22"/>
        </w:rPr>
        <w:t>Сербина М. М.</w:t>
      </w:r>
      <w:r w:rsidRPr="001453D7">
        <w:rPr>
          <w:sz w:val="22"/>
          <w:szCs w:val="22"/>
        </w:rPr>
        <w:t xml:space="preserve">, </w:t>
      </w:r>
      <w:r w:rsidRPr="001453D7">
        <w:rPr>
          <w:rStyle w:val="cat-PassportDatagrp-32rplc-11"/>
          <w:sz w:val="22"/>
          <w:szCs w:val="22"/>
        </w:rPr>
        <w:t>паспортные данные</w:t>
      </w:r>
      <w:r w:rsidRPr="001453D7">
        <w:rPr>
          <w:sz w:val="22"/>
          <w:szCs w:val="22"/>
        </w:rPr>
        <w:t>, замужней, имеющей на иждивении двоих несовершеннолетних детей,</w:t>
      </w:r>
      <w:r w:rsidRPr="001453D7">
        <w:rPr>
          <w:sz w:val="22"/>
          <w:szCs w:val="22"/>
        </w:rPr>
        <w:t xml:space="preserve">  работающей заведующей МБДОУ «Чкаловский детский сад «Теремок»» Нижнегорского района Республики Крым, зарегистрированной по адресу: </w:t>
      </w:r>
      <w:r w:rsidRPr="001453D7">
        <w:rPr>
          <w:rStyle w:val="cat-Addressgrp-4rplc-13"/>
          <w:sz w:val="22"/>
          <w:szCs w:val="22"/>
        </w:rPr>
        <w:t>адрес</w:t>
      </w:r>
      <w:r w:rsidRPr="001453D7">
        <w:rPr>
          <w:sz w:val="22"/>
          <w:szCs w:val="22"/>
        </w:rPr>
        <w:t>.</w:t>
      </w:r>
    </w:p>
    <w:p w:rsidR="00595D4D" w:rsidRPr="001453D7">
      <w:pPr>
        <w:jc w:val="both"/>
        <w:rPr>
          <w:sz w:val="22"/>
          <w:szCs w:val="22"/>
        </w:rPr>
      </w:pPr>
      <w:r w:rsidRPr="001453D7">
        <w:rPr>
          <w:sz w:val="22"/>
          <w:szCs w:val="22"/>
        </w:rPr>
        <w:t>о привлечении к административной ответственности за правонарушение, предусмотренное ст. 19.5 ч. 13 Кодекса Российско</w:t>
      </w:r>
      <w:r w:rsidRPr="001453D7">
        <w:rPr>
          <w:sz w:val="22"/>
          <w:szCs w:val="22"/>
        </w:rPr>
        <w:t xml:space="preserve">й Федерации об административных правонарушениях, </w:t>
      </w:r>
    </w:p>
    <w:p w:rsidR="00595D4D" w:rsidRPr="001453D7">
      <w:pPr>
        <w:jc w:val="both"/>
        <w:rPr>
          <w:sz w:val="22"/>
          <w:szCs w:val="22"/>
        </w:rPr>
      </w:pPr>
    </w:p>
    <w:p w:rsidR="00595D4D" w:rsidRPr="001453D7">
      <w:pPr>
        <w:jc w:val="both"/>
        <w:rPr>
          <w:sz w:val="22"/>
          <w:szCs w:val="22"/>
        </w:rPr>
      </w:pPr>
      <w:r w:rsidRPr="001453D7">
        <w:rPr>
          <w:sz w:val="22"/>
          <w:szCs w:val="22"/>
        </w:rPr>
        <w:t xml:space="preserve"> </w:t>
      </w:r>
      <w:r w:rsidRPr="001453D7">
        <w:rPr>
          <w:sz w:val="22"/>
          <w:szCs w:val="22"/>
        </w:rPr>
        <w:tab/>
      </w:r>
      <w:r w:rsidRPr="001453D7">
        <w:rPr>
          <w:sz w:val="22"/>
          <w:szCs w:val="22"/>
        </w:rPr>
        <w:tab/>
      </w:r>
      <w:r w:rsidRPr="001453D7">
        <w:rPr>
          <w:sz w:val="22"/>
          <w:szCs w:val="22"/>
        </w:rPr>
        <w:tab/>
      </w:r>
      <w:r w:rsidRPr="001453D7">
        <w:rPr>
          <w:sz w:val="22"/>
          <w:szCs w:val="22"/>
        </w:rPr>
        <w:tab/>
      </w:r>
      <w:r w:rsidRPr="001453D7">
        <w:rPr>
          <w:sz w:val="22"/>
          <w:szCs w:val="22"/>
        </w:rPr>
        <w:tab/>
        <w:t xml:space="preserve">    установил:</w:t>
      </w:r>
    </w:p>
    <w:p w:rsidR="00595D4D" w:rsidRPr="001453D7">
      <w:pPr>
        <w:widowControl w:val="0"/>
        <w:ind w:firstLine="567"/>
        <w:jc w:val="both"/>
        <w:rPr>
          <w:sz w:val="22"/>
          <w:szCs w:val="22"/>
        </w:rPr>
      </w:pPr>
      <w:r w:rsidRPr="001453D7">
        <w:rPr>
          <w:sz w:val="22"/>
          <w:szCs w:val="22"/>
        </w:rPr>
        <w:t xml:space="preserve">Согласно протокола об административном правонарушении от </w:t>
      </w:r>
      <w:r w:rsidRPr="001453D7">
        <w:rPr>
          <w:rStyle w:val="cat-Dategrp-11rplc-14"/>
          <w:sz w:val="22"/>
          <w:szCs w:val="22"/>
        </w:rPr>
        <w:t>дата</w:t>
      </w:r>
      <w:r w:rsidRPr="001453D7">
        <w:rPr>
          <w:sz w:val="22"/>
          <w:szCs w:val="22"/>
        </w:rPr>
        <w:t xml:space="preserve"> № </w:t>
      </w:r>
      <w:r w:rsidRPr="001453D7">
        <w:rPr>
          <w:rStyle w:val="cat-UserDefinedgrp-36rplc-15"/>
          <w:sz w:val="22"/>
          <w:szCs w:val="22"/>
        </w:rPr>
        <w:t>...номер</w:t>
      </w:r>
      <w:r w:rsidRPr="001453D7">
        <w:rPr>
          <w:sz w:val="22"/>
          <w:szCs w:val="22"/>
        </w:rPr>
        <w:t xml:space="preserve">, составленного в отношении должностного лица </w:t>
      </w:r>
      <w:r w:rsidRPr="001453D7">
        <w:rPr>
          <w:sz w:val="22"/>
          <w:szCs w:val="22"/>
        </w:rPr>
        <w:t>–М</w:t>
      </w:r>
      <w:r w:rsidRPr="001453D7">
        <w:rPr>
          <w:sz w:val="22"/>
          <w:szCs w:val="22"/>
        </w:rPr>
        <w:t>униципального бюджетного дошкольного образовательного учреждения</w:t>
      </w:r>
      <w:r w:rsidRPr="001453D7">
        <w:rPr>
          <w:sz w:val="22"/>
          <w:szCs w:val="22"/>
        </w:rPr>
        <w:t xml:space="preserve"> «Чкаловский детский сад «Теремок» Нижнегорского района Республики Крым (далее - МБДОУ «Чкаловский детский сад «Теремок»» Нижнегорского района Республики Крым), расположенного по адресу: </w:t>
      </w:r>
      <w:r w:rsidRPr="001453D7">
        <w:rPr>
          <w:rStyle w:val="cat-Addressgrp-7rplc-19"/>
          <w:sz w:val="22"/>
          <w:szCs w:val="22"/>
        </w:rPr>
        <w:t>адрес</w:t>
      </w:r>
      <w:r w:rsidRPr="001453D7">
        <w:rPr>
          <w:sz w:val="22"/>
          <w:szCs w:val="22"/>
        </w:rPr>
        <w:t xml:space="preserve">, </w:t>
      </w:r>
      <w:r w:rsidRPr="001453D7">
        <w:rPr>
          <w:rStyle w:val="cat-Dategrp-12rplc-20"/>
          <w:sz w:val="22"/>
          <w:szCs w:val="22"/>
        </w:rPr>
        <w:t>дата</w:t>
      </w:r>
      <w:r w:rsidRPr="001453D7">
        <w:rPr>
          <w:sz w:val="22"/>
          <w:szCs w:val="22"/>
        </w:rPr>
        <w:t xml:space="preserve"> с </w:t>
      </w:r>
      <w:r w:rsidRPr="001453D7">
        <w:rPr>
          <w:rStyle w:val="cat-Timegrp-34rplc-21"/>
          <w:sz w:val="22"/>
          <w:szCs w:val="22"/>
        </w:rPr>
        <w:t>время</w:t>
      </w:r>
      <w:r w:rsidRPr="001453D7">
        <w:rPr>
          <w:sz w:val="22"/>
          <w:szCs w:val="22"/>
        </w:rPr>
        <w:t xml:space="preserve"> до </w:t>
      </w:r>
      <w:r w:rsidRPr="001453D7">
        <w:rPr>
          <w:rStyle w:val="cat-Timegrp-35rplc-22"/>
          <w:sz w:val="22"/>
          <w:szCs w:val="22"/>
        </w:rPr>
        <w:t>время</w:t>
      </w:r>
      <w:r w:rsidRPr="001453D7">
        <w:rPr>
          <w:sz w:val="22"/>
          <w:szCs w:val="22"/>
        </w:rPr>
        <w:t xml:space="preserve">, при проведении внеплановой выездной проверки помещений и территории МБДОУ «Чкаловский детский сад «Теремок»» Нижнегорского района </w:t>
      </w:r>
      <w:r w:rsidRPr="001453D7">
        <w:rPr>
          <w:sz w:val="22"/>
          <w:szCs w:val="22"/>
        </w:rPr>
        <w:t xml:space="preserve">Республики Крым, расположенного по адресу: </w:t>
      </w:r>
      <w:r w:rsidRPr="001453D7">
        <w:rPr>
          <w:rStyle w:val="cat-Addressgrp-7rplc-25"/>
          <w:sz w:val="22"/>
          <w:szCs w:val="22"/>
        </w:rPr>
        <w:t>адрес</w:t>
      </w:r>
      <w:r w:rsidRPr="001453D7">
        <w:rPr>
          <w:sz w:val="22"/>
          <w:szCs w:val="22"/>
        </w:rPr>
        <w:t>, должностное лицо Сербина М.М., в установленный срок не выполнила предписан</w:t>
      </w:r>
      <w:r w:rsidRPr="001453D7">
        <w:rPr>
          <w:sz w:val="22"/>
          <w:szCs w:val="22"/>
        </w:rPr>
        <w:t xml:space="preserve">ие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№ 251/1/245 от </w:t>
      </w:r>
      <w:r w:rsidRPr="001453D7">
        <w:rPr>
          <w:rStyle w:val="cat-Dategrp-13rplc-27"/>
          <w:sz w:val="22"/>
          <w:szCs w:val="22"/>
        </w:rPr>
        <w:t>дата</w:t>
      </w:r>
      <w:r w:rsidRPr="001453D7">
        <w:rPr>
          <w:sz w:val="22"/>
          <w:szCs w:val="22"/>
        </w:rPr>
        <w:t xml:space="preserve"> выданное отделением надзорной деятельности по </w:t>
      </w:r>
      <w:r w:rsidRPr="001453D7">
        <w:rPr>
          <w:sz w:val="22"/>
          <w:szCs w:val="22"/>
        </w:rPr>
        <w:t>Нижнегорскому району УНД ГУ МЧС России по Республике Крым, а именно</w:t>
      </w:r>
      <w:r w:rsidRPr="001453D7">
        <w:rPr>
          <w:sz w:val="22"/>
          <w:szCs w:val="22"/>
        </w:rPr>
        <w:t>: 1) ширина эвакуационных выходов из здания наружу менее 1,2 метра (п.5.2.14 СП 1.13130.2009 «Свод правил системы противопожарной защиты. Эвакуационные пути и выходы», ст.4,6 123-ФЗ «Технич</w:t>
      </w:r>
      <w:r w:rsidRPr="001453D7">
        <w:rPr>
          <w:sz w:val="22"/>
          <w:szCs w:val="22"/>
        </w:rPr>
        <w:t>еский регламент о требованиях пожарной безопасности»; 2) ширина лестничных маршей менее 1,35 метра (составляет 120 см) (ст.4,6, 123-ФЗ «Технический регламент о требованиях пожарной безопасности», п.5.2.5, п.4.1.1 СП 1.13130.2009 «Системы противопожарной за</w:t>
      </w:r>
      <w:r w:rsidRPr="001453D7">
        <w:rPr>
          <w:sz w:val="22"/>
          <w:szCs w:val="22"/>
        </w:rPr>
        <w:t xml:space="preserve">щиты. Эвакуационные пути и выходы»); 3) высота горизонтального участка пути эвакуации с 1 этажа в дверном проеме, менее 2 метров (составляет 198 см) (ст.4,6, 123-ФЗ; п.4.3.4 СП 1.13130.2009 «Системы противопожарной защиты. Эвакуационные пути и выходы»; 4) </w:t>
      </w:r>
      <w:r w:rsidRPr="001453D7">
        <w:rPr>
          <w:sz w:val="22"/>
          <w:szCs w:val="22"/>
        </w:rPr>
        <w:t>ширина эвакуационных выходов из групп менее 1,2 метра  (составляет 80 см) (п.5.2.14 СП 1.13130.2009 «Системы противопожарной защиты. Эвакуационные пути и выходы»; 5) наружные эвакуационные лестницы со 2 этажа не обеспечены уклоном не более 45 градусов (ст.</w:t>
      </w:r>
      <w:r w:rsidRPr="001453D7">
        <w:rPr>
          <w:sz w:val="22"/>
          <w:szCs w:val="22"/>
        </w:rPr>
        <w:t>4,6,123-ФЗ «</w:t>
      </w:r>
      <w:r w:rsidRPr="001453D7">
        <w:rPr>
          <w:sz w:val="22"/>
          <w:szCs w:val="22"/>
        </w:rPr>
        <w:t>Тезнический</w:t>
      </w:r>
      <w:r w:rsidRPr="001453D7">
        <w:rPr>
          <w:sz w:val="22"/>
          <w:szCs w:val="22"/>
        </w:rPr>
        <w:t xml:space="preserve"> регламент о требованиях пожарной безопасности», п.5.2.16 СП 1.13130.2009 «Системы противопожарной защиты. Эвакуационные пути и выходы», за что предусмотрена административная ответственность по </w:t>
      </w:r>
      <w:r w:rsidRPr="001453D7">
        <w:rPr>
          <w:sz w:val="22"/>
          <w:szCs w:val="22"/>
        </w:rPr>
        <w:t>ч</w:t>
      </w:r>
      <w:r w:rsidRPr="001453D7">
        <w:rPr>
          <w:sz w:val="22"/>
          <w:szCs w:val="22"/>
        </w:rPr>
        <w:t xml:space="preserve">. 13 ст. 19.5 </w:t>
      </w:r>
      <w:r w:rsidRPr="001453D7">
        <w:rPr>
          <w:sz w:val="22"/>
          <w:szCs w:val="22"/>
        </w:rPr>
        <w:t>КоАП</w:t>
      </w:r>
      <w:r w:rsidRPr="001453D7">
        <w:rPr>
          <w:sz w:val="22"/>
          <w:szCs w:val="22"/>
        </w:rPr>
        <w:t xml:space="preserve"> РФ.</w:t>
      </w:r>
    </w:p>
    <w:p w:rsidR="00595D4D" w:rsidRPr="001453D7">
      <w:pPr>
        <w:jc w:val="both"/>
        <w:rPr>
          <w:sz w:val="22"/>
          <w:szCs w:val="22"/>
        </w:rPr>
      </w:pPr>
      <w:r w:rsidRPr="001453D7">
        <w:rPr>
          <w:sz w:val="22"/>
          <w:szCs w:val="22"/>
        </w:rPr>
        <w:t xml:space="preserve">         </w:t>
      </w:r>
      <w:r w:rsidRPr="001453D7">
        <w:rPr>
          <w:sz w:val="22"/>
          <w:szCs w:val="22"/>
        </w:rPr>
        <w:t>В суде</w:t>
      </w:r>
      <w:r w:rsidRPr="001453D7">
        <w:rPr>
          <w:sz w:val="22"/>
          <w:szCs w:val="22"/>
        </w:rPr>
        <w:t>бном заседании представитель МБДОУ «Чкаловский детский сад «Теремок»» Нижнегорского района Республики Крым – Сербина М.М. вину не признала и пояснила, что является заведующей МБДОУ «Чкаловский детский сад «Теремок»» Нижнегорского района Республики Крым, ра</w:t>
      </w:r>
      <w:r w:rsidRPr="001453D7">
        <w:rPr>
          <w:sz w:val="22"/>
          <w:szCs w:val="22"/>
        </w:rPr>
        <w:t xml:space="preserve">сположенная по адресу: </w:t>
      </w:r>
      <w:r w:rsidRPr="001453D7">
        <w:rPr>
          <w:rStyle w:val="cat-Addressgrp-7rplc-33"/>
          <w:sz w:val="22"/>
          <w:szCs w:val="22"/>
        </w:rPr>
        <w:t>адрес</w:t>
      </w:r>
      <w:r w:rsidRPr="001453D7">
        <w:rPr>
          <w:sz w:val="22"/>
          <w:szCs w:val="22"/>
        </w:rPr>
        <w:t xml:space="preserve">, </w:t>
      </w:r>
      <w:r w:rsidRPr="001453D7">
        <w:rPr>
          <w:rStyle w:val="cat-Dategrp-13rplc-34"/>
          <w:sz w:val="22"/>
          <w:szCs w:val="22"/>
        </w:rPr>
        <w:t>дата</w:t>
      </w:r>
      <w:r w:rsidRPr="001453D7">
        <w:rPr>
          <w:sz w:val="22"/>
          <w:szCs w:val="22"/>
        </w:rPr>
        <w:t xml:space="preserve"> при проведении плановой выездной проверки  были выявлены нарушения, было выдано предписание для устранения выявленных нарушений в срок до </w:t>
      </w:r>
      <w:r w:rsidRPr="001453D7">
        <w:rPr>
          <w:rStyle w:val="cat-Dategrp-14rplc-35"/>
          <w:sz w:val="22"/>
          <w:szCs w:val="22"/>
        </w:rPr>
        <w:t>дата</w:t>
      </w:r>
      <w:r w:rsidRPr="001453D7">
        <w:rPr>
          <w:sz w:val="22"/>
          <w:szCs w:val="22"/>
        </w:rPr>
        <w:t>.</w:t>
      </w:r>
      <w:r w:rsidRPr="001453D7">
        <w:rPr>
          <w:sz w:val="22"/>
          <w:szCs w:val="22"/>
        </w:rPr>
        <w:t xml:space="preserve"> Были </w:t>
      </w:r>
      <w:r w:rsidRPr="001453D7">
        <w:rPr>
          <w:sz w:val="22"/>
          <w:szCs w:val="22"/>
        </w:rPr>
        <w:t>предприняты все меры по устранению выявленных нарушений, однако устранит</w:t>
      </w:r>
      <w:r w:rsidRPr="001453D7">
        <w:rPr>
          <w:sz w:val="22"/>
          <w:szCs w:val="22"/>
        </w:rPr>
        <w:t>ь нарушение в полной мере не представилось возможным, поскольку не имеется возможности изменить капитальное строение. Неоднократно были направлены ходатайства о выделении дополнительных денежных сре</w:t>
      </w:r>
      <w:r w:rsidRPr="001453D7">
        <w:rPr>
          <w:sz w:val="22"/>
          <w:szCs w:val="22"/>
        </w:rPr>
        <w:t>дств дл</w:t>
      </w:r>
      <w:r w:rsidRPr="001453D7">
        <w:rPr>
          <w:sz w:val="22"/>
          <w:szCs w:val="22"/>
        </w:rPr>
        <w:t>я устранения нарушений требования пожарной безопасн</w:t>
      </w:r>
      <w:r w:rsidRPr="001453D7">
        <w:rPr>
          <w:sz w:val="22"/>
          <w:szCs w:val="22"/>
        </w:rPr>
        <w:t xml:space="preserve">ости, выявленные в ходе плановой выездной проверки ОНД по Нижнегорскому району УНД, детский сад является государственным учреждением и находится на полном государственном обеспечении. Управление образования направило ответ о том, что считают </w:t>
      </w:r>
      <w:r w:rsidRPr="001453D7">
        <w:rPr>
          <w:sz w:val="22"/>
          <w:szCs w:val="22"/>
        </w:rPr>
        <w:t>нецесообразным</w:t>
      </w:r>
      <w:r w:rsidRPr="001453D7">
        <w:rPr>
          <w:sz w:val="22"/>
          <w:szCs w:val="22"/>
        </w:rPr>
        <w:t xml:space="preserve"> и экономически выгодным решением для МБДОУ «Чкаловский детский сад «Теремок»» Нижнегорского района Республики Крым, произвести расчет пожарного риска. Финансирование будет предусмотрено при формировании бюджета учреждения </w:t>
      </w:r>
      <w:r w:rsidRPr="001453D7">
        <w:rPr>
          <w:sz w:val="22"/>
          <w:szCs w:val="22"/>
        </w:rPr>
        <w:t>на</w:t>
      </w:r>
      <w:r w:rsidRPr="001453D7">
        <w:rPr>
          <w:sz w:val="22"/>
          <w:szCs w:val="22"/>
        </w:rPr>
        <w:t xml:space="preserve"> </w:t>
      </w:r>
      <w:r w:rsidRPr="001453D7">
        <w:rPr>
          <w:rStyle w:val="cat-Dategrp-15rplc-38"/>
          <w:sz w:val="22"/>
          <w:szCs w:val="22"/>
        </w:rPr>
        <w:t>дата</w:t>
      </w:r>
      <w:r w:rsidRPr="001453D7">
        <w:rPr>
          <w:sz w:val="22"/>
          <w:szCs w:val="22"/>
        </w:rPr>
        <w:t>. На основании чего было к</w:t>
      </w:r>
      <w:r w:rsidRPr="001453D7">
        <w:rPr>
          <w:sz w:val="22"/>
          <w:szCs w:val="22"/>
        </w:rPr>
        <w:t>оммерческое предложение и рассчитана сумма на расчет пожарного риска в сумме 100 000 руб. С ходатайством о продлении предписания обратиться не успела, поскольку считала, что успеет подготовить заключение о пожарном риске и выполнит предписание в срок. Прос</w:t>
      </w:r>
      <w:r w:rsidRPr="001453D7">
        <w:rPr>
          <w:sz w:val="22"/>
          <w:szCs w:val="22"/>
        </w:rPr>
        <w:t xml:space="preserve">ит прекратить административный материал в отношении нее за отсутствие состава правонарушения.  </w:t>
      </w:r>
    </w:p>
    <w:p w:rsidR="00595D4D" w:rsidRPr="001453D7">
      <w:pPr>
        <w:ind w:firstLine="708"/>
        <w:jc w:val="both"/>
        <w:rPr>
          <w:sz w:val="22"/>
          <w:szCs w:val="22"/>
        </w:rPr>
      </w:pPr>
      <w:r w:rsidRPr="001453D7">
        <w:rPr>
          <w:sz w:val="22"/>
          <w:szCs w:val="22"/>
        </w:rPr>
        <w:t xml:space="preserve">В судебном заседании допрошено лицо составившее протокол, главный государственный инспектор по пожарному надзору по Нижнегорскому району </w:t>
      </w:r>
      <w:r w:rsidRPr="001453D7">
        <w:rPr>
          <w:rStyle w:val="cat-FIOgrp-25rplc-41"/>
          <w:sz w:val="22"/>
          <w:szCs w:val="22"/>
        </w:rPr>
        <w:t>фио</w:t>
      </w:r>
      <w:r w:rsidRPr="001453D7">
        <w:rPr>
          <w:sz w:val="22"/>
          <w:szCs w:val="22"/>
        </w:rPr>
        <w:t>, пояснил, что при п</w:t>
      </w:r>
      <w:r w:rsidRPr="001453D7">
        <w:rPr>
          <w:sz w:val="22"/>
          <w:szCs w:val="22"/>
        </w:rPr>
        <w:t xml:space="preserve">роверке МБДОУ «Чкаловский детский сад «Теремок»» Нижнегорского района Республики Крым, </w:t>
      </w:r>
      <w:r w:rsidRPr="001453D7">
        <w:rPr>
          <w:rStyle w:val="cat-Dategrp-13rplc-43"/>
          <w:sz w:val="22"/>
          <w:szCs w:val="22"/>
        </w:rPr>
        <w:t>дата</w:t>
      </w:r>
      <w:r w:rsidRPr="001453D7">
        <w:rPr>
          <w:sz w:val="22"/>
          <w:szCs w:val="22"/>
        </w:rPr>
        <w:t xml:space="preserve"> в ходе плановой выездной проверке установлено, что нарушены требования ст. 37 Федерального закона от 21.12.1994 № 69-ФЗ «О пожарной безопасности», на основании данн</w:t>
      </w:r>
      <w:r w:rsidRPr="001453D7">
        <w:rPr>
          <w:sz w:val="22"/>
          <w:szCs w:val="22"/>
        </w:rPr>
        <w:t>ой проверки было выдано предписание № 251/1/245</w:t>
      </w:r>
      <w:r w:rsidRPr="001453D7">
        <w:rPr>
          <w:sz w:val="22"/>
          <w:szCs w:val="22"/>
        </w:rPr>
        <w:t xml:space="preserve"> </w:t>
      </w:r>
      <w:r w:rsidRPr="001453D7">
        <w:rPr>
          <w:sz w:val="22"/>
          <w:szCs w:val="22"/>
        </w:rPr>
        <w:t>от</w:t>
      </w:r>
      <w:r w:rsidRPr="001453D7">
        <w:rPr>
          <w:sz w:val="22"/>
          <w:szCs w:val="22"/>
        </w:rPr>
        <w:t xml:space="preserve"> </w:t>
      </w:r>
      <w:r w:rsidRPr="001453D7">
        <w:rPr>
          <w:rStyle w:val="cat-Dategrp-13rplc-45"/>
          <w:sz w:val="22"/>
          <w:szCs w:val="22"/>
        </w:rPr>
        <w:t>дата</w:t>
      </w:r>
      <w:r w:rsidRPr="001453D7">
        <w:rPr>
          <w:sz w:val="22"/>
          <w:szCs w:val="22"/>
        </w:rPr>
        <w:t xml:space="preserve">. В части исполнения обязанности по выполнению предписания, срок устранения нарушения согласно предписания </w:t>
      </w:r>
      <w:r w:rsidRPr="001453D7">
        <w:rPr>
          <w:sz w:val="22"/>
          <w:szCs w:val="22"/>
        </w:rPr>
        <w:t>до</w:t>
      </w:r>
      <w:r w:rsidRPr="001453D7">
        <w:rPr>
          <w:sz w:val="22"/>
          <w:szCs w:val="22"/>
        </w:rPr>
        <w:t xml:space="preserve"> </w:t>
      </w:r>
      <w:r w:rsidRPr="001453D7">
        <w:rPr>
          <w:rStyle w:val="cat-Dategrp-14rplc-46"/>
          <w:sz w:val="22"/>
          <w:szCs w:val="22"/>
        </w:rPr>
        <w:t>дата</w:t>
      </w:r>
      <w:r w:rsidRPr="001453D7">
        <w:rPr>
          <w:sz w:val="22"/>
          <w:szCs w:val="22"/>
        </w:rPr>
        <w:t>. На период внеплановой выездной проверки указанные нарушения требования пожарной безоп</w:t>
      </w:r>
      <w:r w:rsidRPr="001453D7">
        <w:rPr>
          <w:sz w:val="22"/>
          <w:szCs w:val="22"/>
        </w:rPr>
        <w:t xml:space="preserve">асности не устранены в полном объеме, в связи с чем, был составлен протокол по </w:t>
      </w:r>
      <w:r w:rsidRPr="001453D7">
        <w:rPr>
          <w:sz w:val="22"/>
          <w:szCs w:val="22"/>
        </w:rPr>
        <w:t>ч</w:t>
      </w:r>
      <w:r w:rsidRPr="001453D7">
        <w:rPr>
          <w:sz w:val="22"/>
          <w:szCs w:val="22"/>
        </w:rPr>
        <w:t xml:space="preserve">. 13 ст. 19.5 </w:t>
      </w:r>
      <w:r w:rsidRPr="001453D7">
        <w:rPr>
          <w:sz w:val="22"/>
          <w:szCs w:val="22"/>
        </w:rPr>
        <w:t>КоАП</w:t>
      </w:r>
      <w:r w:rsidRPr="001453D7">
        <w:rPr>
          <w:sz w:val="22"/>
          <w:szCs w:val="22"/>
        </w:rPr>
        <w:t xml:space="preserve"> РФ. </w:t>
      </w:r>
    </w:p>
    <w:p w:rsidR="00595D4D" w:rsidRPr="001453D7">
      <w:pPr>
        <w:jc w:val="both"/>
        <w:rPr>
          <w:sz w:val="22"/>
          <w:szCs w:val="22"/>
        </w:rPr>
      </w:pPr>
      <w:r w:rsidRPr="001453D7">
        <w:rPr>
          <w:sz w:val="22"/>
          <w:szCs w:val="22"/>
        </w:rPr>
        <w:tab/>
      </w:r>
      <w:r w:rsidRPr="001453D7">
        <w:rPr>
          <w:sz w:val="22"/>
          <w:szCs w:val="22"/>
        </w:rPr>
        <w:t>Выслушав заведующую МБДОУ «Чкаловский детский сад «Теремок»» Нижнегорского района Республики Крым – Сербину М.М., лицо составившее</w:t>
      </w:r>
      <w:r w:rsidRPr="001453D7">
        <w:rPr>
          <w:sz w:val="22"/>
          <w:szCs w:val="22"/>
        </w:rPr>
        <w:t xml:space="preserve"> протокол об административном правонарушении – главного государственного инспектора по пожарному надзору по Нижнегорскому району </w:t>
      </w:r>
      <w:r w:rsidRPr="001453D7">
        <w:rPr>
          <w:rStyle w:val="cat-FIOgrp-25rplc-50"/>
          <w:sz w:val="22"/>
          <w:szCs w:val="22"/>
        </w:rPr>
        <w:t>фио</w:t>
      </w:r>
      <w:r w:rsidRPr="001453D7">
        <w:rPr>
          <w:sz w:val="22"/>
          <w:szCs w:val="22"/>
        </w:rPr>
        <w:t>, исследовав материалы дела, мировой судья пришел к следующему выводу.</w:t>
      </w:r>
    </w:p>
    <w:p w:rsidR="00595D4D" w:rsidRPr="001453D7">
      <w:pPr>
        <w:ind w:firstLine="567"/>
        <w:jc w:val="both"/>
        <w:rPr>
          <w:sz w:val="22"/>
          <w:szCs w:val="22"/>
        </w:rPr>
      </w:pPr>
      <w:r w:rsidRPr="001453D7">
        <w:rPr>
          <w:sz w:val="22"/>
          <w:szCs w:val="22"/>
        </w:rPr>
        <w:t>В соответствии с положениями ст.3  Федерального закон</w:t>
      </w:r>
      <w:r w:rsidRPr="001453D7">
        <w:rPr>
          <w:sz w:val="22"/>
          <w:szCs w:val="22"/>
        </w:rPr>
        <w:t>а от 21 декабря 1994 г. N 69-ФЗ "О пожарной безопасности" система обеспечения пожарной безопасности - совокупность сил и средств, а также мер правового, организационного, экономического, социального и научно-технического характера, направленных на профилак</w:t>
      </w:r>
      <w:r w:rsidRPr="001453D7">
        <w:rPr>
          <w:sz w:val="22"/>
          <w:szCs w:val="22"/>
        </w:rPr>
        <w:t xml:space="preserve">тику </w:t>
      </w:r>
      <w:hyperlink w:anchor="sub_5002" w:history="1">
        <w:r w:rsidRPr="001453D7">
          <w:rPr>
            <w:color w:val="0000EE"/>
            <w:sz w:val="22"/>
            <w:szCs w:val="22"/>
          </w:rPr>
          <w:t>пожаров</w:t>
        </w:r>
      </w:hyperlink>
      <w:r w:rsidRPr="001453D7">
        <w:rPr>
          <w:sz w:val="22"/>
          <w:szCs w:val="22"/>
        </w:rPr>
        <w:t xml:space="preserve">, их тушение и проведение аварийно-спасательных работ. Основными элементами системы обеспечения </w:t>
      </w:r>
      <w:hyperlink w:anchor="sub_5001" w:history="1">
        <w:r w:rsidRPr="001453D7">
          <w:rPr>
            <w:color w:val="0000EE"/>
            <w:sz w:val="22"/>
            <w:szCs w:val="22"/>
          </w:rPr>
          <w:t>пожарной безопасности</w:t>
        </w:r>
      </w:hyperlink>
      <w:r w:rsidRPr="001453D7">
        <w:rPr>
          <w:sz w:val="22"/>
          <w:szCs w:val="22"/>
        </w:rPr>
        <w:t xml:space="preserve"> являются органы государственной власти, органы местного самоуправления</w:t>
      </w:r>
      <w:r w:rsidRPr="001453D7">
        <w:rPr>
          <w:sz w:val="22"/>
          <w:szCs w:val="22"/>
        </w:rPr>
        <w:t>, организации, граждане, принимающие участие в обеспечении пожарной безопасности в соответствии с законодательством Российской Федерации.</w:t>
      </w:r>
    </w:p>
    <w:p w:rsidR="00595D4D" w:rsidRPr="001453D7">
      <w:pPr>
        <w:ind w:firstLine="567"/>
        <w:jc w:val="both"/>
        <w:rPr>
          <w:sz w:val="22"/>
          <w:szCs w:val="22"/>
        </w:rPr>
      </w:pPr>
      <w:r w:rsidRPr="001453D7">
        <w:rPr>
          <w:sz w:val="22"/>
          <w:szCs w:val="22"/>
        </w:rPr>
        <w:t xml:space="preserve">Согласно п.1 Положения о федеральном государственном пожарном надзоре (утвержден </w:t>
      </w:r>
      <w:hyperlink w:anchor="sub_0" w:history="1">
        <w:r w:rsidRPr="001453D7">
          <w:rPr>
            <w:color w:val="0000EE"/>
            <w:sz w:val="22"/>
            <w:szCs w:val="22"/>
          </w:rPr>
          <w:t>Постановлением</w:t>
        </w:r>
      </w:hyperlink>
      <w:r w:rsidRPr="001453D7">
        <w:rPr>
          <w:sz w:val="22"/>
          <w:szCs w:val="22"/>
        </w:rPr>
        <w:t xml:space="preserve"> Правительства РФ от 12 апреля 2012 года N 290) федеральный государственный пожарный надзор, за исключением федерального государственного пожарного надзора, осуществляемого в лесах, на подземных объектах, при ведении горных работ, при производстве, транс</w:t>
      </w:r>
      <w:r w:rsidRPr="001453D7">
        <w:rPr>
          <w:sz w:val="22"/>
          <w:szCs w:val="22"/>
        </w:rPr>
        <w:t>портировке, хранении, использовании и утилизации взрывчатых материалов промышленного назначения, осуществляется должностными лицами органов государственного пожарного надзора федеральной противопожарной</w:t>
      </w:r>
      <w:r w:rsidRPr="001453D7">
        <w:rPr>
          <w:sz w:val="22"/>
          <w:szCs w:val="22"/>
        </w:rPr>
        <w:t xml:space="preserve"> службы Государственной противопожарной службы (далее </w:t>
      </w:r>
      <w:r w:rsidRPr="001453D7">
        <w:rPr>
          <w:sz w:val="22"/>
          <w:szCs w:val="22"/>
        </w:rPr>
        <w:t xml:space="preserve">- органы государственного пожарного надзора), являющимися государственными инспекторами по пожарному надзору. </w:t>
      </w:r>
      <w:r w:rsidRPr="001453D7">
        <w:rPr>
          <w:sz w:val="22"/>
          <w:szCs w:val="22"/>
        </w:rPr>
        <w:t>Органы государственного пожарного надзора осуществляют деятельность, направленную на предупреждение, выявление и пресечение нарушений организациям</w:t>
      </w:r>
      <w:r w:rsidRPr="001453D7">
        <w:rPr>
          <w:sz w:val="22"/>
          <w:szCs w:val="22"/>
        </w:rPr>
        <w:t xml:space="preserve">и и гражданами требований, установленных </w:t>
      </w:r>
      <w:hyperlink r:id="rId4" w:history="1">
        <w:r w:rsidRPr="001453D7">
          <w:rPr>
            <w:color w:val="0000EE"/>
            <w:sz w:val="22"/>
            <w:szCs w:val="22"/>
          </w:rPr>
          <w:t>законодательством</w:t>
        </w:r>
      </w:hyperlink>
      <w:r w:rsidRPr="001453D7">
        <w:rPr>
          <w:sz w:val="22"/>
          <w:szCs w:val="22"/>
        </w:rPr>
        <w:t xml:space="preserve"> Российской Федерации о пожарной безопасности, посредством организации и проведения в установленном порядке проверок деятельности организаций и граждан, состоян</w:t>
      </w:r>
      <w:r w:rsidRPr="001453D7">
        <w:rPr>
          <w:sz w:val="22"/>
          <w:szCs w:val="22"/>
        </w:rPr>
        <w:t>ия используемых (эксплуатируемых) ими объектов защиты, а также на систематическое наблюдение за исполнением требований пожарной безопасности, анализ и прогнозирование состояния исполнения указанных требований при</w:t>
      </w:r>
      <w:r w:rsidRPr="001453D7">
        <w:rPr>
          <w:sz w:val="22"/>
          <w:szCs w:val="22"/>
        </w:rPr>
        <w:t xml:space="preserve"> </w:t>
      </w:r>
      <w:r w:rsidRPr="001453D7">
        <w:rPr>
          <w:sz w:val="22"/>
          <w:szCs w:val="22"/>
        </w:rPr>
        <w:t>осуществлении</w:t>
      </w:r>
      <w:r w:rsidRPr="001453D7">
        <w:rPr>
          <w:sz w:val="22"/>
          <w:szCs w:val="22"/>
        </w:rPr>
        <w:t xml:space="preserve"> организациями и гражданами св</w:t>
      </w:r>
      <w:r w:rsidRPr="001453D7">
        <w:rPr>
          <w:sz w:val="22"/>
          <w:szCs w:val="22"/>
        </w:rPr>
        <w:t>оей деятельности.</w:t>
      </w:r>
    </w:p>
    <w:p w:rsidR="00595D4D" w:rsidRPr="001453D7">
      <w:pPr>
        <w:ind w:firstLine="567"/>
        <w:jc w:val="both"/>
        <w:rPr>
          <w:sz w:val="22"/>
          <w:szCs w:val="22"/>
        </w:rPr>
      </w:pPr>
      <w:r w:rsidRPr="001453D7">
        <w:rPr>
          <w:sz w:val="22"/>
          <w:szCs w:val="22"/>
        </w:rPr>
        <w:t xml:space="preserve">Согласно п.п. «е» п.9 Положения государственные инспекторы городов (районов) субъектов Российской Федерации, территориальных, объектовых, специальных и воинских подразделений </w:t>
      </w:r>
      <w:r w:rsidRPr="001453D7">
        <w:rPr>
          <w:sz w:val="22"/>
          <w:szCs w:val="22"/>
        </w:rPr>
        <w:t>федеральной противопожарной службы по пожарному надзору в поряд</w:t>
      </w:r>
      <w:r w:rsidRPr="001453D7">
        <w:rPr>
          <w:sz w:val="22"/>
          <w:szCs w:val="22"/>
        </w:rPr>
        <w:t xml:space="preserve">ке, установленном законодательством Российской Федерации, имеют право: выдавать организациям и гражданам предписания об устранении выявленных нарушений требований пожарной безопасности (кроме реализуемой продукции), о проведении мероприятий по обеспечению </w:t>
      </w:r>
      <w:r w:rsidRPr="001453D7">
        <w:rPr>
          <w:sz w:val="22"/>
          <w:szCs w:val="22"/>
        </w:rPr>
        <w:t>пожарной безопасности на объектах защиты и</w:t>
      </w:r>
      <w:r w:rsidRPr="001453D7">
        <w:rPr>
          <w:sz w:val="22"/>
          <w:szCs w:val="22"/>
        </w:rPr>
        <w:t xml:space="preserve"> по предотвращению угрозы возникновения пожара.</w:t>
      </w:r>
    </w:p>
    <w:p w:rsidR="00595D4D" w:rsidRPr="001453D7">
      <w:pPr>
        <w:ind w:firstLine="567"/>
        <w:jc w:val="both"/>
        <w:rPr>
          <w:sz w:val="22"/>
          <w:szCs w:val="22"/>
        </w:rPr>
      </w:pPr>
      <w:r w:rsidRPr="001453D7">
        <w:rPr>
          <w:sz w:val="22"/>
          <w:szCs w:val="22"/>
        </w:rPr>
        <w:t>Согласно ч.1, п.1 ч.2 ст.10 Федерального закона от 26 декабря 2008 г. N 294-ФЗ "О защите прав юридических лиц и индивидуальных предпринимателей при осуществлении госу</w:t>
      </w:r>
      <w:r w:rsidRPr="001453D7">
        <w:rPr>
          <w:sz w:val="22"/>
          <w:szCs w:val="22"/>
        </w:rPr>
        <w:t>дарственного контроля (надзора) и муниципального контроля" предметом внеплановой проверки является соблюдение юридическим лицом, индивидуальным предпринимателем в процессе осуществления деятельности обязательных требований и требований, установленных муниц</w:t>
      </w:r>
      <w:r w:rsidRPr="001453D7">
        <w:rPr>
          <w:sz w:val="22"/>
          <w:szCs w:val="22"/>
        </w:rPr>
        <w:t>ипальными правовыми актами, выполнение предписаний органов государственного контроля</w:t>
      </w:r>
      <w:r w:rsidRPr="001453D7">
        <w:rPr>
          <w:sz w:val="22"/>
          <w:szCs w:val="22"/>
        </w:rPr>
        <w:t xml:space="preserve"> (</w:t>
      </w:r>
      <w:r w:rsidRPr="001453D7">
        <w:rPr>
          <w:sz w:val="22"/>
          <w:szCs w:val="22"/>
        </w:rPr>
        <w:t>надзора), органов муниципального контроля, проведение мероприятий по предотвращению причинения вреда жизни, здоровью граждан, вреда животным, растениям, окружающей среде,</w:t>
      </w:r>
      <w:r w:rsidRPr="001453D7">
        <w:rPr>
          <w:sz w:val="22"/>
          <w:szCs w:val="22"/>
        </w:rPr>
        <w:t xml:space="preserve">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</w:t>
      </w:r>
      <w:r w:rsidRPr="001453D7">
        <w:rPr>
          <w:sz w:val="22"/>
          <w:szCs w:val="22"/>
        </w:rPr>
        <w:t>а Российской Федерации, документам, имеющим особое историческое, научное, культурное значение, входящим в</w:t>
      </w:r>
      <w:r w:rsidRPr="001453D7">
        <w:rPr>
          <w:sz w:val="22"/>
          <w:szCs w:val="22"/>
        </w:rPr>
        <w:t xml:space="preserve"> состав национального библиотечного фонда, по обеспечению безопасности государства, по предупреждению возникновения чрезвычайных ситуаций природного и </w:t>
      </w:r>
      <w:r w:rsidRPr="001453D7">
        <w:rPr>
          <w:sz w:val="22"/>
          <w:szCs w:val="22"/>
        </w:rPr>
        <w:t>техногенного характера, по ликвидации последствий причинения такого вреда. Основанием для проведения внеплановой проверки является: истечение срока исполнения юридическим лицом, индивидуальным предпринимателем ранее выданного предписания об устранении выяв</w:t>
      </w:r>
      <w:r w:rsidRPr="001453D7">
        <w:rPr>
          <w:sz w:val="22"/>
          <w:szCs w:val="22"/>
        </w:rPr>
        <w:t>ленного нарушения обязательных требований и (или) требований, установленных муниципальными правовыми актами.</w:t>
      </w:r>
    </w:p>
    <w:p w:rsidR="00595D4D" w:rsidRPr="001453D7">
      <w:pPr>
        <w:jc w:val="both"/>
        <w:rPr>
          <w:sz w:val="22"/>
          <w:szCs w:val="22"/>
        </w:rPr>
      </w:pPr>
      <w:r w:rsidRPr="001453D7">
        <w:rPr>
          <w:sz w:val="22"/>
          <w:szCs w:val="22"/>
        </w:rPr>
        <w:tab/>
      </w:r>
      <w:r w:rsidRPr="001453D7">
        <w:rPr>
          <w:sz w:val="22"/>
          <w:szCs w:val="22"/>
        </w:rPr>
        <w:t xml:space="preserve">Из материалов дела усматривается, что согласно протокола </w:t>
      </w:r>
      <w:r w:rsidRPr="001453D7">
        <w:rPr>
          <w:rStyle w:val="cat-UserDefinedgrp-36rplc-54"/>
          <w:sz w:val="22"/>
          <w:szCs w:val="22"/>
        </w:rPr>
        <w:t>...номер</w:t>
      </w:r>
      <w:r w:rsidRPr="001453D7">
        <w:rPr>
          <w:sz w:val="22"/>
          <w:szCs w:val="22"/>
        </w:rPr>
        <w:t xml:space="preserve"> об административном правонарушении, составлено в отношении должностного лица – М</w:t>
      </w:r>
      <w:r w:rsidRPr="001453D7">
        <w:rPr>
          <w:sz w:val="22"/>
          <w:szCs w:val="22"/>
        </w:rPr>
        <w:t xml:space="preserve">БДОУ «Чкаловский детский сад «Теремок» Нижнегорского района Республики Крым, расположенная по адресу: </w:t>
      </w:r>
      <w:r w:rsidRPr="001453D7">
        <w:rPr>
          <w:rStyle w:val="cat-Addressgrp-7rplc-56"/>
          <w:sz w:val="22"/>
          <w:szCs w:val="22"/>
        </w:rPr>
        <w:t>адрес</w:t>
      </w:r>
      <w:r w:rsidRPr="001453D7">
        <w:rPr>
          <w:sz w:val="22"/>
          <w:szCs w:val="22"/>
        </w:rPr>
        <w:t xml:space="preserve">, установлено, что </w:t>
      </w:r>
      <w:r w:rsidRPr="001453D7">
        <w:rPr>
          <w:rStyle w:val="cat-Dategrp-12rplc-57"/>
          <w:sz w:val="22"/>
          <w:szCs w:val="22"/>
        </w:rPr>
        <w:t>дата</w:t>
      </w:r>
      <w:r w:rsidRPr="001453D7">
        <w:rPr>
          <w:sz w:val="22"/>
          <w:szCs w:val="22"/>
        </w:rPr>
        <w:t xml:space="preserve"> с </w:t>
      </w:r>
      <w:r w:rsidRPr="001453D7">
        <w:rPr>
          <w:rStyle w:val="cat-Timegrp-34rplc-58"/>
          <w:sz w:val="22"/>
          <w:szCs w:val="22"/>
        </w:rPr>
        <w:t>время</w:t>
      </w:r>
      <w:r w:rsidRPr="001453D7">
        <w:rPr>
          <w:sz w:val="22"/>
          <w:szCs w:val="22"/>
        </w:rPr>
        <w:t xml:space="preserve"> до </w:t>
      </w:r>
      <w:r w:rsidRPr="001453D7">
        <w:rPr>
          <w:rStyle w:val="cat-Timegrp-35rplc-59"/>
          <w:sz w:val="22"/>
          <w:szCs w:val="22"/>
        </w:rPr>
        <w:t>время</w:t>
      </w:r>
      <w:r w:rsidRPr="001453D7">
        <w:rPr>
          <w:sz w:val="22"/>
          <w:szCs w:val="22"/>
        </w:rPr>
        <w:t>, при проведении внеплановой выездной проверки помещений и территории МБДОУ «Чкаловский детский сад «Теремок»</w:t>
      </w:r>
      <w:r w:rsidRPr="001453D7">
        <w:rPr>
          <w:sz w:val="22"/>
          <w:szCs w:val="22"/>
        </w:rPr>
        <w:t xml:space="preserve">» Нижнегорского района Республики Крым, расположенного по адресу: </w:t>
      </w:r>
      <w:r w:rsidRPr="001453D7">
        <w:rPr>
          <w:rStyle w:val="cat-Addressgrp-7rplc-62"/>
          <w:sz w:val="22"/>
          <w:szCs w:val="22"/>
        </w:rPr>
        <w:t>адрес</w:t>
      </w:r>
      <w:r w:rsidRPr="001453D7">
        <w:rPr>
          <w:sz w:val="22"/>
          <w:szCs w:val="22"/>
        </w:rPr>
        <w:t>, должностное лицо Сербина</w:t>
      </w:r>
      <w:r w:rsidRPr="001453D7">
        <w:rPr>
          <w:sz w:val="22"/>
          <w:szCs w:val="22"/>
        </w:rPr>
        <w:t xml:space="preserve"> </w:t>
      </w:r>
      <w:r w:rsidRPr="001453D7">
        <w:rPr>
          <w:sz w:val="22"/>
          <w:szCs w:val="22"/>
        </w:rPr>
        <w:t>М.М., в установленный срок не выполнила</w:t>
      </w:r>
      <w:r w:rsidRPr="001453D7">
        <w:rPr>
          <w:sz w:val="22"/>
          <w:szCs w:val="22"/>
        </w:rPr>
        <w:t xml:space="preserve"> предписание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№ 251/1/245 от </w:t>
      </w:r>
      <w:r w:rsidRPr="001453D7">
        <w:rPr>
          <w:rStyle w:val="cat-Dategrp-13rplc-64"/>
          <w:sz w:val="22"/>
          <w:szCs w:val="22"/>
        </w:rPr>
        <w:t>дата</w:t>
      </w:r>
      <w:r w:rsidRPr="001453D7">
        <w:rPr>
          <w:sz w:val="22"/>
          <w:szCs w:val="22"/>
        </w:rPr>
        <w:t xml:space="preserve"> выданное отделением надзорной деятел</w:t>
      </w:r>
      <w:r w:rsidRPr="001453D7">
        <w:rPr>
          <w:sz w:val="22"/>
          <w:szCs w:val="22"/>
        </w:rPr>
        <w:t>ьности по Нижнегорскому району УНД ГУ МЧС России по Республике Крым, а именно: 1) ширина эвакуационных выходов из здания наружу менее 1,2</w:t>
      </w:r>
      <w:r w:rsidRPr="001453D7">
        <w:rPr>
          <w:sz w:val="22"/>
          <w:szCs w:val="22"/>
        </w:rPr>
        <w:t xml:space="preserve"> </w:t>
      </w:r>
      <w:r w:rsidRPr="001453D7">
        <w:rPr>
          <w:sz w:val="22"/>
          <w:szCs w:val="22"/>
        </w:rPr>
        <w:t>метра (п.5.2.14 СП 1.13130.2009 «Свод правил системы противопожарной защиты.</w:t>
      </w:r>
      <w:r w:rsidRPr="001453D7">
        <w:rPr>
          <w:sz w:val="22"/>
          <w:szCs w:val="22"/>
        </w:rPr>
        <w:t xml:space="preserve"> Эвакуационные пути и выходы», ст.4,6 123-</w:t>
      </w:r>
      <w:r w:rsidRPr="001453D7">
        <w:rPr>
          <w:sz w:val="22"/>
          <w:szCs w:val="22"/>
        </w:rPr>
        <w:t>ФЗ «Технический регламент о требованиях пожарной безопасности»; 2) ширина лестничных маршей менее 1,35 метра (составляет 120 см) (ст.4,6, 123-ФЗ «Технический регламент о требованиях пожарной безопасности», п.5.2.5, п.4.1.1 СП 1.13130.2009 «Системы противоп</w:t>
      </w:r>
      <w:r w:rsidRPr="001453D7">
        <w:rPr>
          <w:sz w:val="22"/>
          <w:szCs w:val="22"/>
        </w:rPr>
        <w:t>ожарной защиты. Эвакуационные пути и выходы»); 3) высота горизонтального участка пути эвакуации с 1 этажа в дверном проеме, менее 2 метров (составляет 198 см) (ст.4,6, 123-ФЗ; п.4.3.4 СП 1.13130.2009 «Системы противопожарной защиты. Эвакуационные пути и вы</w:t>
      </w:r>
      <w:r w:rsidRPr="001453D7">
        <w:rPr>
          <w:sz w:val="22"/>
          <w:szCs w:val="22"/>
        </w:rPr>
        <w:t>ходы»; 4) ширина эвакуационных выходов из групп менее 1,2 метра  (составляет 80 см) (п.5.2.14 СП 1.13130.2009 «Системы противопожарной защиты. Эвакуационные пути и выходы»; 5) наружные эвакуационные лестницы со 2 этажа не обеспечены уклоном не более 45 гра</w:t>
      </w:r>
      <w:r w:rsidRPr="001453D7">
        <w:rPr>
          <w:sz w:val="22"/>
          <w:szCs w:val="22"/>
        </w:rPr>
        <w:t>дусов (ст.4,6,123-ФЗ «</w:t>
      </w:r>
      <w:r w:rsidRPr="001453D7">
        <w:rPr>
          <w:sz w:val="22"/>
          <w:szCs w:val="22"/>
        </w:rPr>
        <w:t>Тезнический</w:t>
      </w:r>
      <w:r w:rsidRPr="001453D7">
        <w:rPr>
          <w:sz w:val="22"/>
          <w:szCs w:val="22"/>
        </w:rPr>
        <w:t xml:space="preserve"> регламент о требованиях пожарной безопасности», п.5.2.16 СП 1.13130.2009 «Системы противопожарной защиты. Эвакуационные пути и выходы».</w:t>
      </w:r>
    </w:p>
    <w:p w:rsidR="00595D4D" w:rsidRPr="001453D7">
      <w:pPr>
        <w:jc w:val="both"/>
        <w:rPr>
          <w:sz w:val="22"/>
          <w:szCs w:val="22"/>
        </w:rPr>
      </w:pPr>
      <w:r w:rsidRPr="001453D7">
        <w:rPr>
          <w:sz w:val="22"/>
          <w:szCs w:val="22"/>
        </w:rPr>
        <w:tab/>
      </w:r>
      <w:r w:rsidRPr="001453D7">
        <w:rPr>
          <w:sz w:val="22"/>
          <w:szCs w:val="22"/>
        </w:rPr>
        <w:t>При таких обстоятельствах, мировой судья пришел к выводу о том, что выездная плановая</w:t>
      </w:r>
      <w:r w:rsidRPr="001453D7">
        <w:rPr>
          <w:sz w:val="22"/>
          <w:szCs w:val="22"/>
        </w:rPr>
        <w:t xml:space="preserve"> проверка МБДОУ «Чкаловский детский сад «Теремок» Нижнегорского района Республики Крым, расположенная по адресу: </w:t>
      </w:r>
      <w:r w:rsidRPr="001453D7">
        <w:rPr>
          <w:rStyle w:val="cat-Addressgrp-7rplc-68"/>
          <w:sz w:val="22"/>
          <w:szCs w:val="22"/>
        </w:rPr>
        <w:t>адрес</w:t>
      </w:r>
      <w:r w:rsidRPr="001453D7">
        <w:rPr>
          <w:sz w:val="22"/>
          <w:szCs w:val="22"/>
        </w:rPr>
        <w:t xml:space="preserve">, проведенная на основании распоряжения главного государственного инспектора по пожарному надзору Нижнегорского района Республики Крым </w:t>
      </w:r>
      <w:r w:rsidRPr="001453D7">
        <w:rPr>
          <w:sz w:val="22"/>
          <w:szCs w:val="22"/>
        </w:rPr>
        <w:t>от</w:t>
      </w:r>
      <w:r w:rsidRPr="001453D7">
        <w:rPr>
          <w:sz w:val="22"/>
          <w:szCs w:val="22"/>
        </w:rPr>
        <w:t xml:space="preserve"> </w:t>
      </w:r>
      <w:r w:rsidRPr="001453D7">
        <w:rPr>
          <w:rStyle w:val="cat-Dategrp-20rplc-70"/>
          <w:sz w:val="22"/>
          <w:szCs w:val="22"/>
        </w:rPr>
        <w:t>дата</w:t>
      </w:r>
      <w:r w:rsidRPr="001453D7">
        <w:rPr>
          <w:sz w:val="22"/>
          <w:szCs w:val="22"/>
        </w:rPr>
        <w:t xml:space="preserve"> № 339 законно и обоснованно.</w:t>
      </w:r>
    </w:p>
    <w:p w:rsidR="00595D4D" w:rsidRPr="001453D7">
      <w:pPr>
        <w:jc w:val="both"/>
        <w:rPr>
          <w:sz w:val="22"/>
          <w:szCs w:val="22"/>
        </w:rPr>
      </w:pPr>
      <w:r w:rsidRPr="001453D7">
        <w:rPr>
          <w:sz w:val="22"/>
          <w:szCs w:val="22"/>
        </w:rPr>
        <w:tab/>
      </w:r>
      <w:r w:rsidRPr="001453D7">
        <w:rPr>
          <w:sz w:val="22"/>
          <w:szCs w:val="22"/>
        </w:rPr>
        <w:t xml:space="preserve">Предписание № 251/1/245 </w:t>
      </w:r>
      <w:r w:rsidRPr="001453D7">
        <w:rPr>
          <w:sz w:val="22"/>
          <w:szCs w:val="22"/>
        </w:rPr>
        <w:t>от</w:t>
      </w:r>
      <w:r w:rsidRPr="001453D7">
        <w:rPr>
          <w:sz w:val="22"/>
          <w:szCs w:val="22"/>
        </w:rPr>
        <w:t xml:space="preserve"> </w:t>
      </w:r>
      <w:r w:rsidRPr="001453D7">
        <w:rPr>
          <w:rStyle w:val="cat-Dategrp-13rplc-71"/>
          <w:sz w:val="22"/>
          <w:szCs w:val="22"/>
        </w:rPr>
        <w:t>дата</w:t>
      </w:r>
      <w:r w:rsidRPr="001453D7">
        <w:rPr>
          <w:sz w:val="22"/>
          <w:szCs w:val="22"/>
        </w:rPr>
        <w:t xml:space="preserve"> выданное начальником ОНД по Нижнегорскому району УНД ГУ МЧС России по Республике Крым </w:t>
      </w:r>
      <w:r w:rsidRPr="001453D7">
        <w:rPr>
          <w:rStyle w:val="cat-FIOgrp-25rplc-74"/>
          <w:sz w:val="22"/>
          <w:szCs w:val="22"/>
        </w:rPr>
        <w:t>фио</w:t>
      </w:r>
      <w:r w:rsidRPr="001453D7">
        <w:rPr>
          <w:sz w:val="22"/>
          <w:szCs w:val="22"/>
        </w:rPr>
        <w:t xml:space="preserve"> получено на тот момент заведующей Сербиной М.М., </w:t>
      </w:r>
      <w:r w:rsidRPr="001453D7">
        <w:rPr>
          <w:sz w:val="22"/>
          <w:szCs w:val="22"/>
        </w:rPr>
        <w:t>что подтверждается ее подписью. Предписание содерж</w:t>
      </w:r>
      <w:r w:rsidRPr="001453D7">
        <w:rPr>
          <w:sz w:val="22"/>
          <w:szCs w:val="22"/>
        </w:rPr>
        <w:t xml:space="preserve">ит конкретные нормы требований пожарной безопасности, которые необходимо устранить, о проведении внеплановой выездной проверки представитель был извещен надлежащим образом, с актом проверки </w:t>
      </w:r>
      <w:r w:rsidRPr="001453D7">
        <w:rPr>
          <w:sz w:val="22"/>
          <w:szCs w:val="22"/>
        </w:rPr>
        <w:t>ознакомлена</w:t>
      </w:r>
      <w:r w:rsidRPr="001453D7">
        <w:rPr>
          <w:sz w:val="22"/>
          <w:szCs w:val="22"/>
        </w:rPr>
        <w:t>, копию протокола об административном правонарушении по</w:t>
      </w:r>
      <w:r w:rsidRPr="001453D7">
        <w:rPr>
          <w:sz w:val="22"/>
          <w:szCs w:val="22"/>
        </w:rPr>
        <w:t xml:space="preserve">лучила. </w:t>
      </w:r>
      <w:r w:rsidRPr="001453D7">
        <w:rPr>
          <w:sz w:val="22"/>
          <w:szCs w:val="22"/>
        </w:rPr>
        <w:t>Согласно положений ст.38 Федерального закона от 21 декабря 1994 г. N 69-ФЗ "О пожарной безопасности" ответственность за нарушение требований пожарной безопасности в соответствии с действующим законодательством несут: собственники имущества; руковод</w:t>
      </w:r>
      <w:r w:rsidRPr="001453D7">
        <w:rPr>
          <w:sz w:val="22"/>
          <w:szCs w:val="22"/>
        </w:rPr>
        <w:t>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</w:t>
      </w:r>
      <w:r w:rsidRPr="001453D7">
        <w:rPr>
          <w:sz w:val="22"/>
          <w:szCs w:val="22"/>
        </w:rPr>
        <w:t xml:space="preserve"> </w:t>
      </w:r>
      <w:r w:rsidRPr="001453D7">
        <w:rPr>
          <w:sz w:val="22"/>
          <w:szCs w:val="22"/>
        </w:rPr>
        <w:t>лица, в установленном порядке назначенные ответств</w:t>
      </w:r>
      <w:r w:rsidRPr="001453D7">
        <w:rPr>
          <w:sz w:val="22"/>
          <w:szCs w:val="22"/>
        </w:rPr>
        <w:t>енными за обеспечение пожарной безопасности; должностные лица в пределах их компетенции.</w:t>
      </w:r>
      <w:r w:rsidRPr="001453D7">
        <w:rPr>
          <w:sz w:val="22"/>
          <w:szCs w:val="22"/>
        </w:rPr>
        <w:t xml:space="preserve"> Лица, указанные в части первой настоящей статьи, иные граждане за нарушение требований пожарной безопасности, а также за иные правонарушения в области </w:t>
      </w:r>
      <w:hyperlink w:anchor="sub_5001" w:history="1">
        <w:r w:rsidRPr="001453D7">
          <w:rPr>
            <w:color w:val="0000EE"/>
            <w:sz w:val="22"/>
            <w:szCs w:val="22"/>
          </w:rPr>
          <w:t>пожарной безопасности</w:t>
        </w:r>
      </w:hyperlink>
      <w:r w:rsidRPr="001453D7">
        <w:rPr>
          <w:sz w:val="22"/>
          <w:szCs w:val="22"/>
        </w:rPr>
        <w:t xml:space="preserve"> могут быть привлечены к дисциплинарной, </w:t>
      </w:r>
      <w:hyperlink r:id="rId5" w:history="1">
        <w:r w:rsidRPr="001453D7">
          <w:rPr>
            <w:color w:val="0000EE"/>
            <w:sz w:val="22"/>
            <w:szCs w:val="22"/>
          </w:rPr>
          <w:t>административной</w:t>
        </w:r>
      </w:hyperlink>
      <w:r w:rsidRPr="001453D7">
        <w:rPr>
          <w:sz w:val="22"/>
          <w:szCs w:val="22"/>
        </w:rPr>
        <w:t xml:space="preserve"> или уголовной ответственности в соответствии с действующим законодательством.</w:t>
      </w:r>
    </w:p>
    <w:p w:rsidR="00595D4D" w:rsidRPr="001453D7">
      <w:pPr>
        <w:ind w:firstLine="567"/>
        <w:jc w:val="both"/>
        <w:rPr>
          <w:sz w:val="22"/>
          <w:szCs w:val="22"/>
        </w:rPr>
      </w:pPr>
      <w:r w:rsidRPr="001453D7">
        <w:rPr>
          <w:sz w:val="22"/>
          <w:szCs w:val="22"/>
        </w:rPr>
        <w:t xml:space="preserve">Согласно ст. 24.1 </w:t>
      </w:r>
      <w:r w:rsidRPr="001453D7">
        <w:rPr>
          <w:sz w:val="22"/>
          <w:szCs w:val="22"/>
        </w:rPr>
        <w:t>КоАП</w:t>
      </w:r>
      <w:r w:rsidRPr="001453D7">
        <w:rPr>
          <w:sz w:val="22"/>
          <w:szCs w:val="22"/>
        </w:rPr>
        <w:t xml:space="preserve"> РФ задачами производства</w:t>
      </w:r>
      <w:r w:rsidRPr="001453D7">
        <w:rPr>
          <w:sz w:val="22"/>
          <w:szCs w:val="22"/>
        </w:rPr>
        <w:t xml:space="preserve"> по делам об административных правонарушениях являются всесторонне,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 а также выявление прич</w:t>
      </w:r>
      <w:r w:rsidRPr="001453D7">
        <w:rPr>
          <w:sz w:val="22"/>
          <w:szCs w:val="22"/>
        </w:rPr>
        <w:t>ин и условий. Способствующих совершения административных правонарушений.</w:t>
      </w:r>
    </w:p>
    <w:p w:rsidR="00595D4D" w:rsidRPr="001453D7">
      <w:pPr>
        <w:ind w:firstLine="567"/>
        <w:jc w:val="both"/>
        <w:rPr>
          <w:sz w:val="22"/>
          <w:szCs w:val="22"/>
        </w:rPr>
      </w:pPr>
      <w:r w:rsidRPr="001453D7">
        <w:rPr>
          <w:sz w:val="22"/>
          <w:szCs w:val="22"/>
        </w:rPr>
        <w:t xml:space="preserve">Согласно ст. 26.1 </w:t>
      </w:r>
      <w:r w:rsidRPr="001453D7">
        <w:rPr>
          <w:sz w:val="22"/>
          <w:szCs w:val="22"/>
        </w:rPr>
        <w:t>КоАП</w:t>
      </w:r>
      <w:r w:rsidRPr="001453D7">
        <w:rPr>
          <w:sz w:val="22"/>
          <w:szCs w:val="22"/>
        </w:rPr>
        <w:t xml:space="preserve"> РФ в числе иных обстоятельств выяснению по делу об административном правонарушении подлежит виновность лица в совершении административного правонарушения.</w:t>
      </w:r>
    </w:p>
    <w:p w:rsidR="00595D4D" w:rsidRPr="001453D7">
      <w:pPr>
        <w:ind w:firstLine="567"/>
        <w:jc w:val="both"/>
        <w:rPr>
          <w:sz w:val="22"/>
          <w:szCs w:val="22"/>
        </w:rPr>
      </w:pPr>
      <w:r w:rsidRPr="001453D7">
        <w:rPr>
          <w:sz w:val="22"/>
          <w:szCs w:val="22"/>
        </w:rPr>
        <w:t xml:space="preserve">Диспозицией </w:t>
      </w:r>
      <w:r w:rsidRPr="001453D7">
        <w:rPr>
          <w:sz w:val="22"/>
          <w:szCs w:val="22"/>
        </w:rPr>
        <w:t>ч</w:t>
      </w:r>
      <w:r w:rsidRPr="001453D7">
        <w:rPr>
          <w:sz w:val="22"/>
          <w:szCs w:val="22"/>
        </w:rPr>
        <w:t xml:space="preserve">.13 ст.19.5 </w:t>
      </w:r>
      <w:r w:rsidRPr="001453D7">
        <w:rPr>
          <w:sz w:val="22"/>
          <w:szCs w:val="22"/>
        </w:rPr>
        <w:t>КоАП</w:t>
      </w:r>
      <w:r w:rsidRPr="001453D7">
        <w:rPr>
          <w:sz w:val="22"/>
          <w:szCs w:val="22"/>
        </w:rPr>
        <w:t xml:space="preserve"> РФ предусмотрена административная ответственность за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</w:t>
      </w:r>
      <w:r w:rsidRPr="001453D7">
        <w:rPr>
          <w:sz w:val="22"/>
          <w:szCs w:val="22"/>
        </w:rPr>
        <w:t xml:space="preserve">ятельность в сфере здравоохранения, образования и социального обслуживания. </w:t>
      </w:r>
      <w:r w:rsidRPr="001453D7">
        <w:rPr>
          <w:sz w:val="22"/>
          <w:szCs w:val="22"/>
        </w:rPr>
        <w:tab/>
      </w:r>
      <w:r w:rsidRPr="001453D7">
        <w:rPr>
          <w:sz w:val="22"/>
          <w:szCs w:val="22"/>
        </w:rPr>
        <w:tab/>
      </w:r>
      <w:r w:rsidRPr="001453D7">
        <w:rPr>
          <w:sz w:val="22"/>
          <w:szCs w:val="22"/>
        </w:rPr>
        <w:tab/>
      </w:r>
      <w:r w:rsidRPr="001453D7">
        <w:rPr>
          <w:sz w:val="22"/>
          <w:szCs w:val="22"/>
        </w:rPr>
        <w:tab/>
      </w:r>
    </w:p>
    <w:p w:rsidR="00595D4D" w:rsidRPr="001453D7">
      <w:pPr>
        <w:ind w:firstLine="567"/>
        <w:jc w:val="both"/>
        <w:rPr>
          <w:sz w:val="22"/>
          <w:szCs w:val="22"/>
        </w:rPr>
      </w:pPr>
      <w:r w:rsidRPr="001453D7">
        <w:rPr>
          <w:sz w:val="22"/>
          <w:szCs w:val="22"/>
        </w:rPr>
        <w:t>Данная статья предусматривает в качестве объекта посягательства порядок управления в части соблюдения сроков выполнения предписаний органов, осуществляющих государственный пож</w:t>
      </w:r>
      <w:r w:rsidRPr="001453D7">
        <w:rPr>
          <w:sz w:val="22"/>
          <w:szCs w:val="22"/>
        </w:rPr>
        <w:t xml:space="preserve">арный надзор. </w:t>
      </w:r>
    </w:p>
    <w:p w:rsidR="00595D4D" w:rsidRPr="001453D7">
      <w:pPr>
        <w:ind w:firstLine="567"/>
        <w:jc w:val="both"/>
        <w:rPr>
          <w:sz w:val="22"/>
          <w:szCs w:val="22"/>
        </w:rPr>
      </w:pPr>
      <w:r w:rsidRPr="001453D7">
        <w:rPr>
          <w:sz w:val="22"/>
          <w:szCs w:val="22"/>
        </w:rPr>
        <w:t>Объективная сторона правонарушения выражается в невыполнении в срок законного предписания соответствующего органа (должностных лиц), осуществляющего государственный пожарный надзор на объектах защиты, на которых осуществляется деятельность в</w:t>
      </w:r>
      <w:r w:rsidRPr="001453D7">
        <w:rPr>
          <w:sz w:val="22"/>
          <w:szCs w:val="22"/>
        </w:rPr>
        <w:t xml:space="preserve"> сфере образования. Субъективная сторона может быть выражена в форме умысла или неосторожности.</w:t>
      </w:r>
    </w:p>
    <w:p w:rsidR="00595D4D" w:rsidRPr="001453D7">
      <w:pPr>
        <w:ind w:firstLine="567"/>
        <w:jc w:val="both"/>
        <w:rPr>
          <w:sz w:val="22"/>
          <w:szCs w:val="22"/>
        </w:rPr>
      </w:pPr>
      <w:r w:rsidRPr="001453D7">
        <w:rPr>
          <w:sz w:val="22"/>
          <w:szCs w:val="22"/>
        </w:rPr>
        <w:t xml:space="preserve">Вместе с тем, презумпция невиновности лица, привлекаемого к административной ответственности, является одной из важнейших юридических гарантий (ст. 1.5 </w:t>
      </w:r>
      <w:r w:rsidRPr="001453D7">
        <w:rPr>
          <w:sz w:val="22"/>
          <w:szCs w:val="22"/>
        </w:rPr>
        <w:t>КоАП</w:t>
      </w:r>
      <w:r w:rsidRPr="001453D7">
        <w:rPr>
          <w:sz w:val="22"/>
          <w:szCs w:val="22"/>
        </w:rPr>
        <w:t xml:space="preserve"> РФ)</w:t>
      </w:r>
      <w:r w:rsidRPr="001453D7">
        <w:rPr>
          <w:sz w:val="22"/>
          <w:szCs w:val="22"/>
        </w:rPr>
        <w:t>.</w:t>
      </w:r>
      <w:r w:rsidRPr="001453D7">
        <w:rPr>
          <w:sz w:val="22"/>
          <w:szCs w:val="22"/>
        </w:rPr>
        <w:tab/>
      </w:r>
      <w:r w:rsidRPr="001453D7">
        <w:rPr>
          <w:sz w:val="22"/>
          <w:szCs w:val="22"/>
        </w:rPr>
        <w:tab/>
      </w:r>
      <w:r w:rsidRPr="001453D7">
        <w:rPr>
          <w:sz w:val="22"/>
          <w:szCs w:val="22"/>
        </w:rPr>
        <w:tab/>
      </w:r>
      <w:r w:rsidRPr="001453D7">
        <w:rPr>
          <w:sz w:val="22"/>
          <w:szCs w:val="22"/>
        </w:rPr>
        <w:tab/>
      </w:r>
      <w:r w:rsidRPr="001453D7">
        <w:rPr>
          <w:sz w:val="22"/>
          <w:szCs w:val="22"/>
        </w:rPr>
        <w:tab/>
      </w:r>
    </w:p>
    <w:p w:rsidR="00595D4D" w:rsidRPr="001453D7">
      <w:pPr>
        <w:ind w:firstLine="567"/>
        <w:jc w:val="both"/>
        <w:rPr>
          <w:sz w:val="22"/>
          <w:szCs w:val="22"/>
        </w:rPr>
      </w:pPr>
      <w:r w:rsidRPr="001453D7">
        <w:rPr>
          <w:sz w:val="22"/>
          <w:szCs w:val="22"/>
        </w:rPr>
        <w:t xml:space="preserve">Фактические обстоятельства дела подтверждаются: протоколом об административном правонарушении № </w:t>
      </w:r>
      <w:r w:rsidRPr="001453D7">
        <w:rPr>
          <w:rStyle w:val="cat-UserDefinedgrp-36rplc-77"/>
          <w:sz w:val="22"/>
          <w:szCs w:val="22"/>
        </w:rPr>
        <w:t>...номер</w:t>
      </w:r>
      <w:r w:rsidRPr="001453D7">
        <w:rPr>
          <w:sz w:val="22"/>
          <w:szCs w:val="22"/>
        </w:rPr>
        <w:t xml:space="preserve"> от </w:t>
      </w:r>
      <w:r w:rsidRPr="001453D7">
        <w:rPr>
          <w:rStyle w:val="cat-Dategrp-11rplc-78"/>
          <w:sz w:val="22"/>
          <w:szCs w:val="22"/>
        </w:rPr>
        <w:t>дата</w:t>
      </w:r>
      <w:r w:rsidRPr="001453D7">
        <w:rPr>
          <w:sz w:val="22"/>
          <w:szCs w:val="22"/>
        </w:rPr>
        <w:t xml:space="preserve">, который составлен компетентным лицом в соответствии с требованиями ст. 28.2 </w:t>
      </w:r>
      <w:r w:rsidRPr="001453D7">
        <w:rPr>
          <w:sz w:val="22"/>
          <w:szCs w:val="22"/>
        </w:rPr>
        <w:t>КоАП</w:t>
      </w:r>
      <w:r w:rsidRPr="001453D7">
        <w:rPr>
          <w:sz w:val="22"/>
          <w:szCs w:val="22"/>
        </w:rPr>
        <w:t xml:space="preserve"> РФ,</w:t>
      </w:r>
      <w:r w:rsidRPr="001453D7">
        <w:rPr>
          <w:sz w:val="22"/>
          <w:szCs w:val="22"/>
        </w:rPr>
        <w:t xml:space="preserve"> распоряжением органа государственного контроля (надзора) органа муниципального контроля о проведении внеплановой выездной проверки юридического лица </w:t>
      </w:r>
      <w:r w:rsidRPr="001453D7">
        <w:rPr>
          <w:sz w:val="22"/>
          <w:szCs w:val="22"/>
        </w:rPr>
        <w:t>от</w:t>
      </w:r>
      <w:r w:rsidRPr="001453D7">
        <w:rPr>
          <w:sz w:val="22"/>
          <w:szCs w:val="22"/>
        </w:rPr>
        <w:t xml:space="preserve"> </w:t>
      </w:r>
      <w:r w:rsidRPr="001453D7">
        <w:rPr>
          <w:rStyle w:val="cat-Dategrp-20rplc-79"/>
          <w:sz w:val="22"/>
          <w:szCs w:val="22"/>
        </w:rPr>
        <w:t>дата</w:t>
      </w:r>
      <w:r w:rsidRPr="001453D7">
        <w:rPr>
          <w:sz w:val="22"/>
          <w:szCs w:val="22"/>
        </w:rPr>
        <w:t xml:space="preserve"> № 339; </w:t>
      </w:r>
      <w:r w:rsidRPr="001453D7">
        <w:rPr>
          <w:sz w:val="22"/>
          <w:szCs w:val="22"/>
        </w:rPr>
        <w:t xml:space="preserve">предписанием 251/1/245 об устранении нарушений требований пожарной безопасности от </w:t>
      </w:r>
      <w:r w:rsidRPr="001453D7">
        <w:rPr>
          <w:rStyle w:val="cat-Dategrp-13rplc-80"/>
          <w:sz w:val="22"/>
          <w:szCs w:val="22"/>
        </w:rPr>
        <w:t>дата</w:t>
      </w:r>
      <w:r w:rsidRPr="001453D7">
        <w:rPr>
          <w:sz w:val="22"/>
          <w:szCs w:val="22"/>
        </w:rPr>
        <w:t>, ко</w:t>
      </w:r>
      <w:r w:rsidRPr="001453D7">
        <w:rPr>
          <w:sz w:val="22"/>
          <w:szCs w:val="22"/>
        </w:rPr>
        <w:t xml:space="preserve">пиями должностной инструкции, уставом МБДОУ «Чкаловский детский сад «Теремок» Нижнегорского района Республики Крым, расположенная по адресу: </w:t>
      </w:r>
      <w:r w:rsidRPr="001453D7">
        <w:rPr>
          <w:rStyle w:val="cat-Addressgrp-7rplc-82"/>
          <w:sz w:val="22"/>
          <w:szCs w:val="22"/>
        </w:rPr>
        <w:t>адрес</w:t>
      </w:r>
      <w:r w:rsidRPr="001453D7">
        <w:rPr>
          <w:sz w:val="22"/>
          <w:szCs w:val="22"/>
        </w:rPr>
        <w:t>, выпиской из ЕГРЮЛ.</w:t>
      </w:r>
    </w:p>
    <w:p w:rsidR="00595D4D" w:rsidRPr="001453D7">
      <w:pPr>
        <w:ind w:firstLine="567"/>
        <w:jc w:val="both"/>
        <w:rPr>
          <w:sz w:val="22"/>
          <w:szCs w:val="22"/>
        </w:rPr>
      </w:pPr>
      <w:r w:rsidRPr="001453D7">
        <w:rPr>
          <w:sz w:val="22"/>
          <w:szCs w:val="22"/>
        </w:rPr>
        <w:t xml:space="preserve">Вместе с тем, должностным лицом не могло быть исполнено предписание № 251/1/245 </w:t>
      </w:r>
      <w:r w:rsidRPr="001453D7">
        <w:rPr>
          <w:sz w:val="22"/>
          <w:szCs w:val="22"/>
        </w:rPr>
        <w:t>от</w:t>
      </w:r>
      <w:r w:rsidRPr="001453D7">
        <w:rPr>
          <w:sz w:val="22"/>
          <w:szCs w:val="22"/>
        </w:rPr>
        <w:t xml:space="preserve"> </w:t>
      </w:r>
      <w:r w:rsidRPr="001453D7">
        <w:rPr>
          <w:rStyle w:val="cat-Dategrp-13rplc-83"/>
          <w:sz w:val="22"/>
          <w:szCs w:val="22"/>
        </w:rPr>
        <w:t>дата</w:t>
      </w:r>
      <w:r w:rsidRPr="001453D7">
        <w:rPr>
          <w:sz w:val="22"/>
          <w:szCs w:val="22"/>
        </w:rPr>
        <w:t xml:space="preserve"> п</w:t>
      </w:r>
      <w:r w:rsidRPr="001453D7">
        <w:rPr>
          <w:sz w:val="22"/>
          <w:szCs w:val="22"/>
        </w:rPr>
        <w:t>о объективным причинам, что подтверждается представленными документами.</w:t>
      </w:r>
    </w:p>
    <w:p w:rsidR="00595D4D" w:rsidRPr="001453D7">
      <w:pPr>
        <w:ind w:firstLine="567"/>
        <w:jc w:val="both"/>
        <w:rPr>
          <w:sz w:val="22"/>
          <w:szCs w:val="22"/>
        </w:rPr>
      </w:pPr>
      <w:r w:rsidRPr="001453D7">
        <w:rPr>
          <w:sz w:val="22"/>
          <w:szCs w:val="22"/>
        </w:rPr>
        <w:t xml:space="preserve">Так, </w:t>
      </w:r>
      <w:r w:rsidRPr="001453D7">
        <w:rPr>
          <w:sz w:val="22"/>
          <w:szCs w:val="22"/>
        </w:rPr>
        <w:t>согласно выписки</w:t>
      </w:r>
      <w:r w:rsidRPr="001453D7">
        <w:rPr>
          <w:sz w:val="22"/>
          <w:szCs w:val="22"/>
        </w:rPr>
        <w:t xml:space="preserve"> из приказа от 28.08.2017 года № 31-лс заведующей МБДОУ «Чкаловский детский сад «Теремок» Нижнегорского района Республики Крым, назначена Сербина М.М.</w:t>
      </w:r>
    </w:p>
    <w:p w:rsidR="00595D4D" w:rsidRPr="001453D7">
      <w:pPr>
        <w:ind w:firstLine="708"/>
        <w:jc w:val="both"/>
        <w:rPr>
          <w:sz w:val="22"/>
          <w:szCs w:val="22"/>
        </w:rPr>
      </w:pPr>
      <w:r w:rsidRPr="001453D7">
        <w:rPr>
          <w:sz w:val="22"/>
          <w:szCs w:val="22"/>
        </w:rPr>
        <w:t>Согласно уст</w:t>
      </w:r>
      <w:r w:rsidRPr="001453D7">
        <w:rPr>
          <w:sz w:val="22"/>
          <w:szCs w:val="22"/>
        </w:rPr>
        <w:t xml:space="preserve">ава МБДОУ «Чкаловский детский сад «Теремок» Нижнегорского района Республики Крым, расположенная по адресу: </w:t>
      </w:r>
      <w:r w:rsidRPr="001453D7">
        <w:rPr>
          <w:rStyle w:val="cat-Addressgrp-7rplc-88"/>
          <w:sz w:val="22"/>
          <w:szCs w:val="22"/>
        </w:rPr>
        <w:t>адрес</w:t>
      </w:r>
      <w:r w:rsidRPr="001453D7">
        <w:rPr>
          <w:sz w:val="22"/>
          <w:szCs w:val="22"/>
        </w:rPr>
        <w:t>, в лице директора, несет персональную ответственность за деятельность Общеобразовательного учреждения, в том числе за выполнение муниципального</w:t>
      </w:r>
      <w:r w:rsidRPr="001453D7">
        <w:rPr>
          <w:sz w:val="22"/>
          <w:szCs w:val="22"/>
        </w:rPr>
        <w:t xml:space="preserve"> задания, за нецелевое использование бюджетных средств, за невыполнение обязательств Общеобразовательного учреждения как получателю бюджетных средств, также осуществляет в соответствии с действующим законодательством иные функции и полномочия, </w:t>
      </w:r>
      <w:r w:rsidRPr="001453D7">
        <w:rPr>
          <w:sz w:val="22"/>
          <w:szCs w:val="22"/>
        </w:rPr>
        <w:t>вытекающие и</w:t>
      </w:r>
      <w:r w:rsidRPr="001453D7">
        <w:rPr>
          <w:sz w:val="22"/>
          <w:szCs w:val="22"/>
        </w:rPr>
        <w:t>з целей</w:t>
      </w:r>
      <w:r w:rsidRPr="001453D7">
        <w:rPr>
          <w:sz w:val="22"/>
          <w:szCs w:val="22"/>
        </w:rPr>
        <w:t xml:space="preserve">, предмета и содержания уставной деятельности Общеобразовательного учреждения, что также подтверждается трудовым договором, однако </w:t>
      </w:r>
      <w:r w:rsidRPr="001453D7">
        <w:rPr>
          <w:rStyle w:val="cat-FIOgrp-28rplc-89"/>
          <w:sz w:val="22"/>
          <w:szCs w:val="22"/>
        </w:rPr>
        <w:t>фио</w:t>
      </w:r>
      <w:r w:rsidRPr="001453D7">
        <w:rPr>
          <w:sz w:val="22"/>
          <w:szCs w:val="22"/>
        </w:rPr>
        <w:t xml:space="preserve"> на момент выдачи предписания не являлась директором, в связи с чем, суд считает, что протокол об административном </w:t>
      </w:r>
      <w:r w:rsidRPr="001453D7">
        <w:rPr>
          <w:sz w:val="22"/>
          <w:szCs w:val="22"/>
        </w:rPr>
        <w:t>правонарушении верно составлено в отношении юридического лица.</w:t>
      </w:r>
    </w:p>
    <w:p w:rsidR="00595D4D" w:rsidRPr="001453D7">
      <w:pPr>
        <w:ind w:firstLine="708"/>
        <w:jc w:val="both"/>
        <w:rPr>
          <w:sz w:val="22"/>
          <w:szCs w:val="22"/>
        </w:rPr>
      </w:pPr>
      <w:r w:rsidRPr="001453D7">
        <w:rPr>
          <w:sz w:val="22"/>
          <w:szCs w:val="22"/>
        </w:rPr>
        <w:t>Судом установлено, что должностным лицом предприняты все меры по выполнению предписанию, что подтверждается ходатайствами о доведении до сведения Администрации Нижнегорского района по факту уст</w:t>
      </w:r>
      <w:r w:rsidRPr="001453D7">
        <w:rPr>
          <w:sz w:val="22"/>
          <w:szCs w:val="22"/>
        </w:rPr>
        <w:t xml:space="preserve">ранения нарушений указанных в предписании, однако в полной мере выполнить данные нарушения не представляется возможным. </w:t>
      </w:r>
    </w:p>
    <w:p w:rsidR="00595D4D" w:rsidRPr="001453D7">
      <w:pPr>
        <w:ind w:firstLine="708"/>
        <w:jc w:val="both"/>
        <w:rPr>
          <w:sz w:val="22"/>
          <w:szCs w:val="22"/>
        </w:rPr>
      </w:pPr>
      <w:r w:rsidRPr="001453D7">
        <w:rPr>
          <w:sz w:val="22"/>
          <w:szCs w:val="22"/>
        </w:rPr>
        <w:t>Указанное выше свидетельствует о том, что должностным лицом МБДОУ «Чкаловский детский сад «Теремок» Нижнегорского района Республики Кры</w:t>
      </w:r>
      <w:r w:rsidRPr="001453D7">
        <w:rPr>
          <w:sz w:val="22"/>
          <w:szCs w:val="22"/>
        </w:rPr>
        <w:t xml:space="preserve">м– </w:t>
      </w:r>
      <w:r w:rsidRPr="001453D7">
        <w:rPr>
          <w:sz w:val="22"/>
          <w:szCs w:val="22"/>
        </w:rPr>
        <w:t>Се</w:t>
      </w:r>
      <w:r w:rsidRPr="001453D7">
        <w:rPr>
          <w:sz w:val="22"/>
          <w:szCs w:val="22"/>
        </w:rPr>
        <w:t>рбиной М.М. предпринимались и предпринимаются действия не только по устранению предписаний, а и в целом по нарушению правил противопожарной безопасности.</w:t>
      </w:r>
    </w:p>
    <w:p w:rsidR="00595D4D" w:rsidRPr="001453D7">
      <w:pPr>
        <w:ind w:firstLine="567"/>
        <w:jc w:val="both"/>
        <w:rPr>
          <w:sz w:val="22"/>
          <w:szCs w:val="22"/>
        </w:rPr>
      </w:pPr>
      <w:r w:rsidRPr="001453D7">
        <w:rPr>
          <w:sz w:val="22"/>
          <w:szCs w:val="22"/>
        </w:rPr>
        <w:t>Поскольку на выполнение указанных в предписании противопожарных мероприятий, необходимы значитель</w:t>
      </w:r>
      <w:r w:rsidRPr="001453D7">
        <w:rPr>
          <w:sz w:val="22"/>
          <w:szCs w:val="22"/>
        </w:rPr>
        <w:t xml:space="preserve">ные денежные средства, которые не выделены на противопожарные мероприятия из бюджета Администрации Нижнегорского района Республики Крым в </w:t>
      </w:r>
      <w:r w:rsidRPr="001453D7">
        <w:rPr>
          <w:rStyle w:val="cat-Dategrp-22rplc-94"/>
          <w:sz w:val="22"/>
          <w:szCs w:val="22"/>
        </w:rPr>
        <w:t>дата</w:t>
      </w:r>
      <w:r w:rsidRPr="001453D7">
        <w:rPr>
          <w:sz w:val="22"/>
          <w:szCs w:val="22"/>
        </w:rPr>
        <w:t xml:space="preserve">, а запланированы на </w:t>
      </w:r>
      <w:r w:rsidRPr="001453D7">
        <w:rPr>
          <w:rStyle w:val="cat-Dategrp-15rplc-95"/>
          <w:sz w:val="22"/>
          <w:szCs w:val="22"/>
        </w:rPr>
        <w:t>дата</w:t>
      </w:r>
      <w:r w:rsidRPr="001453D7">
        <w:rPr>
          <w:sz w:val="22"/>
          <w:szCs w:val="22"/>
        </w:rPr>
        <w:t>,  являющихся распорядителями бюджетных средств, несмотря на предпринятые должностным лиц</w:t>
      </w:r>
      <w:r w:rsidRPr="001453D7">
        <w:rPr>
          <w:sz w:val="22"/>
          <w:szCs w:val="22"/>
        </w:rPr>
        <w:t>ом МБДОУ «Чкаловский детский сад «Теремок» Нижнегорского района Республики Крым, Сербиной М.М. меры, связанные с уведомлением органов, осуществляющих организационно-распорядительные функции</w:t>
      </w:r>
      <w:r w:rsidRPr="001453D7">
        <w:rPr>
          <w:sz w:val="22"/>
          <w:szCs w:val="22"/>
        </w:rPr>
        <w:t xml:space="preserve"> по финансированию учреждения, о необходимости устранения нарушений</w:t>
      </w:r>
      <w:r w:rsidRPr="001453D7">
        <w:rPr>
          <w:sz w:val="22"/>
          <w:szCs w:val="22"/>
        </w:rPr>
        <w:t>, указанных в предписании, не могла умышленно совершить данное административное правонарушение, так как от нее не зависит материальное обеспечение противопожарных мероприятий, поскольку МБДОУ «Чкаловский детский сад «Теремок» Нижнегорского района Республик</w:t>
      </w:r>
      <w:r w:rsidRPr="001453D7">
        <w:rPr>
          <w:sz w:val="22"/>
          <w:szCs w:val="22"/>
        </w:rPr>
        <w:t xml:space="preserve">и Крым, </w:t>
      </w:r>
      <w:r w:rsidRPr="001453D7">
        <w:rPr>
          <w:sz w:val="22"/>
          <w:szCs w:val="22"/>
        </w:rPr>
        <w:t>расположенная</w:t>
      </w:r>
      <w:r w:rsidRPr="001453D7">
        <w:rPr>
          <w:sz w:val="22"/>
          <w:szCs w:val="22"/>
        </w:rPr>
        <w:t xml:space="preserve"> по адресу: </w:t>
      </w:r>
      <w:r w:rsidRPr="001453D7">
        <w:rPr>
          <w:rStyle w:val="cat-Addressgrp-7rplc-99"/>
          <w:sz w:val="22"/>
          <w:szCs w:val="22"/>
        </w:rPr>
        <w:t>адрес</w:t>
      </w:r>
      <w:r w:rsidRPr="001453D7">
        <w:rPr>
          <w:sz w:val="22"/>
          <w:szCs w:val="22"/>
        </w:rPr>
        <w:t xml:space="preserve"> полностью финансируется из бюджета.</w:t>
      </w:r>
    </w:p>
    <w:p w:rsidR="00595D4D" w:rsidRPr="001453D7">
      <w:pPr>
        <w:ind w:firstLine="567"/>
        <w:jc w:val="both"/>
        <w:rPr>
          <w:sz w:val="22"/>
          <w:szCs w:val="22"/>
        </w:rPr>
      </w:pPr>
      <w:r w:rsidRPr="001453D7">
        <w:rPr>
          <w:sz w:val="22"/>
          <w:szCs w:val="22"/>
        </w:rPr>
        <w:t>Получить денежные средства на противопожарные мероприятия из других источников, директор не может по причине нахождения учреждения на бюджетном финансировании.</w:t>
      </w:r>
      <w:r w:rsidRPr="001453D7">
        <w:rPr>
          <w:sz w:val="22"/>
          <w:szCs w:val="22"/>
        </w:rPr>
        <w:tab/>
      </w:r>
      <w:r w:rsidRPr="001453D7">
        <w:rPr>
          <w:sz w:val="22"/>
          <w:szCs w:val="22"/>
        </w:rPr>
        <w:tab/>
      </w:r>
      <w:r w:rsidRPr="001453D7">
        <w:rPr>
          <w:sz w:val="22"/>
          <w:szCs w:val="22"/>
        </w:rPr>
        <w:tab/>
      </w:r>
      <w:r w:rsidRPr="001453D7">
        <w:rPr>
          <w:sz w:val="22"/>
          <w:szCs w:val="22"/>
        </w:rPr>
        <w:tab/>
      </w:r>
    </w:p>
    <w:p w:rsidR="00595D4D" w:rsidRPr="001453D7">
      <w:pPr>
        <w:ind w:firstLine="567"/>
        <w:jc w:val="both"/>
        <w:rPr>
          <w:sz w:val="22"/>
          <w:szCs w:val="22"/>
        </w:rPr>
      </w:pPr>
      <w:r w:rsidRPr="001453D7">
        <w:rPr>
          <w:sz w:val="22"/>
          <w:szCs w:val="22"/>
        </w:rPr>
        <w:t xml:space="preserve">При указанных обстоятельствах, мировой судья приходит к выводу, что должностным лицом МБДОУ «Чкаловский детский сад «Теремок» Нижнегорского района Республики Крым, расположенного по адресу: </w:t>
      </w:r>
      <w:r w:rsidRPr="001453D7">
        <w:rPr>
          <w:rStyle w:val="cat-Addressgrp-7rplc-101"/>
          <w:sz w:val="22"/>
          <w:szCs w:val="22"/>
        </w:rPr>
        <w:t>адрес</w:t>
      </w:r>
      <w:r w:rsidRPr="001453D7">
        <w:rPr>
          <w:sz w:val="22"/>
          <w:szCs w:val="22"/>
        </w:rPr>
        <w:t xml:space="preserve">  Сербиной М.М. предприняты все зависящие от нее меры для вып</w:t>
      </w:r>
      <w:r w:rsidRPr="001453D7">
        <w:rPr>
          <w:sz w:val="22"/>
          <w:szCs w:val="22"/>
        </w:rPr>
        <w:t>олнения предписания в установленный срок (своевременно обращалась с соответствующими ходатайствами к распорядителям бюджетных средств), однако денежные средства на данные цели выделены не были и предписание не</w:t>
      </w:r>
      <w:r w:rsidRPr="001453D7">
        <w:rPr>
          <w:sz w:val="22"/>
          <w:szCs w:val="22"/>
        </w:rPr>
        <w:t xml:space="preserve"> было исполнено не по ее вине. </w:t>
      </w:r>
    </w:p>
    <w:p w:rsidR="00595D4D" w:rsidRPr="001453D7">
      <w:pPr>
        <w:ind w:firstLine="567"/>
        <w:jc w:val="both"/>
        <w:rPr>
          <w:sz w:val="22"/>
          <w:szCs w:val="22"/>
        </w:rPr>
      </w:pPr>
      <w:r w:rsidRPr="001453D7">
        <w:rPr>
          <w:sz w:val="22"/>
          <w:szCs w:val="22"/>
        </w:rPr>
        <w:t>Каких-либо дока</w:t>
      </w:r>
      <w:r w:rsidRPr="001453D7">
        <w:rPr>
          <w:sz w:val="22"/>
          <w:szCs w:val="22"/>
        </w:rPr>
        <w:t xml:space="preserve">зательств неисполнения или ненадлежащего исполнения юридическим лицом обязанностей, по выполнению предписания органа государственного пожарного надзора по устранению нарушений требований пожарной безопасности, мировому судье представлено не было. </w:t>
      </w:r>
    </w:p>
    <w:p w:rsidR="00595D4D" w:rsidRPr="001453D7">
      <w:pPr>
        <w:ind w:firstLine="567"/>
        <w:jc w:val="both"/>
        <w:rPr>
          <w:sz w:val="22"/>
          <w:szCs w:val="22"/>
        </w:rPr>
      </w:pPr>
      <w:r w:rsidRPr="001453D7">
        <w:rPr>
          <w:sz w:val="22"/>
          <w:szCs w:val="22"/>
        </w:rPr>
        <w:t>Напротив</w:t>
      </w:r>
      <w:r w:rsidRPr="001453D7">
        <w:rPr>
          <w:sz w:val="22"/>
          <w:szCs w:val="22"/>
        </w:rPr>
        <w:t xml:space="preserve">, указанное должностным лицом предприняло все возможные меры для </w:t>
      </w:r>
      <w:r w:rsidRPr="001453D7">
        <w:rPr>
          <w:sz w:val="22"/>
          <w:szCs w:val="22"/>
        </w:rPr>
        <w:t>выполнения</w:t>
      </w:r>
      <w:r w:rsidRPr="001453D7">
        <w:rPr>
          <w:sz w:val="22"/>
          <w:szCs w:val="22"/>
        </w:rPr>
        <w:t xml:space="preserve"> вынесенного в их адрес предписания, однако причины его неисполнения связаны с отсутствием у учреждения необходимых денежных средств.</w:t>
      </w:r>
    </w:p>
    <w:p w:rsidR="00595D4D" w:rsidRPr="001453D7">
      <w:pPr>
        <w:ind w:firstLine="567"/>
        <w:jc w:val="both"/>
        <w:rPr>
          <w:sz w:val="22"/>
          <w:szCs w:val="22"/>
        </w:rPr>
      </w:pPr>
      <w:r w:rsidRPr="001453D7">
        <w:rPr>
          <w:sz w:val="22"/>
          <w:szCs w:val="22"/>
        </w:rPr>
        <w:t xml:space="preserve">Положение, указанное в </w:t>
      </w:r>
      <w:r w:rsidRPr="001453D7">
        <w:rPr>
          <w:sz w:val="22"/>
          <w:szCs w:val="22"/>
        </w:rPr>
        <w:t>ч</w:t>
      </w:r>
      <w:r w:rsidRPr="001453D7">
        <w:rPr>
          <w:sz w:val="22"/>
          <w:szCs w:val="22"/>
        </w:rPr>
        <w:t xml:space="preserve">. 3 ст. 1.5 </w:t>
      </w:r>
      <w:r w:rsidRPr="001453D7">
        <w:rPr>
          <w:sz w:val="22"/>
          <w:szCs w:val="22"/>
        </w:rPr>
        <w:t>КоАП</w:t>
      </w:r>
      <w:r w:rsidRPr="001453D7">
        <w:rPr>
          <w:sz w:val="22"/>
          <w:szCs w:val="22"/>
        </w:rPr>
        <w:t xml:space="preserve"> РФ, пр</w:t>
      </w:r>
      <w:r w:rsidRPr="001453D7">
        <w:rPr>
          <w:sz w:val="22"/>
          <w:szCs w:val="22"/>
        </w:rPr>
        <w:t>ямо указано, что презумпция невиновности возлагает обязанность доказывать виновность в установленном Кодексом порядке на лиц, уполномоченных возбуждать производство по делам об административных правонарушениях и этот порядок должен ими соблюдаться.</w:t>
      </w:r>
    </w:p>
    <w:p w:rsidR="00595D4D" w:rsidRPr="001453D7">
      <w:pPr>
        <w:ind w:firstLine="567"/>
        <w:jc w:val="both"/>
        <w:rPr>
          <w:sz w:val="22"/>
          <w:szCs w:val="22"/>
        </w:rPr>
      </w:pPr>
      <w:r w:rsidRPr="001453D7">
        <w:rPr>
          <w:sz w:val="22"/>
          <w:szCs w:val="22"/>
        </w:rPr>
        <w:t>Вина до</w:t>
      </w:r>
      <w:r w:rsidRPr="001453D7">
        <w:rPr>
          <w:sz w:val="22"/>
          <w:szCs w:val="22"/>
        </w:rPr>
        <w:t>лжностного лица, подозреваемого в совершении административного правонарушения, должна быть доказана при рассмотрении дела и установлена вступившим в законную силу постановлением о назначении административного наказания.</w:t>
      </w:r>
    </w:p>
    <w:p w:rsidR="00595D4D" w:rsidRPr="001453D7">
      <w:pPr>
        <w:ind w:firstLine="567"/>
        <w:jc w:val="both"/>
        <w:rPr>
          <w:sz w:val="22"/>
          <w:szCs w:val="22"/>
        </w:rPr>
      </w:pPr>
      <w:r w:rsidRPr="001453D7">
        <w:rPr>
          <w:sz w:val="22"/>
          <w:szCs w:val="22"/>
        </w:rPr>
        <w:t>Лицо, в отношении которого ведется п</w:t>
      </w:r>
      <w:r w:rsidRPr="001453D7">
        <w:rPr>
          <w:sz w:val="22"/>
          <w:szCs w:val="22"/>
        </w:rPr>
        <w:t>роизводство по делу об административном правонарушении, считается невиновным, пока его вина не будет доказана в установленном законом порядке.</w:t>
      </w:r>
    </w:p>
    <w:p w:rsidR="00595D4D" w:rsidRPr="001453D7">
      <w:pPr>
        <w:ind w:firstLine="567"/>
        <w:jc w:val="both"/>
        <w:rPr>
          <w:sz w:val="22"/>
          <w:szCs w:val="22"/>
        </w:rPr>
      </w:pPr>
      <w:r w:rsidRPr="001453D7">
        <w:rPr>
          <w:sz w:val="22"/>
          <w:szCs w:val="22"/>
        </w:rPr>
        <w:t xml:space="preserve">Исходя из положений </w:t>
      </w:r>
      <w:r w:rsidRPr="001453D7">
        <w:rPr>
          <w:sz w:val="22"/>
          <w:szCs w:val="22"/>
        </w:rPr>
        <w:t>ч</w:t>
      </w:r>
      <w:r w:rsidRPr="001453D7">
        <w:rPr>
          <w:sz w:val="22"/>
          <w:szCs w:val="22"/>
        </w:rPr>
        <w:t xml:space="preserve">. 1 ст. 1.6. </w:t>
      </w:r>
      <w:r w:rsidRPr="001453D7">
        <w:rPr>
          <w:sz w:val="22"/>
          <w:szCs w:val="22"/>
        </w:rPr>
        <w:t>КоАП</w:t>
      </w:r>
      <w:r w:rsidRPr="001453D7">
        <w:rPr>
          <w:sz w:val="22"/>
          <w:szCs w:val="22"/>
        </w:rPr>
        <w:t xml:space="preserve"> РФ, обеспечение законности при применении мер административного принуждени</w:t>
      </w:r>
      <w:r w:rsidRPr="001453D7">
        <w:rPr>
          <w:sz w:val="22"/>
          <w:szCs w:val="22"/>
        </w:rPr>
        <w:t xml:space="preserve">я, предполагает не только наличие законных оснований для применения административного наказания, но и соблюдение установленного законном порядка привлечения лица к административной ответственности. </w:t>
      </w:r>
      <w:r w:rsidRPr="001453D7">
        <w:rPr>
          <w:sz w:val="22"/>
          <w:szCs w:val="22"/>
        </w:rPr>
        <w:tab/>
      </w:r>
    </w:p>
    <w:p w:rsidR="00595D4D" w:rsidRPr="001453D7">
      <w:pPr>
        <w:ind w:firstLine="567"/>
        <w:jc w:val="both"/>
        <w:rPr>
          <w:sz w:val="22"/>
          <w:szCs w:val="22"/>
        </w:rPr>
      </w:pPr>
      <w:r w:rsidRPr="001453D7">
        <w:rPr>
          <w:sz w:val="22"/>
          <w:szCs w:val="22"/>
        </w:rPr>
        <w:t xml:space="preserve">Согласно п.1 ч.1.1 ст. 29.9 </w:t>
      </w:r>
      <w:r w:rsidRPr="001453D7">
        <w:rPr>
          <w:sz w:val="22"/>
          <w:szCs w:val="22"/>
        </w:rPr>
        <w:t>КоАП</w:t>
      </w:r>
      <w:r w:rsidRPr="001453D7">
        <w:rPr>
          <w:sz w:val="22"/>
          <w:szCs w:val="22"/>
        </w:rPr>
        <w:t xml:space="preserve"> РФ, при наличии хотя бы</w:t>
      </w:r>
      <w:r w:rsidRPr="001453D7">
        <w:rPr>
          <w:sz w:val="22"/>
          <w:szCs w:val="22"/>
        </w:rPr>
        <w:t xml:space="preserve"> одного из обстоятельств, исключающих производство по делу, предусмотренных ст. 24.5 КОАП РФ, выносится постановление о прекращении производства по делу об административном правонарушении.</w:t>
      </w:r>
    </w:p>
    <w:p w:rsidR="00595D4D" w:rsidRPr="001453D7">
      <w:pPr>
        <w:ind w:firstLine="567"/>
        <w:jc w:val="both"/>
        <w:rPr>
          <w:sz w:val="22"/>
          <w:szCs w:val="22"/>
        </w:rPr>
      </w:pPr>
      <w:r w:rsidRPr="001453D7">
        <w:rPr>
          <w:sz w:val="22"/>
          <w:szCs w:val="22"/>
        </w:rPr>
        <w:t xml:space="preserve">В соответствии с п. 2 ч. 1 ст.24.5 </w:t>
      </w:r>
      <w:r w:rsidRPr="001453D7">
        <w:rPr>
          <w:sz w:val="22"/>
          <w:szCs w:val="22"/>
        </w:rPr>
        <w:t>КоАП</w:t>
      </w:r>
      <w:r w:rsidRPr="001453D7">
        <w:rPr>
          <w:sz w:val="22"/>
          <w:szCs w:val="22"/>
        </w:rPr>
        <w:t xml:space="preserve"> РФ, производство по делу об</w:t>
      </w:r>
      <w:r w:rsidRPr="001453D7">
        <w:rPr>
          <w:sz w:val="22"/>
          <w:szCs w:val="22"/>
        </w:rPr>
        <w:t xml:space="preserve">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595D4D" w:rsidRPr="001453D7">
      <w:pPr>
        <w:ind w:firstLine="567"/>
        <w:jc w:val="both"/>
        <w:rPr>
          <w:sz w:val="22"/>
          <w:szCs w:val="22"/>
        </w:rPr>
      </w:pPr>
      <w:r w:rsidRPr="001453D7">
        <w:rPr>
          <w:sz w:val="22"/>
          <w:szCs w:val="22"/>
        </w:rPr>
        <w:t>При таких обстоятельствах, прихожу к выводу, что в бездействии должностного лица МБДОУ «Чкаловский д</w:t>
      </w:r>
      <w:r w:rsidRPr="001453D7">
        <w:rPr>
          <w:sz w:val="22"/>
          <w:szCs w:val="22"/>
        </w:rPr>
        <w:t xml:space="preserve">етский сад «Теремок» Нижнегорского района Республики Крым Сербиной М.М. отсутствует состав административного правонарушения, предусмотренного ч.13 ст.19.5 </w:t>
      </w:r>
      <w:r w:rsidRPr="001453D7">
        <w:rPr>
          <w:sz w:val="22"/>
          <w:szCs w:val="22"/>
        </w:rPr>
        <w:t>КоАП</w:t>
      </w:r>
      <w:r w:rsidRPr="001453D7">
        <w:rPr>
          <w:sz w:val="22"/>
          <w:szCs w:val="22"/>
        </w:rPr>
        <w:t xml:space="preserve"> РФ, в связи с чем, производство по настоящему делу в отношении нее подлежит прекращению на основ</w:t>
      </w:r>
      <w:r w:rsidRPr="001453D7">
        <w:rPr>
          <w:sz w:val="22"/>
          <w:szCs w:val="22"/>
        </w:rPr>
        <w:t xml:space="preserve">ании п. 2 ч. 1 ст. 24.5 </w:t>
      </w:r>
      <w:r w:rsidRPr="001453D7">
        <w:rPr>
          <w:sz w:val="22"/>
          <w:szCs w:val="22"/>
        </w:rPr>
        <w:t>КоАП</w:t>
      </w:r>
      <w:r w:rsidRPr="001453D7">
        <w:rPr>
          <w:sz w:val="22"/>
          <w:szCs w:val="22"/>
        </w:rPr>
        <w:t xml:space="preserve"> РФ.</w:t>
      </w:r>
    </w:p>
    <w:p w:rsidR="00595D4D" w:rsidRPr="001453D7">
      <w:pPr>
        <w:ind w:firstLine="708"/>
        <w:jc w:val="both"/>
        <w:rPr>
          <w:sz w:val="22"/>
          <w:szCs w:val="22"/>
        </w:rPr>
      </w:pPr>
      <w:r w:rsidRPr="001453D7">
        <w:rPr>
          <w:sz w:val="22"/>
          <w:szCs w:val="22"/>
        </w:rPr>
        <w:t xml:space="preserve">На основании </w:t>
      </w:r>
      <w:r w:rsidRPr="001453D7">
        <w:rPr>
          <w:sz w:val="22"/>
          <w:szCs w:val="22"/>
        </w:rPr>
        <w:t>изложенного</w:t>
      </w:r>
      <w:r w:rsidRPr="001453D7">
        <w:rPr>
          <w:sz w:val="22"/>
          <w:szCs w:val="22"/>
        </w:rPr>
        <w:t xml:space="preserve">, руководствуясь ст. ст. 29.9, 29.10, ст.24.5 </w:t>
      </w:r>
      <w:r w:rsidRPr="001453D7">
        <w:rPr>
          <w:sz w:val="22"/>
          <w:szCs w:val="22"/>
        </w:rPr>
        <w:t>КоАП</w:t>
      </w:r>
      <w:r w:rsidRPr="001453D7">
        <w:rPr>
          <w:sz w:val="22"/>
          <w:szCs w:val="22"/>
        </w:rPr>
        <w:t xml:space="preserve"> РФ, мировой судья</w:t>
      </w:r>
    </w:p>
    <w:p w:rsidR="00595D4D" w:rsidRPr="001453D7">
      <w:pPr>
        <w:jc w:val="both"/>
        <w:rPr>
          <w:sz w:val="22"/>
          <w:szCs w:val="22"/>
        </w:rPr>
      </w:pPr>
      <w:r w:rsidRPr="001453D7">
        <w:rPr>
          <w:sz w:val="22"/>
          <w:szCs w:val="22"/>
        </w:rPr>
        <w:tab/>
      </w:r>
      <w:r w:rsidRPr="001453D7">
        <w:rPr>
          <w:sz w:val="22"/>
          <w:szCs w:val="22"/>
        </w:rPr>
        <w:t xml:space="preserve">                                             ПОСТАНОВИЛ: </w:t>
      </w:r>
    </w:p>
    <w:p w:rsidR="00595D4D" w:rsidRPr="001453D7">
      <w:pPr>
        <w:jc w:val="both"/>
        <w:rPr>
          <w:sz w:val="22"/>
          <w:szCs w:val="22"/>
        </w:rPr>
      </w:pPr>
    </w:p>
    <w:p w:rsidR="00595D4D" w:rsidRPr="001453D7">
      <w:pPr>
        <w:jc w:val="both"/>
        <w:rPr>
          <w:sz w:val="22"/>
          <w:szCs w:val="22"/>
        </w:rPr>
      </w:pPr>
      <w:r w:rsidRPr="001453D7">
        <w:rPr>
          <w:sz w:val="22"/>
          <w:szCs w:val="22"/>
        </w:rPr>
        <w:tab/>
      </w:r>
      <w:r w:rsidRPr="001453D7">
        <w:rPr>
          <w:sz w:val="22"/>
          <w:szCs w:val="22"/>
        </w:rPr>
        <w:t>Производство по делу об административном правонарушении в отношении з</w:t>
      </w:r>
      <w:r w:rsidRPr="001453D7">
        <w:rPr>
          <w:sz w:val="22"/>
          <w:szCs w:val="22"/>
        </w:rPr>
        <w:t xml:space="preserve">аведующей МБДОУ «Чкаловский детский сад «Теремок» Нижнегорского района Республики Крым </w:t>
      </w:r>
      <w:r w:rsidRPr="001453D7">
        <w:rPr>
          <w:rStyle w:val="cat-FIOgrp-29rplc-106"/>
          <w:sz w:val="22"/>
          <w:szCs w:val="22"/>
        </w:rPr>
        <w:t>Сербиной М. М.</w:t>
      </w:r>
      <w:r w:rsidRPr="001453D7">
        <w:rPr>
          <w:sz w:val="22"/>
          <w:szCs w:val="22"/>
        </w:rPr>
        <w:t>, привлекаемой к административной ответственности по ч. 13 ст. 19.5 Кодекса Российской Федерации об административных правонарушениях – прекратить на основа</w:t>
      </w:r>
      <w:r w:rsidRPr="001453D7">
        <w:rPr>
          <w:sz w:val="22"/>
          <w:szCs w:val="22"/>
        </w:rPr>
        <w:t xml:space="preserve">нии п.2 ч.1 ст. 24.5 </w:t>
      </w:r>
      <w:r w:rsidRPr="001453D7">
        <w:rPr>
          <w:sz w:val="22"/>
          <w:szCs w:val="22"/>
        </w:rPr>
        <w:t>КоАП</w:t>
      </w:r>
      <w:r w:rsidRPr="001453D7">
        <w:rPr>
          <w:sz w:val="22"/>
          <w:szCs w:val="22"/>
        </w:rPr>
        <w:t xml:space="preserve"> РФ, в связи отсутствием состава административного правонарушения.</w:t>
      </w:r>
    </w:p>
    <w:p w:rsidR="00595D4D" w:rsidRPr="001453D7">
      <w:pPr>
        <w:ind w:firstLine="708"/>
        <w:jc w:val="both"/>
        <w:rPr>
          <w:sz w:val="22"/>
          <w:szCs w:val="22"/>
        </w:rPr>
      </w:pPr>
      <w:r w:rsidRPr="001453D7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</w:t>
      </w:r>
      <w:r w:rsidRPr="001453D7">
        <w:rPr>
          <w:sz w:val="22"/>
          <w:szCs w:val="22"/>
        </w:rPr>
        <w:t xml:space="preserve">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595D4D" w:rsidRPr="001453D7">
      <w:pPr>
        <w:ind w:firstLine="708"/>
        <w:jc w:val="both"/>
        <w:rPr>
          <w:sz w:val="22"/>
          <w:szCs w:val="22"/>
        </w:rPr>
      </w:pPr>
    </w:p>
    <w:p w:rsidR="00595D4D" w:rsidRPr="001453D7">
      <w:pPr>
        <w:ind w:firstLine="708"/>
        <w:jc w:val="both"/>
        <w:rPr>
          <w:sz w:val="22"/>
          <w:szCs w:val="22"/>
        </w:rPr>
      </w:pPr>
      <w:r w:rsidRPr="001453D7">
        <w:rPr>
          <w:sz w:val="22"/>
          <w:szCs w:val="22"/>
        </w:rPr>
        <w:t>Мировой судья</w:t>
      </w:r>
      <w:r w:rsidRPr="001453D7">
        <w:rPr>
          <w:sz w:val="22"/>
          <w:szCs w:val="22"/>
        </w:rPr>
        <w:tab/>
      </w:r>
      <w:r w:rsidRPr="001453D7">
        <w:rPr>
          <w:sz w:val="22"/>
          <w:szCs w:val="22"/>
        </w:rPr>
        <w:tab/>
      </w:r>
      <w:r w:rsidR="001453D7">
        <w:rPr>
          <w:sz w:val="22"/>
          <w:szCs w:val="22"/>
        </w:rPr>
        <w:t>/подпись/</w:t>
      </w:r>
      <w:r w:rsidRPr="001453D7">
        <w:rPr>
          <w:sz w:val="22"/>
          <w:szCs w:val="22"/>
        </w:rPr>
        <w:t xml:space="preserve">         </w:t>
      </w:r>
      <w:r w:rsidRPr="001453D7">
        <w:rPr>
          <w:sz w:val="22"/>
          <w:szCs w:val="22"/>
        </w:rPr>
        <w:t xml:space="preserve">                                 Т.В. Тайганская </w:t>
      </w:r>
    </w:p>
    <w:p w:rsidR="00595D4D" w:rsidRPr="001453D7">
      <w:pPr>
        <w:jc w:val="both"/>
        <w:rPr>
          <w:sz w:val="22"/>
          <w:szCs w:val="22"/>
        </w:rPr>
      </w:pPr>
    </w:p>
    <w:sectPr w:rsidSect="00595D4D">
      <w:headerReference w:type="default" r:id="rId6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D4D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1453D7">
      <w:rPr>
        <w:b/>
        <w:bCs/>
        <w:noProof/>
        <w:sz w:val="20"/>
        <w:szCs w:val="20"/>
      </w:rPr>
      <w:t>6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595D4D"/>
    <w:rsid w:val="001453D7"/>
    <w:rsid w:val="001B7BF1"/>
    <w:rsid w:val="00595D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5rplc-7">
    <w:name w:val="cat-FIO grp-25 rplc-7"/>
    <w:basedOn w:val="DefaultParagraphFont"/>
    <w:rsid w:val="00595D4D"/>
  </w:style>
  <w:style w:type="character" w:customStyle="1" w:styleId="cat-FIOgrp-26rplc-10">
    <w:name w:val="cat-FIO grp-26 rplc-10"/>
    <w:basedOn w:val="DefaultParagraphFont"/>
    <w:rsid w:val="00595D4D"/>
  </w:style>
  <w:style w:type="character" w:customStyle="1" w:styleId="cat-PassportDatagrp-32rplc-11">
    <w:name w:val="cat-PassportData grp-32 rplc-11"/>
    <w:basedOn w:val="DefaultParagraphFont"/>
    <w:rsid w:val="00595D4D"/>
  </w:style>
  <w:style w:type="character" w:customStyle="1" w:styleId="cat-Addressgrp-4rplc-13">
    <w:name w:val="cat-Address grp-4 rplc-13"/>
    <w:basedOn w:val="DefaultParagraphFont"/>
    <w:rsid w:val="00595D4D"/>
  </w:style>
  <w:style w:type="character" w:customStyle="1" w:styleId="cat-Dategrp-11rplc-14">
    <w:name w:val="cat-Date grp-11 rplc-14"/>
    <w:basedOn w:val="DefaultParagraphFont"/>
    <w:rsid w:val="00595D4D"/>
  </w:style>
  <w:style w:type="character" w:customStyle="1" w:styleId="cat-UserDefinedgrp-36rplc-15">
    <w:name w:val="cat-UserDefined grp-36 rplc-15"/>
    <w:basedOn w:val="DefaultParagraphFont"/>
    <w:rsid w:val="00595D4D"/>
  </w:style>
  <w:style w:type="character" w:customStyle="1" w:styleId="cat-Addressgrp-7rplc-19">
    <w:name w:val="cat-Address grp-7 rplc-19"/>
    <w:basedOn w:val="DefaultParagraphFont"/>
    <w:rsid w:val="00595D4D"/>
  </w:style>
  <w:style w:type="character" w:customStyle="1" w:styleId="cat-Dategrp-12rplc-20">
    <w:name w:val="cat-Date grp-12 rplc-20"/>
    <w:basedOn w:val="DefaultParagraphFont"/>
    <w:rsid w:val="00595D4D"/>
  </w:style>
  <w:style w:type="character" w:customStyle="1" w:styleId="cat-Timegrp-34rplc-21">
    <w:name w:val="cat-Time grp-34 rplc-21"/>
    <w:basedOn w:val="DefaultParagraphFont"/>
    <w:rsid w:val="00595D4D"/>
  </w:style>
  <w:style w:type="character" w:customStyle="1" w:styleId="cat-Timegrp-35rplc-22">
    <w:name w:val="cat-Time grp-35 rplc-22"/>
    <w:basedOn w:val="DefaultParagraphFont"/>
    <w:rsid w:val="00595D4D"/>
  </w:style>
  <w:style w:type="character" w:customStyle="1" w:styleId="cat-Addressgrp-7rplc-25">
    <w:name w:val="cat-Address grp-7 rplc-25"/>
    <w:basedOn w:val="DefaultParagraphFont"/>
    <w:rsid w:val="00595D4D"/>
  </w:style>
  <w:style w:type="character" w:customStyle="1" w:styleId="cat-Dategrp-13rplc-27">
    <w:name w:val="cat-Date grp-13 rplc-27"/>
    <w:basedOn w:val="DefaultParagraphFont"/>
    <w:rsid w:val="00595D4D"/>
  </w:style>
  <w:style w:type="character" w:customStyle="1" w:styleId="cat-Addressgrp-7rplc-33">
    <w:name w:val="cat-Address grp-7 rplc-33"/>
    <w:basedOn w:val="DefaultParagraphFont"/>
    <w:rsid w:val="00595D4D"/>
  </w:style>
  <w:style w:type="character" w:customStyle="1" w:styleId="cat-Dategrp-13rplc-34">
    <w:name w:val="cat-Date grp-13 rplc-34"/>
    <w:basedOn w:val="DefaultParagraphFont"/>
    <w:rsid w:val="00595D4D"/>
  </w:style>
  <w:style w:type="character" w:customStyle="1" w:styleId="cat-Dategrp-14rplc-35">
    <w:name w:val="cat-Date grp-14 rplc-35"/>
    <w:basedOn w:val="DefaultParagraphFont"/>
    <w:rsid w:val="00595D4D"/>
  </w:style>
  <w:style w:type="character" w:customStyle="1" w:styleId="cat-Dategrp-15rplc-38">
    <w:name w:val="cat-Date grp-15 rplc-38"/>
    <w:basedOn w:val="DefaultParagraphFont"/>
    <w:rsid w:val="00595D4D"/>
  </w:style>
  <w:style w:type="character" w:customStyle="1" w:styleId="cat-FIOgrp-25rplc-41">
    <w:name w:val="cat-FIO grp-25 rplc-41"/>
    <w:basedOn w:val="DefaultParagraphFont"/>
    <w:rsid w:val="00595D4D"/>
  </w:style>
  <w:style w:type="character" w:customStyle="1" w:styleId="cat-Dategrp-13rplc-43">
    <w:name w:val="cat-Date grp-13 rplc-43"/>
    <w:basedOn w:val="DefaultParagraphFont"/>
    <w:rsid w:val="00595D4D"/>
  </w:style>
  <w:style w:type="character" w:customStyle="1" w:styleId="cat-Dategrp-13rplc-45">
    <w:name w:val="cat-Date grp-13 rplc-45"/>
    <w:basedOn w:val="DefaultParagraphFont"/>
    <w:rsid w:val="00595D4D"/>
  </w:style>
  <w:style w:type="character" w:customStyle="1" w:styleId="cat-Dategrp-14rplc-46">
    <w:name w:val="cat-Date grp-14 rplc-46"/>
    <w:basedOn w:val="DefaultParagraphFont"/>
    <w:rsid w:val="00595D4D"/>
  </w:style>
  <w:style w:type="character" w:customStyle="1" w:styleId="cat-FIOgrp-25rplc-50">
    <w:name w:val="cat-FIO grp-25 rplc-50"/>
    <w:basedOn w:val="DefaultParagraphFont"/>
    <w:rsid w:val="00595D4D"/>
  </w:style>
  <w:style w:type="character" w:customStyle="1" w:styleId="cat-UserDefinedgrp-36rplc-54">
    <w:name w:val="cat-UserDefined grp-36 rplc-54"/>
    <w:basedOn w:val="DefaultParagraphFont"/>
    <w:rsid w:val="00595D4D"/>
  </w:style>
  <w:style w:type="character" w:customStyle="1" w:styleId="cat-Addressgrp-7rplc-56">
    <w:name w:val="cat-Address grp-7 rplc-56"/>
    <w:basedOn w:val="DefaultParagraphFont"/>
    <w:rsid w:val="00595D4D"/>
  </w:style>
  <w:style w:type="character" w:customStyle="1" w:styleId="cat-Dategrp-12rplc-57">
    <w:name w:val="cat-Date grp-12 rplc-57"/>
    <w:basedOn w:val="DefaultParagraphFont"/>
    <w:rsid w:val="00595D4D"/>
  </w:style>
  <w:style w:type="character" w:customStyle="1" w:styleId="cat-Timegrp-34rplc-58">
    <w:name w:val="cat-Time grp-34 rplc-58"/>
    <w:basedOn w:val="DefaultParagraphFont"/>
    <w:rsid w:val="00595D4D"/>
  </w:style>
  <w:style w:type="character" w:customStyle="1" w:styleId="cat-Timegrp-35rplc-59">
    <w:name w:val="cat-Time grp-35 rplc-59"/>
    <w:basedOn w:val="DefaultParagraphFont"/>
    <w:rsid w:val="00595D4D"/>
  </w:style>
  <w:style w:type="character" w:customStyle="1" w:styleId="cat-Addressgrp-7rplc-62">
    <w:name w:val="cat-Address grp-7 rplc-62"/>
    <w:basedOn w:val="DefaultParagraphFont"/>
    <w:rsid w:val="00595D4D"/>
  </w:style>
  <w:style w:type="character" w:customStyle="1" w:styleId="cat-Dategrp-13rplc-64">
    <w:name w:val="cat-Date grp-13 rplc-64"/>
    <w:basedOn w:val="DefaultParagraphFont"/>
    <w:rsid w:val="00595D4D"/>
  </w:style>
  <w:style w:type="character" w:customStyle="1" w:styleId="cat-Addressgrp-7rplc-68">
    <w:name w:val="cat-Address grp-7 rplc-68"/>
    <w:basedOn w:val="DefaultParagraphFont"/>
    <w:rsid w:val="00595D4D"/>
  </w:style>
  <w:style w:type="character" w:customStyle="1" w:styleId="cat-Dategrp-20rplc-70">
    <w:name w:val="cat-Date grp-20 rplc-70"/>
    <w:basedOn w:val="DefaultParagraphFont"/>
    <w:rsid w:val="00595D4D"/>
  </w:style>
  <w:style w:type="character" w:customStyle="1" w:styleId="cat-Dategrp-13rplc-71">
    <w:name w:val="cat-Date grp-13 rplc-71"/>
    <w:basedOn w:val="DefaultParagraphFont"/>
    <w:rsid w:val="00595D4D"/>
  </w:style>
  <w:style w:type="character" w:customStyle="1" w:styleId="cat-FIOgrp-25rplc-74">
    <w:name w:val="cat-FIO grp-25 rplc-74"/>
    <w:basedOn w:val="DefaultParagraphFont"/>
    <w:rsid w:val="00595D4D"/>
  </w:style>
  <w:style w:type="character" w:customStyle="1" w:styleId="cat-UserDefinedgrp-36rplc-77">
    <w:name w:val="cat-UserDefined grp-36 rplc-77"/>
    <w:basedOn w:val="DefaultParagraphFont"/>
    <w:rsid w:val="00595D4D"/>
  </w:style>
  <w:style w:type="character" w:customStyle="1" w:styleId="cat-Dategrp-11rplc-78">
    <w:name w:val="cat-Date grp-11 rplc-78"/>
    <w:basedOn w:val="DefaultParagraphFont"/>
    <w:rsid w:val="00595D4D"/>
  </w:style>
  <w:style w:type="character" w:customStyle="1" w:styleId="cat-Dategrp-20rplc-79">
    <w:name w:val="cat-Date grp-20 rplc-79"/>
    <w:basedOn w:val="DefaultParagraphFont"/>
    <w:rsid w:val="00595D4D"/>
  </w:style>
  <w:style w:type="character" w:customStyle="1" w:styleId="cat-Dategrp-13rplc-80">
    <w:name w:val="cat-Date grp-13 rplc-80"/>
    <w:basedOn w:val="DefaultParagraphFont"/>
    <w:rsid w:val="00595D4D"/>
  </w:style>
  <w:style w:type="character" w:customStyle="1" w:styleId="cat-Addressgrp-7rplc-82">
    <w:name w:val="cat-Address grp-7 rplc-82"/>
    <w:basedOn w:val="DefaultParagraphFont"/>
    <w:rsid w:val="00595D4D"/>
  </w:style>
  <w:style w:type="character" w:customStyle="1" w:styleId="cat-Dategrp-13rplc-83">
    <w:name w:val="cat-Date grp-13 rplc-83"/>
    <w:basedOn w:val="DefaultParagraphFont"/>
    <w:rsid w:val="00595D4D"/>
  </w:style>
  <w:style w:type="character" w:customStyle="1" w:styleId="cat-Addressgrp-7rplc-88">
    <w:name w:val="cat-Address grp-7 rplc-88"/>
    <w:basedOn w:val="DefaultParagraphFont"/>
    <w:rsid w:val="00595D4D"/>
  </w:style>
  <w:style w:type="character" w:customStyle="1" w:styleId="cat-FIOgrp-28rplc-89">
    <w:name w:val="cat-FIO grp-28 rplc-89"/>
    <w:basedOn w:val="DefaultParagraphFont"/>
    <w:rsid w:val="00595D4D"/>
  </w:style>
  <w:style w:type="character" w:customStyle="1" w:styleId="cat-Dategrp-22rplc-94">
    <w:name w:val="cat-Date grp-22 rplc-94"/>
    <w:basedOn w:val="DefaultParagraphFont"/>
    <w:rsid w:val="00595D4D"/>
  </w:style>
  <w:style w:type="character" w:customStyle="1" w:styleId="cat-Dategrp-15rplc-95">
    <w:name w:val="cat-Date grp-15 rplc-95"/>
    <w:basedOn w:val="DefaultParagraphFont"/>
    <w:rsid w:val="00595D4D"/>
  </w:style>
  <w:style w:type="character" w:customStyle="1" w:styleId="cat-Addressgrp-7rplc-99">
    <w:name w:val="cat-Address grp-7 rplc-99"/>
    <w:basedOn w:val="DefaultParagraphFont"/>
    <w:rsid w:val="00595D4D"/>
  </w:style>
  <w:style w:type="character" w:customStyle="1" w:styleId="cat-Addressgrp-7rplc-101">
    <w:name w:val="cat-Address grp-7 rplc-101"/>
    <w:basedOn w:val="DefaultParagraphFont"/>
    <w:rsid w:val="00595D4D"/>
  </w:style>
  <w:style w:type="character" w:customStyle="1" w:styleId="cat-FIOgrp-29rplc-106">
    <w:name w:val="cat-FIO grp-29 rplc-106"/>
    <w:basedOn w:val="DefaultParagraphFont"/>
    <w:rsid w:val="00595D4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3955.2" TargetMode="External" /><Relationship Id="rId5" Type="http://schemas.openxmlformats.org/officeDocument/2006/relationships/hyperlink" Target="garantF1://12025267.20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