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000C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31000C">
      <w:pPr>
        <w:ind w:right="-567"/>
        <w:jc w:val="both"/>
      </w:pPr>
      <w:r>
        <w:t xml:space="preserve">                                                                                       Дело № 5-65-457/2018                                            </w:t>
      </w:r>
    </w:p>
    <w:p w:rsidR="00A77B3E" w:rsidP="0031000C">
      <w:pPr>
        <w:ind w:right="-567"/>
        <w:jc w:val="both"/>
      </w:pPr>
    </w:p>
    <w:p w:rsidR="00A77B3E" w:rsidP="0031000C">
      <w:pPr>
        <w:ind w:right="-567"/>
        <w:jc w:val="both"/>
      </w:pPr>
      <w:r>
        <w:t>П О С Т А Н О В Л Е Н И Е</w:t>
      </w:r>
    </w:p>
    <w:p w:rsidR="00A77B3E" w:rsidP="0031000C">
      <w:pPr>
        <w:ind w:right="-567"/>
        <w:jc w:val="both"/>
      </w:pPr>
    </w:p>
    <w:p w:rsidR="00A77B3E" w:rsidP="0031000C">
      <w:pPr>
        <w:ind w:right="-567"/>
        <w:jc w:val="both"/>
      </w:pPr>
      <w:r>
        <w:t>18 декабря 2018 года</w:t>
      </w:r>
      <w:r>
        <w:tab/>
        <w:t xml:space="preserve">                     </w:t>
      </w:r>
      <w:r>
        <w:tab/>
      </w:r>
      <w:r>
        <w:t>п.Нижнегорский</w:t>
      </w:r>
      <w:r>
        <w:t>, ул. Победы, д. 20</w:t>
      </w:r>
    </w:p>
    <w:p w:rsidR="00A77B3E" w:rsidP="0031000C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31000C">
      <w:pPr>
        <w:ind w:right="-567"/>
        <w:jc w:val="both"/>
      </w:pPr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</w:t>
      </w:r>
      <w:r>
        <w:t xml:space="preserve"> Викторовна, с участием лица, привлекаемого к административной ответственности – Бойко Е.Б., рассмотрев материалы дела об административном правонарушении, поступивший из ОМВД России по Нижнегорскому району Республики Крым, в отношении   </w:t>
      </w:r>
    </w:p>
    <w:p w:rsidR="00A77B3E" w:rsidP="0031000C">
      <w:pPr>
        <w:ind w:right="-567"/>
        <w:jc w:val="both"/>
      </w:pPr>
      <w:r>
        <w:t xml:space="preserve">...Бойко Е.Б.,  </w:t>
      </w:r>
    </w:p>
    <w:p w:rsidR="00A77B3E" w:rsidP="0031000C">
      <w:pPr>
        <w:ind w:right="-567"/>
        <w:jc w:val="both"/>
      </w:pPr>
      <w:r>
        <w:t>.</w:t>
      </w:r>
      <w:r>
        <w:t>..личные данные</w:t>
      </w:r>
    </w:p>
    <w:p w:rsidR="00A77B3E" w:rsidP="0031000C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 w:rsidP="0031000C">
      <w:pPr>
        <w:ind w:right="-567"/>
        <w:jc w:val="both"/>
      </w:pPr>
    </w:p>
    <w:p w:rsidR="00A77B3E" w:rsidP="0031000C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1000C">
      <w:pPr>
        <w:ind w:right="-567"/>
        <w:jc w:val="both"/>
      </w:pPr>
    </w:p>
    <w:p w:rsidR="00A77B3E" w:rsidP="0031000C">
      <w:pPr>
        <w:ind w:right="-567"/>
        <w:jc w:val="both"/>
      </w:pPr>
      <w:r>
        <w:tab/>
        <w:t xml:space="preserve"> Бойко Е.Б. дата в время, зарегистрированный по</w:t>
      </w:r>
      <w:r>
        <w:t xml:space="preserve"> адресу: адрес, проживающего по адресу: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дата за совершение административного правонарушения, предусм</w:t>
      </w:r>
      <w:r>
        <w:t xml:space="preserve">отренного ст. 20.1 ч.1 КоАП РФ с назначением административного наказания в виде штрафа в сумме 500 руб., вступившим в законную в законную силу 31 июля 2018 года, не уплатил административный штраф в сумме 500 руб., т.е. в срок, предусмотренный ст. 32.2 ч.1 </w:t>
      </w:r>
      <w:r>
        <w:t>КоАП РФ, то есть совершил правонарушение, предусмотренное ч. 1 ст. 20.25 КоАП РФ.</w:t>
      </w:r>
    </w:p>
    <w:p w:rsidR="00A77B3E" w:rsidP="0031000C">
      <w:pPr>
        <w:ind w:right="-567"/>
        <w:jc w:val="both"/>
      </w:pPr>
      <w:r>
        <w:t xml:space="preserve">           В судебном заседании Бойко Е.Б. вину признал и пояснил, что при указанных в протоколе обстоятельствах, он не уплатил административный штраф, поскольку отсутствовал</w:t>
      </w:r>
      <w:r>
        <w:t xml:space="preserve">и денежные средства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имеет. </w:t>
      </w:r>
    </w:p>
    <w:p w:rsidR="00A77B3E" w:rsidP="0031000C">
      <w:pPr>
        <w:ind w:right="-567"/>
        <w:jc w:val="both"/>
      </w:pPr>
      <w:r>
        <w:t xml:space="preserve">           Выслушав пояснения Бойко Е.Б., исследовав материалы д</w:t>
      </w:r>
      <w:r>
        <w:t xml:space="preserve">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20.25 ч.1 КоАП РФ, исходя из следующего.</w:t>
      </w:r>
    </w:p>
    <w:p w:rsidR="00A77B3E" w:rsidP="0031000C">
      <w:pPr>
        <w:ind w:right="-567"/>
        <w:jc w:val="both"/>
      </w:pPr>
      <w:r>
        <w:t xml:space="preserve">           Согласно протоколу об административном правонарушении №  ...номер от дата, он был составлен в отношении Бойк</w:t>
      </w:r>
      <w:r>
        <w:t>о Е.Б. за то, что дата в время, зарегистрированный по адресу: адрес, проживающего по адресу: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дата за</w:t>
      </w:r>
      <w:r>
        <w:t xml:space="preserve"> совершение административного правонарушения, предусмотренного ст. 20.1 ч.1 КоАП РФ с назначением административного наказания в виде штрафа в сумме 500 руб., вступившим </w:t>
      </w:r>
      <w:r>
        <w:t>в законную в законную силу 31 июля 2018 года, не уплатил административный штраф в сумме</w:t>
      </w:r>
      <w:r>
        <w:t xml:space="preserve"> 500 руб., т.е. в срок, предусмотренный ст. 32.2 ч.1 КоАП РФ.</w:t>
      </w:r>
    </w:p>
    <w:p w:rsidR="00A77B3E" w:rsidP="0031000C">
      <w:pPr>
        <w:ind w:right="-567"/>
        <w:jc w:val="both"/>
      </w:pPr>
      <w:r>
        <w:t xml:space="preserve">Указанные в протоколе об административном правонарушении обстоятельства совершения Бойко Е.Б.  данного правонарушения подтверждаются копией постановления № ...номер старшего УУП ОУУП и ПДН ОМВД </w:t>
      </w:r>
      <w:r>
        <w:t>России по Нижнегорскому району Республики Крым от дата, согласно которому Бойко Е.Б. привлечен к административной ответственности за совершение административного правонарушения, предусмотренного ст. 20.1 ч.1 КоАП РФ с назначением административного наказани</w:t>
      </w:r>
      <w:r>
        <w:t>я в виде штрафа в сумме 500 руб., вступившим в законную в законную силу дата.</w:t>
      </w:r>
    </w:p>
    <w:p w:rsidR="00A77B3E" w:rsidP="0031000C">
      <w:pPr>
        <w:ind w:right="-567"/>
        <w:jc w:val="both"/>
      </w:pPr>
      <w:r>
        <w:t>Согласно резолютивной части указанного постановления Бойко Е.Б. разъяснены требования ст. 32.2 ч.1 КоАП РФ о том, что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Бойко Е.Б.  не уплатил административный штраф в сумме 500 руб. Срок</w:t>
      </w:r>
      <w:r>
        <w:t xml:space="preserve"> уплаты до дата.</w:t>
      </w:r>
    </w:p>
    <w:p w:rsidR="00A77B3E" w:rsidP="0031000C">
      <w:pPr>
        <w:ind w:right="-567"/>
        <w:jc w:val="both"/>
      </w:pPr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</w:t>
      </w:r>
      <w:r>
        <w:t>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</w:t>
      </w:r>
      <w: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31000C">
      <w:pPr>
        <w:ind w:right="-567"/>
        <w:jc w:val="both"/>
      </w:pPr>
      <w:r>
        <w:t>Таким образом, исход</w:t>
      </w:r>
      <w:r>
        <w:t>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</w:t>
      </w:r>
      <w:r>
        <w:t>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</w:t>
      </w:r>
      <w:r>
        <w:t>ниях.</w:t>
      </w:r>
    </w:p>
    <w:p w:rsidR="00A77B3E" w:rsidP="0031000C">
      <w:pPr>
        <w:ind w:right="-567"/>
        <w:jc w:val="both"/>
      </w:pPr>
      <w:r>
        <w:t>При таких обстоятельствах в действиях Бойко Е.Б.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 w:rsidP="0031000C">
      <w:pPr>
        <w:ind w:right="-567"/>
        <w:jc w:val="both"/>
      </w:pPr>
      <w:r>
        <w:t xml:space="preserve">           Согласно ст. 4.1 ч.2 КоАП РФ,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000C">
      <w:pPr>
        <w:ind w:right="-567"/>
        <w:jc w:val="both"/>
      </w:pPr>
      <w:r>
        <w:t xml:space="preserve">    В соответствии со </w:t>
      </w:r>
      <w:r>
        <w:t xml:space="preserve">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t>применяется в целях предупреждения совершения нов</w:t>
      </w:r>
      <w:r>
        <w:t>ых правонарушений, как самим правонарушителем, так и другими лицами.</w:t>
      </w:r>
    </w:p>
    <w:p w:rsidR="00A77B3E" w:rsidP="0031000C">
      <w:pPr>
        <w:ind w:right="-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</w:t>
      </w:r>
      <w:r>
        <w:t>твенное 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 w:rsidP="0031000C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</w:t>
      </w:r>
      <w:r>
        <w:t xml:space="preserve">е о личности Бойко Е.Б., раскаявшегося в содеянном, суд приходит к выводу о возможности назначить Бойко Е.Б.  административное наказание в виде штрафа. </w:t>
      </w:r>
    </w:p>
    <w:p w:rsidR="00A77B3E" w:rsidP="0031000C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31000C">
      <w:pPr>
        <w:ind w:right="-567"/>
        <w:jc w:val="both"/>
      </w:pPr>
      <w:r>
        <w:tab/>
        <w:t xml:space="preserve">       </w:t>
      </w:r>
      <w:r>
        <w:t xml:space="preserve">                                      ПОСТАНОВИЛ: </w:t>
      </w:r>
    </w:p>
    <w:p w:rsidR="00A77B3E" w:rsidP="0031000C">
      <w:pPr>
        <w:ind w:right="-567"/>
        <w:jc w:val="both"/>
      </w:pPr>
    </w:p>
    <w:p w:rsidR="00A77B3E" w:rsidP="0031000C">
      <w:pPr>
        <w:ind w:right="-567"/>
        <w:jc w:val="both"/>
      </w:pPr>
      <w:r>
        <w:tab/>
        <w:t xml:space="preserve">...Бойко Е.Б.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</w:t>
      </w:r>
      <w:r>
        <w:t>административное наказание в виде штрафа в сумме 1000 (одной тысячи) рублей.</w:t>
      </w:r>
    </w:p>
    <w:p w:rsidR="00A77B3E" w:rsidP="0031000C">
      <w:pPr>
        <w:ind w:right="-567"/>
        <w:jc w:val="both"/>
      </w:pPr>
      <w:r>
        <w:t xml:space="preserve">          Штраф подлежит уплате по реквизитам: ...реквизиты</w:t>
      </w:r>
    </w:p>
    <w:p w:rsidR="00A77B3E" w:rsidP="0031000C">
      <w:pPr>
        <w:ind w:right="-567"/>
        <w:jc w:val="both"/>
      </w:pPr>
      <w:r>
        <w:t>Квитанцию об уплате штрафа предоставить на судебный участок № 65 Нижнегорского судебного района (Нижнегорский муниципал</w:t>
      </w:r>
      <w:r>
        <w:t>ьный район) Республики Крым по адресу: Республика Крым, п. Нижнегорский, ул. Победы, д. 20.</w:t>
      </w:r>
    </w:p>
    <w:p w:rsidR="00A77B3E" w:rsidP="0031000C">
      <w:pPr>
        <w:ind w:right="-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31000C">
      <w:pPr>
        <w:ind w:right="-567"/>
        <w:jc w:val="both"/>
      </w:pPr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</w:t>
      </w:r>
      <w:r>
        <w:t>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31000C">
      <w:pPr>
        <w:ind w:right="-567"/>
        <w:jc w:val="both"/>
      </w:pPr>
    </w:p>
    <w:p w:rsidR="0031000C" w:rsidP="0031000C">
      <w:pPr>
        <w:ind w:right="-567"/>
        <w:jc w:val="both"/>
      </w:pPr>
      <w:r>
        <w:t xml:space="preserve">              </w:t>
      </w: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Тайганская Т.В.</w:t>
      </w:r>
    </w:p>
    <w:p w:rsidR="0031000C" w:rsidP="0031000C">
      <w:pPr>
        <w:ind w:right="-567"/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0C"/>
    <w:rsid w:val="003100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