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275E17" w:rsidRPr="008F1F51" w:rsidP="00A71495">
      <w:pPr>
        <w:jc w:val="right"/>
        <w:rPr>
          <w:sz w:val="28"/>
          <w:szCs w:val="28"/>
        </w:rPr>
      </w:pPr>
      <w:r w:rsidRPr="008F1F51">
        <w:rPr>
          <w:sz w:val="28"/>
          <w:szCs w:val="28"/>
        </w:rPr>
        <w:t xml:space="preserve">   </w:t>
      </w:r>
    </w:p>
    <w:p w:rsidR="00A71495" w:rsidRPr="008F1F51" w:rsidP="00A71495">
      <w:pPr>
        <w:jc w:val="right"/>
        <w:rPr>
          <w:sz w:val="28"/>
          <w:szCs w:val="28"/>
        </w:rPr>
      </w:pPr>
      <w:r w:rsidRPr="008F1F51">
        <w:rPr>
          <w:sz w:val="28"/>
          <w:szCs w:val="28"/>
        </w:rPr>
        <w:t>Дело № 5-66-</w:t>
      </w:r>
      <w:r w:rsidRPr="008F1F51" w:rsidR="00373937">
        <w:rPr>
          <w:sz w:val="28"/>
          <w:szCs w:val="28"/>
        </w:rPr>
        <w:t>10</w:t>
      </w:r>
      <w:r w:rsidRPr="008F1F51">
        <w:rPr>
          <w:sz w:val="28"/>
          <w:szCs w:val="28"/>
        </w:rPr>
        <w:t>/201</w:t>
      </w:r>
      <w:r w:rsidRPr="008F1F51" w:rsidR="00275E17">
        <w:rPr>
          <w:sz w:val="28"/>
          <w:szCs w:val="28"/>
        </w:rPr>
        <w:t>9</w:t>
      </w:r>
    </w:p>
    <w:p w:rsidR="00A71495" w:rsidRPr="008F1F51" w:rsidP="00A71495">
      <w:pPr>
        <w:jc w:val="center"/>
        <w:rPr>
          <w:sz w:val="28"/>
          <w:szCs w:val="28"/>
        </w:rPr>
      </w:pPr>
      <w:r w:rsidRPr="008F1F51">
        <w:rPr>
          <w:sz w:val="28"/>
          <w:szCs w:val="28"/>
        </w:rPr>
        <w:t>ПОСТАНОВЛЕНИЕ</w:t>
      </w:r>
    </w:p>
    <w:p w:rsidR="00A71495" w:rsidRPr="008F1F51" w:rsidP="00A71495">
      <w:pPr>
        <w:jc w:val="center"/>
        <w:rPr>
          <w:sz w:val="28"/>
          <w:szCs w:val="28"/>
        </w:rPr>
      </w:pPr>
      <w:r w:rsidRPr="008F1F51">
        <w:rPr>
          <w:sz w:val="28"/>
          <w:szCs w:val="28"/>
        </w:rPr>
        <w:t>по делу об административном правонарушении</w:t>
      </w:r>
    </w:p>
    <w:p w:rsidR="00A71495" w:rsidRPr="008F1F51" w:rsidP="00275E17">
      <w:pPr>
        <w:ind w:firstLine="708"/>
        <w:jc w:val="both"/>
        <w:rPr>
          <w:sz w:val="28"/>
          <w:szCs w:val="28"/>
        </w:rPr>
      </w:pPr>
      <w:r w:rsidRPr="008F1F51">
        <w:rPr>
          <w:sz w:val="28"/>
          <w:szCs w:val="28"/>
        </w:rPr>
        <w:t>28</w:t>
      </w:r>
      <w:r w:rsidRPr="008F1F51" w:rsidR="00373937">
        <w:rPr>
          <w:sz w:val="28"/>
          <w:szCs w:val="28"/>
        </w:rPr>
        <w:t xml:space="preserve"> февраля</w:t>
      </w:r>
      <w:r w:rsidRPr="008F1F51" w:rsidR="00275E17">
        <w:rPr>
          <w:sz w:val="28"/>
          <w:szCs w:val="28"/>
        </w:rPr>
        <w:t xml:space="preserve"> 2019</w:t>
      </w:r>
      <w:r w:rsidRPr="008F1F51">
        <w:rPr>
          <w:sz w:val="28"/>
          <w:szCs w:val="28"/>
        </w:rPr>
        <w:t xml:space="preserve"> года                                              </w:t>
      </w:r>
      <w:r w:rsidRPr="008F1F51">
        <w:rPr>
          <w:sz w:val="28"/>
          <w:szCs w:val="28"/>
        </w:rPr>
        <w:t>пгт</w:t>
      </w:r>
      <w:r w:rsidRPr="008F1F51">
        <w:rPr>
          <w:sz w:val="28"/>
          <w:szCs w:val="28"/>
        </w:rPr>
        <w:t xml:space="preserve">. Первомайское </w:t>
      </w:r>
    </w:p>
    <w:p w:rsidR="00A71495" w:rsidRPr="008F1F51" w:rsidP="00DC4D7E">
      <w:pPr>
        <w:ind w:firstLine="708"/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8F1F51">
        <w:rPr>
          <w:sz w:val="28"/>
          <w:szCs w:val="28"/>
        </w:rPr>
        <w:t>Йова</w:t>
      </w:r>
      <w:r w:rsidRPr="008F1F51">
        <w:rPr>
          <w:sz w:val="28"/>
          <w:szCs w:val="28"/>
        </w:rPr>
        <w:t xml:space="preserve"> Е.В., в зале судебных заседаний судебного участка, расположенного по адресу: Республика Крым, Первомайский район, </w:t>
      </w:r>
      <w:r w:rsidRPr="008F1F51">
        <w:rPr>
          <w:sz w:val="28"/>
          <w:szCs w:val="28"/>
        </w:rPr>
        <w:t>пгт</w:t>
      </w:r>
      <w:r w:rsidRPr="008F1F51">
        <w:rPr>
          <w:sz w:val="28"/>
          <w:szCs w:val="28"/>
        </w:rPr>
        <w:t xml:space="preserve">. </w:t>
      </w:r>
      <w:r w:rsidRPr="008F1F51">
        <w:rPr>
          <w:sz w:val="28"/>
          <w:szCs w:val="28"/>
        </w:rPr>
        <w:t>Первомайское</w:t>
      </w:r>
      <w:r w:rsidRPr="008F1F51">
        <w:rPr>
          <w:sz w:val="28"/>
          <w:szCs w:val="28"/>
        </w:rPr>
        <w:t>, ул. Кооперативная, д. 6, рассмотрев поступивший из ОГИБДД ОМВД России по Первомайско</w:t>
      </w:r>
      <w:r w:rsidRPr="008F1F51" w:rsidR="00DE0E77">
        <w:rPr>
          <w:sz w:val="28"/>
          <w:szCs w:val="28"/>
        </w:rPr>
        <w:t xml:space="preserve">му району материал в отношении </w:t>
      </w:r>
      <w:r w:rsidRPr="008F1F51" w:rsidR="00373937">
        <w:rPr>
          <w:sz w:val="28"/>
          <w:szCs w:val="28"/>
        </w:rPr>
        <w:t>Романенкова</w:t>
      </w:r>
      <w:r w:rsidRPr="008F1F51" w:rsidR="00373937">
        <w:rPr>
          <w:sz w:val="28"/>
          <w:szCs w:val="28"/>
        </w:rPr>
        <w:t xml:space="preserve"> </w:t>
      </w:r>
      <w:r w:rsidRPr="008F1F51" w:rsidR="008F1F51">
        <w:rPr>
          <w:sz w:val="28"/>
          <w:szCs w:val="28"/>
        </w:rPr>
        <w:t>Д.А.</w:t>
      </w:r>
      <w:r w:rsidRPr="008F1F51">
        <w:rPr>
          <w:sz w:val="28"/>
          <w:szCs w:val="28"/>
        </w:rPr>
        <w:t xml:space="preserve">, </w:t>
      </w:r>
      <w:r w:rsidRPr="008F1F51" w:rsidR="008F1F51">
        <w:rPr>
          <w:sz w:val="28"/>
          <w:szCs w:val="28"/>
        </w:rPr>
        <w:t>ПЕРСОНАЛЬНЫЕ ДАННЫЕ</w:t>
      </w:r>
      <w:r w:rsidRPr="008F1F51">
        <w:rPr>
          <w:sz w:val="28"/>
          <w:szCs w:val="28"/>
        </w:rPr>
        <w:t xml:space="preserve">, </w:t>
      </w:r>
      <w:r w:rsidRPr="008F1F51" w:rsidR="00885E79">
        <w:rPr>
          <w:sz w:val="28"/>
          <w:szCs w:val="28"/>
        </w:rPr>
        <w:t>работающего</w:t>
      </w:r>
      <w:r w:rsidRPr="008F1F51" w:rsidR="00373937">
        <w:rPr>
          <w:sz w:val="28"/>
          <w:szCs w:val="28"/>
        </w:rPr>
        <w:t xml:space="preserve"> в должности </w:t>
      </w:r>
      <w:r w:rsidRPr="008F1F51" w:rsidR="008F1F51">
        <w:rPr>
          <w:sz w:val="28"/>
          <w:szCs w:val="28"/>
        </w:rPr>
        <w:t>ДОЛЖНОСТЬ</w:t>
      </w:r>
      <w:r w:rsidRPr="008F1F51">
        <w:rPr>
          <w:sz w:val="28"/>
          <w:szCs w:val="28"/>
        </w:rPr>
        <w:t xml:space="preserve">, </w:t>
      </w:r>
      <w:r w:rsidRPr="008F1F51" w:rsidR="0084351B">
        <w:rPr>
          <w:sz w:val="28"/>
          <w:szCs w:val="28"/>
        </w:rPr>
        <w:t xml:space="preserve">со слов </w:t>
      </w:r>
      <w:r w:rsidRPr="008F1F51" w:rsidR="00AF1404">
        <w:rPr>
          <w:sz w:val="28"/>
          <w:szCs w:val="28"/>
        </w:rPr>
        <w:t>проживающего по адресу</w:t>
      </w:r>
      <w:r w:rsidRPr="008F1F51" w:rsidR="008F1F51">
        <w:rPr>
          <w:sz w:val="28"/>
          <w:szCs w:val="28"/>
        </w:rPr>
        <w:t>: АДРЕС</w:t>
      </w:r>
      <w:r w:rsidRPr="008F1F51" w:rsidR="0084351B">
        <w:rPr>
          <w:sz w:val="28"/>
          <w:szCs w:val="28"/>
        </w:rPr>
        <w:t xml:space="preserve">; </w:t>
      </w:r>
      <w:r w:rsidRPr="008F1F51" w:rsidR="008F1F51">
        <w:rPr>
          <w:sz w:val="28"/>
          <w:szCs w:val="28"/>
        </w:rPr>
        <w:t>АДРЕС</w:t>
      </w:r>
      <w:r w:rsidRPr="008F1F51" w:rsidR="00AF1404">
        <w:rPr>
          <w:sz w:val="28"/>
          <w:szCs w:val="28"/>
        </w:rPr>
        <w:t>,</w:t>
      </w:r>
    </w:p>
    <w:p w:rsidR="00A71495" w:rsidRPr="008F1F51" w:rsidP="00F65A6F">
      <w:pPr>
        <w:ind w:firstLine="708"/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- о совершении административного правонарушения, предусмотренного ч. 1 ст. 12.26 КоАП РФ, </w:t>
      </w:r>
    </w:p>
    <w:p w:rsidR="00A71495" w:rsidRPr="008F1F51" w:rsidP="00F65A6F">
      <w:pPr>
        <w:jc w:val="center"/>
        <w:rPr>
          <w:sz w:val="28"/>
          <w:szCs w:val="28"/>
        </w:rPr>
      </w:pPr>
      <w:r w:rsidRPr="008F1F51">
        <w:rPr>
          <w:sz w:val="28"/>
          <w:szCs w:val="28"/>
        </w:rPr>
        <w:t>установил:</w:t>
      </w:r>
    </w:p>
    <w:p w:rsidR="00A71495" w:rsidRPr="008F1F51" w:rsidP="00EA5100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</w:t>
      </w:r>
      <w:r w:rsidRPr="008F1F51" w:rsidR="00373937">
        <w:rPr>
          <w:sz w:val="28"/>
          <w:szCs w:val="28"/>
        </w:rPr>
        <w:t>Романенков</w:t>
      </w:r>
      <w:r w:rsidRPr="008F1F51" w:rsidR="00373937">
        <w:rPr>
          <w:sz w:val="28"/>
          <w:szCs w:val="28"/>
        </w:rPr>
        <w:t xml:space="preserve"> Д.А</w:t>
      </w:r>
      <w:r w:rsidRPr="008F1F51" w:rsidR="00885E79">
        <w:rPr>
          <w:sz w:val="28"/>
          <w:szCs w:val="28"/>
        </w:rPr>
        <w:t>.</w:t>
      </w:r>
      <w:r w:rsidRPr="008F1F51">
        <w:rPr>
          <w:sz w:val="28"/>
          <w:szCs w:val="28"/>
        </w:rPr>
        <w:t xml:space="preserve"> </w:t>
      </w:r>
      <w:r w:rsidRPr="008F1F51" w:rsidR="00373937">
        <w:rPr>
          <w:sz w:val="28"/>
          <w:szCs w:val="28"/>
        </w:rPr>
        <w:t>13.01</w:t>
      </w:r>
      <w:r w:rsidRPr="008F1F51">
        <w:rPr>
          <w:sz w:val="28"/>
          <w:szCs w:val="28"/>
        </w:rPr>
        <w:t>.201</w:t>
      </w:r>
      <w:r w:rsidRPr="008F1F51" w:rsidR="00373937">
        <w:rPr>
          <w:sz w:val="28"/>
          <w:szCs w:val="28"/>
        </w:rPr>
        <w:t>9</w:t>
      </w:r>
      <w:r w:rsidRPr="008F1F51">
        <w:rPr>
          <w:sz w:val="28"/>
          <w:szCs w:val="28"/>
        </w:rPr>
        <w:t xml:space="preserve"> года  в  </w:t>
      </w:r>
      <w:r w:rsidRPr="008F1F51" w:rsidR="00373937">
        <w:rPr>
          <w:sz w:val="28"/>
          <w:szCs w:val="28"/>
        </w:rPr>
        <w:t>03</w:t>
      </w:r>
      <w:r w:rsidRPr="008F1F51" w:rsidR="00DC4D7E">
        <w:rPr>
          <w:sz w:val="28"/>
          <w:szCs w:val="28"/>
        </w:rPr>
        <w:t xml:space="preserve"> часа</w:t>
      </w:r>
      <w:r w:rsidRPr="008F1F51" w:rsidR="009D39A1">
        <w:rPr>
          <w:sz w:val="28"/>
          <w:szCs w:val="28"/>
        </w:rPr>
        <w:t xml:space="preserve"> </w:t>
      </w:r>
      <w:r w:rsidRPr="008F1F51" w:rsidR="00373937">
        <w:rPr>
          <w:sz w:val="28"/>
          <w:szCs w:val="28"/>
        </w:rPr>
        <w:t>31</w:t>
      </w:r>
      <w:r w:rsidRPr="008F1F51">
        <w:rPr>
          <w:sz w:val="28"/>
          <w:szCs w:val="28"/>
        </w:rPr>
        <w:t xml:space="preserve"> минут</w:t>
      </w:r>
      <w:r w:rsidRPr="008F1F51" w:rsidR="00DC4D7E">
        <w:rPr>
          <w:sz w:val="28"/>
          <w:szCs w:val="28"/>
        </w:rPr>
        <w:t xml:space="preserve">у на </w:t>
      </w:r>
      <w:r w:rsidRPr="008F1F51" w:rsidR="000921C9">
        <w:rPr>
          <w:sz w:val="28"/>
          <w:szCs w:val="28"/>
        </w:rPr>
        <w:t xml:space="preserve">ул. </w:t>
      </w:r>
      <w:r w:rsidRPr="008F1F51" w:rsidR="008F1F51">
        <w:rPr>
          <w:sz w:val="28"/>
          <w:szCs w:val="28"/>
        </w:rPr>
        <w:t>…</w:t>
      </w:r>
      <w:r w:rsidRPr="008F1F51" w:rsidR="000921C9">
        <w:rPr>
          <w:sz w:val="28"/>
          <w:szCs w:val="28"/>
        </w:rPr>
        <w:t xml:space="preserve"> №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, управлял транспортным средством – автомобилем </w:t>
      </w:r>
      <w:r w:rsidRPr="008F1F51" w:rsidR="00373937">
        <w:rPr>
          <w:sz w:val="28"/>
          <w:szCs w:val="28"/>
          <w:lang w:val="en-US"/>
        </w:rPr>
        <w:t>VOLKSWAGEN</w:t>
      </w:r>
      <w:r w:rsidRPr="008F1F51" w:rsidR="00373937">
        <w:rPr>
          <w:sz w:val="28"/>
          <w:szCs w:val="28"/>
        </w:rPr>
        <w:t xml:space="preserve"> </w:t>
      </w:r>
      <w:r w:rsidRPr="008F1F51" w:rsidR="00373937">
        <w:rPr>
          <w:sz w:val="28"/>
          <w:szCs w:val="28"/>
          <w:lang w:val="en-US"/>
        </w:rPr>
        <w:t>TOUAREG</w:t>
      </w:r>
      <w:r w:rsidRPr="008F1F51">
        <w:rPr>
          <w:sz w:val="28"/>
          <w:szCs w:val="28"/>
        </w:rPr>
        <w:t xml:space="preserve">, государственный регистрационный знак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, принадлежащим </w:t>
      </w:r>
      <w:r w:rsidRPr="008F1F51" w:rsidR="008F1F51">
        <w:rPr>
          <w:sz w:val="28"/>
          <w:szCs w:val="28"/>
        </w:rPr>
        <w:t>ФИО</w:t>
      </w:r>
      <w:r w:rsidRPr="008F1F51" w:rsidR="008F1F51">
        <w:rPr>
          <w:sz w:val="28"/>
          <w:szCs w:val="28"/>
        </w:rPr>
        <w:t>1</w:t>
      </w:r>
      <w:r w:rsidRPr="008F1F51">
        <w:rPr>
          <w:sz w:val="28"/>
          <w:szCs w:val="28"/>
        </w:rPr>
        <w:t xml:space="preserve">, с признаками опьянения (запах алкоголя изо рта, </w:t>
      </w:r>
      <w:r w:rsidRPr="008F1F51" w:rsidR="00DC4D7E">
        <w:rPr>
          <w:sz w:val="28"/>
          <w:szCs w:val="28"/>
        </w:rPr>
        <w:t>неустойчивость позы</w:t>
      </w:r>
      <w:r w:rsidRPr="008F1F51" w:rsidR="009D39A1">
        <w:rPr>
          <w:sz w:val="28"/>
          <w:szCs w:val="28"/>
        </w:rPr>
        <w:t xml:space="preserve">),  в </w:t>
      </w:r>
      <w:r w:rsidRPr="008F1F51" w:rsidR="00373937">
        <w:rPr>
          <w:sz w:val="28"/>
          <w:szCs w:val="28"/>
        </w:rPr>
        <w:t xml:space="preserve">04 </w:t>
      </w:r>
      <w:r w:rsidRPr="008F1F51" w:rsidR="00DC4D7E">
        <w:rPr>
          <w:sz w:val="28"/>
          <w:szCs w:val="28"/>
        </w:rPr>
        <w:t>часа</w:t>
      </w:r>
      <w:r w:rsidRPr="008F1F51">
        <w:rPr>
          <w:sz w:val="28"/>
          <w:szCs w:val="28"/>
        </w:rPr>
        <w:t xml:space="preserve"> </w:t>
      </w:r>
      <w:r w:rsidRPr="008F1F51" w:rsidR="00373937">
        <w:rPr>
          <w:sz w:val="28"/>
          <w:szCs w:val="28"/>
        </w:rPr>
        <w:t>2</w:t>
      </w:r>
      <w:r w:rsidRPr="008F1F51" w:rsidR="009D39A1">
        <w:rPr>
          <w:sz w:val="28"/>
          <w:szCs w:val="28"/>
        </w:rPr>
        <w:t>0</w:t>
      </w:r>
      <w:r w:rsidRPr="008F1F51">
        <w:rPr>
          <w:sz w:val="28"/>
          <w:szCs w:val="28"/>
        </w:rPr>
        <w:t xml:space="preserve"> мин. </w:t>
      </w:r>
      <w:r w:rsidRPr="008F1F51" w:rsidR="00373937">
        <w:rPr>
          <w:sz w:val="28"/>
          <w:szCs w:val="28"/>
        </w:rPr>
        <w:t>13.01.2019</w:t>
      </w:r>
      <w:r w:rsidRPr="008F1F51">
        <w:rPr>
          <w:sz w:val="28"/>
          <w:szCs w:val="28"/>
        </w:rPr>
        <w:t xml:space="preserve"> года, в нарушение требований п. 2.3.2 ПДД РФ, не выполнил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3F7984" w:rsidRPr="008F1F51" w:rsidP="003F7984">
      <w:pPr>
        <w:ind w:firstLine="708"/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В судебное заседание, впервые назначенное на </w:t>
      </w:r>
      <w:r w:rsidRPr="008F1F51" w:rsidR="00270795">
        <w:rPr>
          <w:sz w:val="28"/>
          <w:szCs w:val="28"/>
        </w:rPr>
        <w:t>14:00 час</w:t>
      </w:r>
      <w:r w:rsidRPr="008F1F51" w:rsidR="0084351B">
        <w:rPr>
          <w:sz w:val="28"/>
          <w:szCs w:val="28"/>
        </w:rPr>
        <w:t>ов</w:t>
      </w:r>
      <w:r w:rsidRPr="008F1F51" w:rsidR="00270795">
        <w:rPr>
          <w:sz w:val="28"/>
          <w:szCs w:val="28"/>
        </w:rPr>
        <w:t xml:space="preserve"> </w:t>
      </w:r>
      <w:r w:rsidRPr="008F1F51">
        <w:rPr>
          <w:sz w:val="28"/>
          <w:szCs w:val="28"/>
        </w:rPr>
        <w:t>05</w:t>
      </w:r>
      <w:r w:rsidRPr="008F1F51" w:rsidR="00270795">
        <w:rPr>
          <w:sz w:val="28"/>
          <w:szCs w:val="28"/>
        </w:rPr>
        <w:t>.</w:t>
      </w:r>
      <w:r w:rsidRPr="008F1F51">
        <w:rPr>
          <w:sz w:val="28"/>
          <w:szCs w:val="28"/>
        </w:rPr>
        <w:t>02.2019</w:t>
      </w:r>
      <w:r w:rsidRPr="008F1F51" w:rsidR="00DC4D7E">
        <w:rPr>
          <w:sz w:val="28"/>
          <w:szCs w:val="28"/>
        </w:rPr>
        <w:t xml:space="preserve"> </w:t>
      </w:r>
      <w:r w:rsidRPr="008F1F51">
        <w:rPr>
          <w:sz w:val="28"/>
          <w:szCs w:val="28"/>
        </w:rPr>
        <w:t xml:space="preserve">года, </w:t>
      </w:r>
      <w:r w:rsidRPr="008F1F51">
        <w:rPr>
          <w:sz w:val="28"/>
          <w:szCs w:val="28"/>
        </w:rPr>
        <w:t>Романенков</w:t>
      </w:r>
      <w:r w:rsidRPr="008F1F51">
        <w:rPr>
          <w:sz w:val="28"/>
          <w:szCs w:val="28"/>
        </w:rPr>
        <w:t xml:space="preserve"> Д.А</w:t>
      </w:r>
      <w:r w:rsidRPr="008F1F51">
        <w:rPr>
          <w:sz w:val="28"/>
          <w:szCs w:val="28"/>
        </w:rPr>
        <w:t xml:space="preserve">. не явился, </w:t>
      </w:r>
      <w:r w:rsidRPr="008F1F51" w:rsidR="0084351B">
        <w:rPr>
          <w:sz w:val="28"/>
          <w:szCs w:val="28"/>
        </w:rPr>
        <w:t>о причинах неявки суд не уведомил, об отложении рассмотрения дела не ходатайствовал. С</w:t>
      </w:r>
      <w:r w:rsidRPr="008F1F51">
        <w:rPr>
          <w:sz w:val="28"/>
          <w:szCs w:val="28"/>
        </w:rPr>
        <w:t xml:space="preserve">удебная повестка о месте и времени </w:t>
      </w:r>
      <w:r w:rsidRPr="008F1F51" w:rsidR="00DC4D7E">
        <w:rPr>
          <w:sz w:val="28"/>
          <w:szCs w:val="28"/>
        </w:rPr>
        <w:t>рассмотрения</w:t>
      </w:r>
      <w:r w:rsidRPr="008F1F51">
        <w:rPr>
          <w:sz w:val="28"/>
          <w:szCs w:val="28"/>
        </w:rPr>
        <w:t xml:space="preserve"> дела направлена по адресу, указанному</w:t>
      </w:r>
      <w:r w:rsidRPr="008F1F51" w:rsidR="00DC4D7E">
        <w:rPr>
          <w:sz w:val="28"/>
          <w:szCs w:val="28"/>
        </w:rPr>
        <w:t xml:space="preserve"> с его слов</w:t>
      </w:r>
      <w:r w:rsidRPr="008F1F51">
        <w:rPr>
          <w:sz w:val="28"/>
          <w:szCs w:val="28"/>
        </w:rPr>
        <w:t xml:space="preserve"> в протоколе</w:t>
      </w:r>
      <w:r w:rsidRPr="008F1F51" w:rsidR="00DC4D7E">
        <w:rPr>
          <w:sz w:val="28"/>
          <w:szCs w:val="28"/>
        </w:rPr>
        <w:t xml:space="preserve"> об административном правонарушении</w:t>
      </w:r>
      <w:r w:rsidRPr="008F1F51">
        <w:rPr>
          <w:sz w:val="28"/>
          <w:szCs w:val="28"/>
        </w:rPr>
        <w:t xml:space="preserve">: </w:t>
      </w:r>
      <w:r w:rsidRPr="008F1F51" w:rsidR="008F1F51">
        <w:rPr>
          <w:sz w:val="28"/>
          <w:szCs w:val="28"/>
        </w:rPr>
        <w:t>АДРЕС</w:t>
      </w:r>
      <w:r w:rsidRPr="008F1F51">
        <w:rPr>
          <w:sz w:val="28"/>
          <w:szCs w:val="28"/>
        </w:rPr>
        <w:t xml:space="preserve">, </w:t>
      </w:r>
      <w:r w:rsidRPr="008F1F51">
        <w:rPr>
          <w:sz w:val="28"/>
          <w:szCs w:val="28"/>
        </w:rPr>
        <w:t xml:space="preserve">согласно </w:t>
      </w:r>
      <w:r w:rsidRPr="008F1F51" w:rsidR="0084351B">
        <w:rPr>
          <w:sz w:val="28"/>
          <w:szCs w:val="28"/>
        </w:rPr>
        <w:t>отчета</w:t>
      </w:r>
      <w:r w:rsidRPr="008F1F51" w:rsidR="0084351B">
        <w:rPr>
          <w:sz w:val="28"/>
          <w:szCs w:val="28"/>
        </w:rPr>
        <w:t xml:space="preserve"> об отслеживании отправления с почтовым идентификатором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 – неудачная попытка вручения. </w:t>
      </w:r>
      <w:r w:rsidRPr="008F1F51">
        <w:rPr>
          <w:sz w:val="28"/>
          <w:szCs w:val="28"/>
        </w:rPr>
        <w:t>Романенков</w:t>
      </w:r>
      <w:r w:rsidRPr="008F1F51">
        <w:rPr>
          <w:sz w:val="28"/>
          <w:szCs w:val="28"/>
        </w:rPr>
        <w:t xml:space="preserve"> Д.А. был извещен </w:t>
      </w:r>
      <w:r w:rsidRPr="008F1F51" w:rsidR="0084351B">
        <w:rPr>
          <w:sz w:val="28"/>
          <w:szCs w:val="28"/>
        </w:rPr>
        <w:t xml:space="preserve">о месте и времени рассмотрения дела 21.01.2019 года </w:t>
      </w:r>
      <w:r w:rsidRPr="008F1F51">
        <w:rPr>
          <w:sz w:val="28"/>
          <w:szCs w:val="28"/>
        </w:rPr>
        <w:t>телефонограммой</w:t>
      </w:r>
      <w:r w:rsidRPr="008F1F51" w:rsidR="0084351B">
        <w:rPr>
          <w:sz w:val="28"/>
          <w:szCs w:val="28"/>
        </w:rPr>
        <w:t xml:space="preserve"> по номеру мобильного телефона, указанному с его слов в протоколе об административном правонарушении</w:t>
      </w:r>
      <w:r w:rsidRPr="008F1F51">
        <w:rPr>
          <w:sz w:val="28"/>
          <w:szCs w:val="28"/>
        </w:rPr>
        <w:t>. В адрес судебного участ</w:t>
      </w:r>
      <w:r w:rsidRPr="008F1F51" w:rsidR="0084351B">
        <w:rPr>
          <w:sz w:val="28"/>
          <w:szCs w:val="28"/>
        </w:rPr>
        <w:t xml:space="preserve">ка поступила телефонограмма от </w:t>
      </w:r>
      <w:r w:rsidRPr="008F1F51">
        <w:rPr>
          <w:sz w:val="28"/>
          <w:szCs w:val="28"/>
        </w:rPr>
        <w:t>Романенкова</w:t>
      </w:r>
      <w:r w:rsidRPr="008F1F51">
        <w:rPr>
          <w:sz w:val="28"/>
          <w:szCs w:val="28"/>
        </w:rPr>
        <w:t xml:space="preserve"> Д.А., просил судебную корреспонденцию направлять по адресу фактического проживания: </w:t>
      </w:r>
      <w:r w:rsidRPr="008F1F51" w:rsidR="008F1F51">
        <w:rPr>
          <w:sz w:val="28"/>
          <w:szCs w:val="28"/>
        </w:rPr>
        <w:t>АДРЕС</w:t>
      </w:r>
      <w:r w:rsidRPr="008F1F51">
        <w:rPr>
          <w:sz w:val="28"/>
          <w:szCs w:val="28"/>
        </w:rPr>
        <w:t xml:space="preserve">. По указанному адресу </w:t>
      </w:r>
      <w:r w:rsidRPr="008F1F51" w:rsidR="0084351B">
        <w:rPr>
          <w:sz w:val="28"/>
          <w:szCs w:val="28"/>
        </w:rPr>
        <w:t xml:space="preserve">также </w:t>
      </w:r>
      <w:r w:rsidRPr="008F1F51">
        <w:rPr>
          <w:sz w:val="28"/>
          <w:szCs w:val="28"/>
        </w:rPr>
        <w:t>была направлена судебная повестка</w:t>
      </w:r>
      <w:r w:rsidRPr="008F1F51" w:rsidR="0084351B">
        <w:rPr>
          <w:sz w:val="28"/>
          <w:szCs w:val="28"/>
        </w:rPr>
        <w:t xml:space="preserve"> на 05.02.2019 года</w:t>
      </w:r>
      <w:r w:rsidRPr="008F1F51">
        <w:rPr>
          <w:sz w:val="28"/>
          <w:szCs w:val="28"/>
        </w:rPr>
        <w:t xml:space="preserve">, конверт </w:t>
      </w:r>
      <w:r w:rsidRPr="008F1F51" w:rsidR="0084351B">
        <w:rPr>
          <w:sz w:val="28"/>
          <w:szCs w:val="28"/>
        </w:rPr>
        <w:t>с отправлением возвращен</w:t>
      </w:r>
      <w:r w:rsidRPr="008F1F51">
        <w:rPr>
          <w:sz w:val="28"/>
          <w:szCs w:val="28"/>
        </w:rPr>
        <w:t xml:space="preserve"> в судебный участок за истечением срока хранения.</w:t>
      </w:r>
      <w:r w:rsidRPr="008F1F51" w:rsidR="00270795">
        <w:rPr>
          <w:sz w:val="28"/>
          <w:szCs w:val="28"/>
        </w:rPr>
        <w:t xml:space="preserve"> </w:t>
      </w:r>
      <w:r w:rsidRPr="008F1F51" w:rsidR="00D72347">
        <w:rPr>
          <w:sz w:val="28"/>
          <w:szCs w:val="28"/>
        </w:rPr>
        <w:t xml:space="preserve"> </w:t>
      </w:r>
    </w:p>
    <w:p w:rsidR="00270795" w:rsidRPr="008F1F51" w:rsidP="00270795">
      <w:pPr>
        <w:ind w:firstLine="708"/>
        <w:jc w:val="both"/>
        <w:rPr>
          <w:sz w:val="28"/>
          <w:szCs w:val="28"/>
        </w:rPr>
      </w:pPr>
      <w:r w:rsidRPr="008F1F51">
        <w:rPr>
          <w:sz w:val="28"/>
          <w:szCs w:val="28"/>
        </w:rPr>
        <w:t>Р</w:t>
      </w:r>
      <w:r w:rsidRPr="008F1F51" w:rsidR="003F7984">
        <w:rPr>
          <w:sz w:val="28"/>
          <w:szCs w:val="28"/>
        </w:rPr>
        <w:t xml:space="preserve">ассмотрение дела отложено до </w:t>
      </w:r>
      <w:r w:rsidRPr="008F1F51">
        <w:rPr>
          <w:sz w:val="28"/>
          <w:szCs w:val="28"/>
        </w:rPr>
        <w:t>14:00 час</w:t>
      </w:r>
      <w:r w:rsidRPr="008F1F51">
        <w:rPr>
          <w:sz w:val="28"/>
          <w:szCs w:val="28"/>
        </w:rPr>
        <w:t>ов</w:t>
      </w:r>
      <w:r w:rsidRPr="008F1F51">
        <w:rPr>
          <w:sz w:val="28"/>
          <w:szCs w:val="28"/>
        </w:rPr>
        <w:t xml:space="preserve"> </w:t>
      </w:r>
      <w:r w:rsidRPr="008F1F51" w:rsidR="003F7984">
        <w:rPr>
          <w:sz w:val="28"/>
          <w:szCs w:val="28"/>
        </w:rPr>
        <w:t xml:space="preserve">28 февраля 2019 года. Истребованы сведения о </w:t>
      </w:r>
      <w:r w:rsidRPr="008F1F51" w:rsidR="003F7984">
        <w:rPr>
          <w:sz w:val="28"/>
          <w:szCs w:val="28"/>
        </w:rPr>
        <w:t>зарегистрированном</w:t>
      </w:r>
      <w:r w:rsidRPr="008F1F51" w:rsidR="003F7984">
        <w:rPr>
          <w:sz w:val="28"/>
          <w:szCs w:val="28"/>
        </w:rPr>
        <w:t xml:space="preserve"> мете проживани</w:t>
      </w:r>
      <w:r w:rsidRPr="008F1F51">
        <w:rPr>
          <w:sz w:val="28"/>
          <w:szCs w:val="28"/>
        </w:rPr>
        <w:t xml:space="preserve">я (пребывания) </w:t>
      </w:r>
      <w:r w:rsidRPr="008F1F51">
        <w:rPr>
          <w:sz w:val="28"/>
          <w:szCs w:val="28"/>
        </w:rPr>
        <w:t>Романенкова</w:t>
      </w:r>
      <w:r w:rsidRPr="008F1F51">
        <w:rPr>
          <w:sz w:val="28"/>
          <w:szCs w:val="28"/>
        </w:rPr>
        <w:t xml:space="preserve"> Д.А. С</w:t>
      </w:r>
      <w:r w:rsidRPr="008F1F51" w:rsidR="003F7984">
        <w:rPr>
          <w:sz w:val="28"/>
          <w:szCs w:val="28"/>
        </w:rPr>
        <w:t xml:space="preserve">огласно </w:t>
      </w:r>
      <w:r w:rsidRPr="008F1F51">
        <w:rPr>
          <w:sz w:val="28"/>
          <w:szCs w:val="28"/>
        </w:rPr>
        <w:t xml:space="preserve">представленным сведениям отдела адресно-справочной работы УВМ УМВД России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, </w:t>
      </w:r>
      <w:r w:rsidRPr="008F1F51" w:rsidR="003F7984">
        <w:rPr>
          <w:sz w:val="28"/>
          <w:szCs w:val="28"/>
        </w:rPr>
        <w:t xml:space="preserve"> </w:t>
      </w:r>
      <w:r w:rsidRPr="008F1F51" w:rsidR="003F7984">
        <w:rPr>
          <w:sz w:val="28"/>
          <w:szCs w:val="28"/>
        </w:rPr>
        <w:t>Романенков</w:t>
      </w:r>
      <w:r w:rsidRPr="008F1F51" w:rsidR="003F7984">
        <w:rPr>
          <w:sz w:val="28"/>
          <w:szCs w:val="28"/>
        </w:rPr>
        <w:t xml:space="preserve"> Д.А. </w:t>
      </w:r>
      <w:r w:rsidRPr="008F1F51">
        <w:rPr>
          <w:sz w:val="28"/>
          <w:szCs w:val="28"/>
        </w:rPr>
        <w:t xml:space="preserve">был зарегистрирован </w:t>
      </w:r>
      <w:r w:rsidRPr="008F1F51" w:rsidR="003F7984">
        <w:rPr>
          <w:sz w:val="28"/>
          <w:szCs w:val="28"/>
        </w:rPr>
        <w:t xml:space="preserve">по адресу: </w:t>
      </w:r>
      <w:r w:rsidRPr="008F1F51" w:rsidR="008F1F51">
        <w:rPr>
          <w:sz w:val="28"/>
          <w:szCs w:val="28"/>
        </w:rPr>
        <w:t>АДРЕС</w:t>
      </w:r>
      <w:r w:rsidRPr="008F1F51">
        <w:rPr>
          <w:sz w:val="28"/>
          <w:szCs w:val="28"/>
        </w:rPr>
        <w:t>,</w:t>
      </w:r>
      <w:r w:rsidRPr="008F1F51">
        <w:rPr>
          <w:sz w:val="28"/>
          <w:szCs w:val="28"/>
        </w:rPr>
        <w:t xml:space="preserve"> </w:t>
      </w:r>
      <w:r w:rsidRPr="008F1F51" w:rsidR="003F7984">
        <w:rPr>
          <w:sz w:val="28"/>
          <w:szCs w:val="28"/>
        </w:rPr>
        <w:t>выбыл 21.10.2014 года</w:t>
      </w:r>
      <w:r w:rsidRPr="008F1F51">
        <w:rPr>
          <w:sz w:val="28"/>
          <w:szCs w:val="28"/>
        </w:rPr>
        <w:t xml:space="preserve"> по решению суда. Судебная повестка</w:t>
      </w:r>
      <w:r w:rsidRPr="008F1F51">
        <w:rPr>
          <w:sz w:val="28"/>
          <w:szCs w:val="28"/>
        </w:rPr>
        <w:t xml:space="preserve"> </w:t>
      </w:r>
      <w:r w:rsidRPr="008F1F51">
        <w:rPr>
          <w:sz w:val="28"/>
          <w:szCs w:val="28"/>
        </w:rPr>
        <w:t xml:space="preserve">о месте и времени </w:t>
      </w:r>
      <w:r w:rsidRPr="008F1F51">
        <w:rPr>
          <w:sz w:val="28"/>
          <w:szCs w:val="28"/>
        </w:rPr>
        <w:t>рассмотрения</w:t>
      </w:r>
      <w:r w:rsidRPr="008F1F51">
        <w:rPr>
          <w:sz w:val="28"/>
          <w:szCs w:val="28"/>
        </w:rPr>
        <w:t xml:space="preserve"> дела направлена по адресу: </w:t>
      </w:r>
      <w:r w:rsidRPr="008F1F51" w:rsidR="008F1F51">
        <w:rPr>
          <w:sz w:val="28"/>
          <w:szCs w:val="28"/>
        </w:rPr>
        <w:t>АДРЕС</w:t>
      </w:r>
      <w:r w:rsidRPr="008F1F51">
        <w:rPr>
          <w:sz w:val="28"/>
          <w:szCs w:val="28"/>
        </w:rPr>
        <w:t xml:space="preserve">, </w:t>
      </w:r>
      <w:r w:rsidRPr="008F1F51">
        <w:rPr>
          <w:sz w:val="28"/>
          <w:szCs w:val="28"/>
        </w:rPr>
        <w:t>согласно отчета</w:t>
      </w:r>
      <w:r w:rsidRPr="008F1F51">
        <w:rPr>
          <w:sz w:val="28"/>
          <w:szCs w:val="28"/>
        </w:rPr>
        <w:t xml:space="preserve"> об отслеживании отправления с почтовым идентификатором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 – неудачная попытка вручения,</w:t>
      </w:r>
      <w:r w:rsidRPr="008F1F51">
        <w:rPr>
          <w:sz w:val="28"/>
          <w:szCs w:val="28"/>
        </w:rPr>
        <w:t xml:space="preserve"> покинуло сортировочный центр. С</w:t>
      </w:r>
      <w:r w:rsidRPr="008F1F51">
        <w:rPr>
          <w:sz w:val="28"/>
          <w:szCs w:val="28"/>
        </w:rPr>
        <w:t xml:space="preserve">удебная повестка, </w:t>
      </w:r>
      <w:r w:rsidRPr="008F1F51">
        <w:rPr>
          <w:sz w:val="28"/>
          <w:szCs w:val="28"/>
        </w:rPr>
        <w:t xml:space="preserve">направленная по </w:t>
      </w:r>
      <w:r w:rsidRPr="008F1F51">
        <w:rPr>
          <w:sz w:val="28"/>
          <w:szCs w:val="28"/>
        </w:rPr>
        <w:t>адресу</w:t>
      </w:r>
      <w:r w:rsidRPr="008F1F51" w:rsidR="008F1F51">
        <w:rPr>
          <w:sz w:val="28"/>
          <w:szCs w:val="28"/>
        </w:rPr>
        <w:t>АДРЕС</w:t>
      </w:r>
      <w:r w:rsidRPr="008F1F51">
        <w:rPr>
          <w:sz w:val="28"/>
          <w:szCs w:val="28"/>
        </w:rPr>
        <w:t xml:space="preserve">, </w:t>
      </w:r>
      <w:r w:rsidRPr="008F1F51">
        <w:rPr>
          <w:sz w:val="28"/>
          <w:szCs w:val="28"/>
        </w:rPr>
        <w:t>возвращена в судебный участок за истечением срока хранения.</w:t>
      </w:r>
      <w:r w:rsidRPr="008F1F51">
        <w:rPr>
          <w:sz w:val="28"/>
          <w:szCs w:val="28"/>
        </w:rPr>
        <w:t xml:space="preserve"> Также </w:t>
      </w:r>
      <w:r w:rsidRPr="008F1F51">
        <w:rPr>
          <w:sz w:val="28"/>
          <w:szCs w:val="28"/>
        </w:rPr>
        <w:t>Романенков</w:t>
      </w:r>
      <w:r w:rsidRPr="008F1F51">
        <w:rPr>
          <w:sz w:val="28"/>
          <w:szCs w:val="28"/>
        </w:rPr>
        <w:t xml:space="preserve"> Д.А. </w:t>
      </w:r>
      <w:r w:rsidRPr="008F1F51">
        <w:rPr>
          <w:sz w:val="28"/>
          <w:szCs w:val="28"/>
        </w:rPr>
        <w:t>извещен</w:t>
      </w:r>
      <w:r w:rsidRPr="008F1F51">
        <w:rPr>
          <w:sz w:val="28"/>
          <w:szCs w:val="28"/>
        </w:rPr>
        <w:t xml:space="preserve"> </w:t>
      </w:r>
      <w:r w:rsidRPr="008F1F51" w:rsidR="002C5B97">
        <w:rPr>
          <w:sz w:val="28"/>
          <w:szCs w:val="28"/>
        </w:rPr>
        <w:t xml:space="preserve">о месте и времени рассмотрения дела </w:t>
      </w:r>
      <w:r w:rsidRPr="008F1F51">
        <w:rPr>
          <w:sz w:val="28"/>
          <w:szCs w:val="28"/>
        </w:rPr>
        <w:t>телефонограммой.</w:t>
      </w:r>
    </w:p>
    <w:p w:rsidR="00EA5100" w:rsidRPr="008F1F51" w:rsidP="002707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F1F51">
        <w:rPr>
          <w:rFonts w:ascii="Times New Roman" w:hAnsi="Times New Roman" w:cs="Times New Roman"/>
          <w:sz w:val="28"/>
          <w:szCs w:val="28"/>
        </w:rPr>
        <w:t>В</w:t>
      </w:r>
      <w:r w:rsidRPr="008F1F51" w:rsidR="00270795">
        <w:rPr>
          <w:rFonts w:ascii="Times New Roman" w:hAnsi="Times New Roman" w:cs="Times New Roman"/>
          <w:sz w:val="28"/>
          <w:szCs w:val="28"/>
        </w:rPr>
        <w:t xml:space="preserve"> судебное заседание </w:t>
      </w:r>
      <w:r w:rsidRPr="008F1F51">
        <w:rPr>
          <w:rFonts w:ascii="Times New Roman" w:hAnsi="Times New Roman" w:cs="Times New Roman"/>
          <w:sz w:val="28"/>
          <w:szCs w:val="28"/>
        </w:rPr>
        <w:t>Романенков</w:t>
      </w:r>
      <w:r w:rsidRPr="008F1F51">
        <w:rPr>
          <w:rFonts w:ascii="Times New Roman" w:hAnsi="Times New Roman" w:cs="Times New Roman"/>
          <w:sz w:val="28"/>
          <w:szCs w:val="28"/>
        </w:rPr>
        <w:t xml:space="preserve"> Д.А.</w:t>
      </w:r>
      <w:r w:rsidRPr="008F1F51">
        <w:rPr>
          <w:sz w:val="28"/>
          <w:szCs w:val="28"/>
        </w:rPr>
        <w:t xml:space="preserve"> </w:t>
      </w:r>
      <w:r w:rsidRPr="008F1F51" w:rsidR="00270795">
        <w:rPr>
          <w:rFonts w:ascii="Times New Roman" w:hAnsi="Times New Roman" w:cs="Times New Roman"/>
          <w:sz w:val="28"/>
          <w:szCs w:val="28"/>
        </w:rPr>
        <w:t>вновь не явился, о причинах неявки не сообщил.</w:t>
      </w:r>
    </w:p>
    <w:p w:rsidR="00EA5100" w:rsidRPr="008F1F51" w:rsidP="00EA5100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Таким образом, мировым судьей приняты все возможные меры для надлежащего извещения </w:t>
      </w:r>
      <w:r w:rsidRPr="008F1F51" w:rsidR="00270795">
        <w:rPr>
          <w:sz w:val="28"/>
          <w:szCs w:val="28"/>
        </w:rPr>
        <w:t>Романенкова</w:t>
      </w:r>
      <w:r w:rsidRPr="008F1F51" w:rsidR="00270795">
        <w:rPr>
          <w:sz w:val="28"/>
          <w:szCs w:val="28"/>
        </w:rPr>
        <w:t xml:space="preserve"> Д.А</w:t>
      </w:r>
      <w:r w:rsidRPr="008F1F51">
        <w:rPr>
          <w:sz w:val="28"/>
          <w:szCs w:val="28"/>
        </w:rPr>
        <w:t xml:space="preserve">. о месте и времени рассмотрения дела об административном правонарушении. </w:t>
      </w:r>
    </w:p>
    <w:p w:rsidR="00EA5100" w:rsidRPr="008F1F51" w:rsidP="00EA5100">
      <w:pPr>
        <w:jc w:val="both"/>
        <w:rPr>
          <w:rFonts w:eastAsia="Calibri"/>
          <w:sz w:val="28"/>
          <w:szCs w:val="28"/>
          <w:lang w:eastAsia="en-US"/>
        </w:rPr>
      </w:pPr>
      <w:r w:rsidRPr="008F1F51">
        <w:rPr>
          <w:sz w:val="28"/>
          <w:szCs w:val="28"/>
        </w:rPr>
        <w:t xml:space="preserve">        </w:t>
      </w:r>
      <w:r w:rsidRPr="008F1F51">
        <w:rPr>
          <w:sz w:val="28"/>
          <w:szCs w:val="28"/>
        </w:rPr>
        <w:t xml:space="preserve"> </w:t>
      </w:r>
      <w:r w:rsidRPr="008F1F51">
        <w:rPr>
          <w:rFonts w:eastAsia="Calibri"/>
          <w:sz w:val="28"/>
          <w:szCs w:val="28"/>
          <w:lang w:eastAsia="en-US"/>
        </w:rPr>
        <w:t xml:space="preserve">Приняв все необходимые меры для надлежащего извещения лица, привлекаемого к административной ответственности, мировой судья считает возможным рассмотреть дело в отсутствие </w:t>
      </w:r>
      <w:r w:rsidRPr="008F1F51" w:rsidR="00270795">
        <w:rPr>
          <w:sz w:val="28"/>
          <w:szCs w:val="28"/>
        </w:rPr>
        <w:t>Романенкова</w:t>
      </w:r>
      <w:r w:rsidRPr="008F1F51" w:rsidR="00270795">
        <w:rPr>
          <w:sz w:val="28"/>
          <w:szCs w:val="28"/>
        </w:rPr>
        <w:t xml:space="preserve"> Д.А. </w:t>
      </w:r>
      <w:r w:rsidRPr="008F1F51">
        <w:rPr>
          <w:rFonts w:eastAsia="Calibri"/>
          <w:sz w:val="28"/>
          <w:szCs w:val="28"/>
          <w:lang w:eastAsia="en-US"/>
        </w:rPr>
        <w:t xml:space="preserve">Оснований полагать нарушение прав лица, привлекаемого к административной ответственности, на судебную защиту не имеется.  </w:t>
      </w:r>
    </w:p>
    <w:p w:rsidR="00EA5100" w:rsidRPr="008F1F51" w:rsidP="00EA5100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Исследовав материалы дела, представленные доказательства,  мировой судья приходит к выводу о доказанности вины </w:t>
      </w:r>
      <w:r w:rsidRPr="008F1F51" w:rsidR="00270795">
        <w:rPr>
          <w:sz w:val="28"/>
          <w:szCs w:val="28"/>
        </w:rPr>
        <w:t>Романенкова</w:t>
      </w:r>
      <w:r w:rsidRPr="008F1F51" w:rsidR="00270795">
        <w:rPr>
          <w:sz w:val="28"/>
          <w:szCs w:val="28"/>
        </w:rPr>
        <w:t xml:space="preserve"> Д.А. </w:t>
      </w:r>
      <w:r w:rsidRPr="008F1F51">
        <w:rPr>
          <w:sz w:val="28"/>
          <w:szCs w:val="28"/>
        </w:rPr>
        <w:t xml:space="preserve">в совершении правонарушения, предусмотренного ст. 12.26 ч. 1 КоАП РФ, 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опьянения.   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</w:t>
      </w:r>
      <w:r w:rsidRPr="008F1F51">
        <w:rPr>
          <w:sz w:val="28"/>
          <w:szCs w:val="28"/>
        </w:rPr>
        <w:t>Диспозиция ч. 1 ст. 12.26 КоАП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Состав административного правонарушения, предусмотренного ч. 1 ст. 12.26 КоАП РФ, является оконченным в момент невыполнения требования о прохождении медицинского освидетельствования на состояние опьянения.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В силу п. 2.3.2 Правил дорожного движения РФ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8F1F51">
        <w:rPr>
          <w:sz w:val="28"/>
          <w:szCs w:val="28"/>
        </w:rPr>
        <w:t>контроля за</w:t>
      </w:r>
      <w:r w:rsidRPr="008F1F51">
        <w:rPr>
          <w:sz w:val="28"/>
          <w:szCs w:val="28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Согласно п. 1.1 ст.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указанной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опьянения, указанное лицо подлежит направлению на медицинское освидетельствование на состояние опьянения.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</w:t>
      </w:r>
      <w:r w:rsidRPr="008F1F51">
        <w:rPr>
          <w:sz w:val="28"/>
          <w:szCs w:val="28"/>
        </w:rPr>
        <w:t xml:space="preserve">В соответствии с 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</w:t>
      </w:r>
      <w:r w:rsidRPr="008F1F51">
        <w:rPr>
          <w:sz w:val="28"/>
          <w:szCs w:val="28"/>
        </w:rPr>
        <w:t>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утвержденными постановлением Правительства РФ от 26 июня 2008 г. № 475, освидетельствованию на состояние алкогольного опьянения, медицинскому освидетельствованию на состояние опьянения подлежит водитель</w:t>
      </w:r>
      <w:r w:rsidRPr="008F1F51">
        <w:rPr>
          <w:sz w:val="28"/>
          <w:szCs w:val="28"/>
        </w:rPr>
        <w:t xml:space="preserve"> транспортного средства, в отношении которого имеются достаточные основания полагать, что он находится в состоянии опьянения, при этом данными основаниями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 поведение, не соответствующее обстановке.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 Копия протокола вручается водителю транспортного средства, направляемому на медицинское </w:t>
      </w:r>
      <w:r w:rsidRPr="008F1F51">
        <w:rPr>
          <w:sz w:val="28"/>
          <w:szCs w:val="28"/>
        </w:rPr>
        <w:t>освидетельствование</w:t>
      </w:r>
      <w:r w:rsidRPr="008F1F51">
        <w:rPr>
          <w:sz w:val="28"/>
          <w:szCs w:val="28"/>
        </w:rPr>
        <w:t xml:space="preserve"> на состояние опьянения.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 В соответствии со ст. 27.12 КоАП РФ требование о направлении водителя на медицинское освидетельствование является законным, если у должностного лица, которому предоставлено право государственного надзора и </w:t>
      </w:r>
      <w:r w:rsidRPr="008F1F51">
        <w:rPr>
          <w:sz w:val="28"/>
          <w:szCs w:val="28"/>
        </w:rPr>
        <w:t>контроля за</w:t>
      </w:r>
      <w:r w:rsidRPr="008F1F51">
        <w:rPr>
          <w:sz w:val="28"/>
          <w:szCs w:val="28"/>
        </w:rPr>
        <w:t xml:space="preserve"> безопасностью движения и эксплуатации транспортных средств, имелись достаточные основания полагать, что лицо, управляющее транспортным средством, находится в состоянии опьянения. О наличии признаков опьянения, в частности, могут свидетельствовать характер движения данного транспортного средства, внешний вид водителя, его поведение, запах алкоголя. Основания, по которым должностное лицо пришло к выводу о нахождении водителя в состоянии опьянения, должны быть отражены в протоколе об административном правонарушении.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Отказ </w:t>
      </w:r>
      <w:r w:rsidRPr="008F1F51" w:rsidR="00373937">
        <w:rPr>
          <w:sz w:val="28"/>
          <w:szCs w:val="28"/>
        </w:rPr>
        <w:t>Романенкова</w:t>
      </w:r>
      <w:r w:rsidRPr="008F1F51" w:rsidR="00373937">
        <w:rPr>
          <w:sz w:val="28"/>
          <w:szCs w:val="28"/>
        </w:rPr>
        <w:t xml:space="preserve"> Д.А. </w:t>
      </w:r>
      <w:r w:rsidRPr="008F1F51">
        <w:rPr>
          <w:sz w:val="28"/>
          <w:szCs w:val="28"/>
        </w:rPr>
        <w:t xml:space="preserve">от прохождения медицинского освидетельствования  на состояние опьянения подтверждается протоколом о направлении на медицинское освидетельствование на состояние опьянения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 от </w:t>
      </w:r>
      <w:r w:rsidRPr="008F1F51" w:rsidR="00D642FA">
        <w:rPr>
          <w:sz w:val="28"/>
          <w:szCs w:val="28"/>
        </w:rPr>
        <w:t>13.01.</w:t>
      </w:r>
      <w:r w:rsidRPr="008F1F51">
        <w:rPr>
          <w:sz w:val="28"/>
          <w:szCs w:val="28"/>
        </w:rPr>
        <w:t>201</w:t>
      </w:r>
      <w:r w:rsidRPr="008F1F51" w:rsidR="00D642FA">
        <w:rPr>
          <w:sz w:val="28"/>
          <w:szCs w:val="28"/>
        </w:rPr>
        <w:t>9</w:t>
      </w:r>
      <w:r w:rsidRPr="008F1F51">
        <w:rPr>
          <w:sz w:val="28"/>
          <w:szCs w:val="28"/>
        </w:rPr>
        <w:t xml:space="preserve"> года  (</w:t>
      </w:r>
      <w:r w:rsidRPr="008F1F51">
        <w:rPr>
          <w:sz w:val="28"/>
          <w:szCs w:val="28"/>
        </w:rPr>
        <w:t>л.д</w:t>
      </w:r>
      <w:r w:rsidRPr="008F1F51">
        <w:rPr>
          <w:sz w:val="28"/>
          <w:szCs w:val="28"/>
        </w:rPr>
        <w:t xml:space="preserve">. 4), где в качестве признаков опьянения, послуживших основанием для направления на медицинское освидетельствование, указано: </w:t>
      </w:r>
      <w:r w:rsidRPr="008F1F51" w:rsidR="00275E17">
        <w:rPr>
          <w:sz w:val="28"/>
          <w:szCs w:val="28"/>
        </w:rPr>
        <w:t xml:space="preserve">запах алкоголя изо рта, </w:t>
      </w:r>
      <w:r w:rsidRPr="008F1F51" w:rsidR="00D642FA">
        <w:rPr>
          <w:sz w:val="28"/>
          <w:szCs w:val="28"/>
        </w:rPr>
        <w:t>неустойчивость позы</w:t>
      </w:r>
      <w:r w:rsidRPr="008F1F51" w:rsidR="00414160">
        <w:rPr>
          <w:sz w:val="28"/>
          <w:szCs w:val="28"/>
        </w:rPr>
        <w:t xml:space="preserve">. </w:t>
      </w:r>
      <w:r w:rsidRPr="008F1F51">
        <w:rPr>
          <w:sz w:val="28"/>
          <w:szCs w:val="28"/>
        </w:rPr>
        <w:t xml:space="preserve">Законность требований сотрудника ДПС о направлении </w:t>
      </w:r>
      <w:r w:rsidRPr="008F1F51" w:rsidR="00D642FA">
        <w:rPr>
          <w:sz w:val="28"/>
          <w:szCs w:val="28"/>
        </w:rPr>
        <w:t>Романенкова</w:t>
      </w:r>
      <w:r w:rsidRPr="008F1F51" w:rsidR="00D642FA">
        <w:rPr>
          <w:sz w:val="28"/>
          <w:szCs w:val="28"/>
        </w:rPr>
        <w:t xml:space="preserve"> Д.А. </w:t>
      </w:r>
      <w:r w:rsidRPr="008F1F51">
        <w:rPr>
          <w:sz w:val="28"/>
          <w:szCs w:val="28"/>
        </w:rPr>
        <w:t xml:space="preserve">на медицинское освидетельствование также следует из данного протокола о направлении на медицинское освидетельствование, в котором в качестве оснований для этого указано – отказ от прохождения освидетельствования на состояние алкогольного опьянения.  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Таким образом, мировой судья признает, что основания для направления </w:t>
      </w:r>
      <w:r w:rsidRPr="008F1F51" w:rsidR="00D642FA">
        <w:rPr>
          <w:sz w:val="28"/>
          <w:szCs w:val="28"/>
        </w:rPr>
        <w:t>Романенкова</w:t>
      </w:r>
      <w:r w:rsidRPr="008F1F51" w:rsidR="00D642FA">
        <w:rPr>
          <w:sz w:val="28"/>
          <w:szCs w:val="28"/>
        </w:rPr>
        <w:t xml:space="preserve"> Д.А. </w:t>
      </w:r>
      <w:r w:rsidRPr="008F1F51">
        <w:rPr>
          <w:sz w:val="28"/>
          <w:szCs w:val="28"/>
        </w:rPr>
        <w:t>на медицинское освидетельствование у сотрудника ГИБДД имелись, оснований подвергать сомнению обстоятельства, изложенные в протоколе о направлении на медицинское освидетельствование на состояние опьянения, у суда не имеется.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</w:t>
      </w:r>
      <w:r w:rsidRPr="008F1F51">
        <w:rPr>
          <w:sz w:val="28"/>
          <w:szCs w:val="28"/>
        </w:rPr>
        <w:tab/>
      </w:r>
      <w:r w:rsidRPr="008F1F51">
        <w:rPr>
          <w:sz w:val="28"/>
          <w:szCs w:val="28"/>
        </w:rPr>
        <w:t>Вина лица, привлекаемого к административной ответственности,</w:t>
      </w:r>
      <w:r w:rsidRPr="008F1F51" w:rsidR="000468BD">
        <w:rPr>
          <w:sz w:val="28"/>
          <w:szCs w:val="28"/>
        </w:rPr>
        <w:t xml:space="preserve"> </w:t>
      </w:r>
      <w:r w:rsidRPr="008F1F51">
        <w:rPr>
          <w:sz w:val="28"/>
          <w:szCs w:val="28"/>
        </w:rPr>
        <w:t xml:space="preserve">подтверждается: протоколом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 от </w:t>
      </w:r>
      <w:r w:rsidRPr="008F1F51" w:rsidR="00D642FA">
        <w:rPr>
          <w:sz w:val="28"/>
          <w:szCs w:val="28"/>
        </w:rPr>
        <w:t>13.01.2019</w:t>
      </w:r>
      <w:r w:rsidRPr="008F1F51">
        <w:rPr>
          <w:sz w:val="28"/>
          <w:szCs w:val="28"/>
        </w:rPr>
        <w:t xml:space="preserve"> года об административном правонарушении; протоколом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 от </w:t>
      </w:r>
      <w:r w:rsidRPr="008F1F51" w:rsidR="00D642FA">
        <w:rPr>
          <w:sz w:val="28"/>
          <w:szCs w:val="28"/>
        </w:rPr>
        <w:t>13.01.2019</w:t>
      </w:r>
      <w:r w:rsidRPr="008F1F51">
        <w:rPr>
          <w:sz w:val="28"/>
          <w:szCs w:val="28"/>
        </w:rPr>
        <w:t xml:space="preserve"> года об отстранении </w:t>
      </w:r>
      <w:r w:rsidRPr="008F1F51" w:rsidR="00D642FA">
        <w:rPr>
          <w:sz w:val="28"/>
          <w:szCs w:val="28"/>
        </w:rPr>
        <w:t>Романенкова</w:t>
      </w:r>
      <w:r w:rsidRPr="008F1F51" w:rsidR="00D642FA">
        <w:rPr>
          <w:sz w:val="28"/>
          <w:szCs w:val="28"/>
        </w:rPr>
        <w:t xml:space="preserve"> Д.А. </w:t>
      </w:r>
      <w:r w:rsidRPr="008F1F51">
        <w:rPr>
          <w:sz w:val="28"/>
          <w:szCs w:val="28"/>
        </w:rPr>
        <w:t xml:space="preserve">от управления транспортным средством; актом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 от </w:t>
      </w:r>
      <w:r w:rsidRPr="008F1F51" w:rsidR="00D642FA">
        <w:rPr>
          <w:sz w:val="28"/>
          <w:szCs w:val="28"/>
        </w:rPr>
        <w:t xml:space="preserve">13.01.2019 </w:t>
      </w:r>
      <w:r w:rsidRPr="008F1F51">
        <w:rPr>
          <w:sz w:val="28"/>
          <w:szCs w:val="28"/>
        </w:rPr>
        <w:t xml:space="preserve">года освидетельствования  на состояние алкогольного опьянения; протоколом </w:t>
      </w:r>
      <w:r w:rsidRPr="008F1F51" w:rsidR="008F1F51">
        <w:rPr>
          <w:sz w:val="28"/>
          <w:szCs w:val="28"/>
        </w:rPr>
        <w:t xml:space="preserve">… </w:t>
      </w:r>
      <w:r w:rsidRPr="008F1F51">
        <w:rPr>
          <w:sz w:val="28"/>
          <w:szCs w:val="28"/>
        </w:rPr>
        <w:t xml:space="preserve">от  </w:t>
      </w:r>
      <w:r w:rsidRPr="008F1F51" w:rsidR="00D642FA">
        <w:rPr>
          <w:sz w:val="28"/>
          <w:szCs w:val="28"/>
        </w:rPr>
        <w:t>13.01.2019</w:t>
      </w:r>
      <w:r w:rsidRPr="008F1F51">
        <w:rPr>
          <w:sz w:val="28"/>
          <w:szCs w:val="28"/>
        </w:rPr>
        <w:t xml:space="preserve"> года о направлении на медицинское освидетельствование на состояние опьянения, от прохождения которого </w:t>
      </w:r>
      <w:r w:rsidRPr="008F1F51" w:rsidR="00D642FA">
        <w:rPr>
          <w:sz w:val="28"/>
          <w:szCs w:val="28"/>
        </w:rPr>
        <w:t>Романенков</w:t>
      </w:r>
      <w:r w:rsidRPr="008F1F51" w:rsidR="00D642FA">
        <w:rPr>
          <w:sz w:val="28"/>
          <w:szCs w:val="28"/>
        </w:rPr>
        <w:t xml:space="preserve"> Д.А. </w:t>
      </w:r>
      <w:r w:rsidRPr="008F1F51" w:rsidR="009D39A1">
        <w:rPr>
          <w:sz w:val="28"/>
          <w:szCs w:val="28"/>
        </w:rPr>
        <w:t>отказался</w:t>
      </w:r>
      <w:r w:rsidRPr="008F1F51">
        <w:rPr>
          <w:sz w:val="28"/>
          <w:szCs w:val="28"/>
        </w:rPr>
        <w:t>;</w:t>
      </w:r>
      <w:r w:rsidRPr="008F1F51" w:rsidR="0006115F">
        <w:rPr>
          <w:sz w:val="28"/>
          <w:szCs w:val="28"/>
        </w:rPr>
        <w:t xml:space="preserve"> </w:t>
      </w:r>
      <w:r w:rsidRPr="008F1F51">
        <w:rPr>
          <w:sz w:val="28"/>
          <w:szCs w:val="28"/>
        </w:rPr>
        <w:t xml:space="preserve">протоколом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 xml:space="preserve"> от </w:t>
      </w:r>
      <w:r w:rsidRPr="008F1F51" w:rsidR="00D642FA">
        <w:rPr>
          <w:sz w:val="28"/>
          <w:szCs w:val="28"/>
        </w:rPr>
        <w:t>13.01.2019</w:t>
      </w:r>
      <w:r w:rsidRPr="008F1F51">
        <w:rPr>
          <w:sz w:val="28"/>
          <w:szCs w:val="28"/>
        </w:rPr>
        <w:t xml:space="preserve"> года о задержании транспортного средства;</w:t>
      </w:r>
      <w:r w:rsidRPr="008F1F51" w:rsidR="00D2656B">
        <w:rPr>
          <w:sz w:val="28"/>
          <w:szCs w:val="28"/>
        </w:rPr>
        <w:t xml:space="preserve"> </w:t>
      </w:r>
      <w:r w:rsidRPr="008F1F51">
        <w:rPr>
          <w:sz w:val="28"/>
          <w:szCs w:val="28"/>
        </w:rPr>
        <w:t xml:space="preserve">материалом видеозаписи; </w:t>
      </w:r>
      <w:r w:rsidRPr="008F1F51" w:rsidR="0006115F">
        <w:rPr>
          <w:sz w:val="28"/>
          <w:szCs w:val="28"/>
        </w:rPr>
        <w:t xml:space="preserve">дополнением к протоколу </w:t>
      </w:r>
      <w:r w:rsidRPr="008F1F51" w:rsidR="008F1F51">
        <w:rPr>
          <w:sz w:val="28"/>
          <w:szCs w:val="28"/>
        </w:rPr>
        <w:t>…</w:t>
      </w:r>
      <w:r w:rsidRPr="008F1F51" w:rsidR="0006115F">
        <w:rPr>
          <w:sz w:val="28"/>
          <w:szCs w:val="28"/>
        </w:rPr>
        <w:t xml:space="preserve"> от </w:t>
      </w:r>
      <w:r w:rsidRPr="008F1F51" w:rsidR="00284512">
        <w:rPr>
          <w:sz w:val="28"/>
          <w:szCs w:val="28"/>
        </w:rPr>
        <w:t>13.01.2019</w:t>
      </w:r>
      <w:r w:rsidRPr="008F1F51" w:rsidR="0006115F">
        <w:rPr>
          <w:sz w:val="28"/>
          <w:szCs w:val="28"/>
        </w:rPr>
        <w:t xml:space="preserve"> года об административном правонарушении в отношении </w:t>
      </w:r>
      <w:r w:rsidRPr="008F1F51" w:rsidR="00284512">
        <w:rPr>
          <w:sz w:val="28"/>
          <w:szCs w:val="28"/>
        </w:rPr>
        <w:t>Романенкова</w:t>
      </w:r>
      <w:r w:rsidRPr="008F1F51" w:rsidR="00284512">
        <w:rPr>
          <w:sz w:val="28"/>
          <w:szCs w:val="28"/>
        </w:rPr>
        <w:t xml:space="preserve"> Д.А.</w:t>
      </w:r>
      <w:r w:rsidRPr="008F1F51" w:rsidR="0006115F">
        <w:rPr>
          <w:sz w:val="28"/>
          <w:szCs w:val="28"/>
        </w:rPr>
        <w:t xml:space="preserve">, который водительское удостоверение получал, среди лиц лишенных права управления не значится; </w:t>
      </w:r>
      <w:r w:rsidRPr="008F1F51">
        <w:rPr>
          <w:sz w:val="28"/>
          <w:szCs w:val="28"/>
        </w:rPr>
        <w:t xml:space="preserve">информацией о привлечении </w:t>
      </w:r>
      <w:r w:rsidRPr="008F1F51" w:rsidR="00284512">
        <w:rPr>
          <w:sz w:val="28"/>
          <w:szCs w:val="28"/>
        </w:rPr>
        <w:t>Романенкова</w:t>
      </w:r>
      <w:r w:rsidRPr="008F1F51" w:rsidR="00284512">
        <w:rPr>
          <w:sz w:val="28"/>
          <w:szCs w:val="28"/>
        </w:rPr>
        <w:t xml:space="preserve"> Д.А. </w:t>
      </w:r>
      <w:r w:rsidRPr="008F1F51">
        <w:rPr>
          <w:sz w:val="28"/>
          <w:szCs w:val="28"/>
        </w:rPr>
        <w:t>к административной ответственности ранее.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</w:t>
      </w:r>
      <w:r w:rsidRPr="008F1F51">
        <w:rPr>
          <w:sz w:val="28"/>
          <w:szCs w:val="28"/>
        </w:rPr>
        <w:t xml:space="preserve">У мирового судьи нет оснований не доверять указанным доказательствам, которые последовательны, согласуются между собой, отвечают качествам относимости и допустимости доказательств, содержат зафиксированные в письменной форме сведения, имеющие значение для производства по делу об административном правонарушении в отношении </w:t>
      </w:r>
      <w:r w:rsidRPr="008F1F51" w:rsidR="00284512">
        <w:rPr>
          <w:sz w:val="28"/>
          <w:szCs w:val="28"/>
        </w:rPr>
        <w:t>Романенкова</w:t>
      </w:r>
      <w:r w:rsidRPr="008F1F51" w:rsidR="00284512">
        <w:rPr>
          <w:sz w:val="28"/>
          <w:szCs w:val="28"/>
        </w:rPr>
        <w:t xml:space="preserve"> Д.А.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Обстоятельств, </w:t>
      </w:r>
      <w:r w:rsidRPr="008F1F51" w:rsidR="00EA5100">
        <w:rPr>
          <w:sz w:val="28"/>
          <w:szCs w:val="28"/>
        </w:rPr>
        <w:t xml:space="preserve">смягчающих либо </w:t>
      </w:r>
      <w:r w:rsidRPr="008F1F51">
        <w:rPr>
          <w:sz w:val="28"/>
          <w:szCs w:val="28"/>
        </w:rPr>
        <w:t xml:space="preserve">отягчающих административную ответственность </w:t>
      </w:r>
      <w:r w:rsidRPr="008F1F51" w:rsidR="00284512">
        <w:rPr>
          <w:sz w:val="28"/>
          <w:szCs w:val="28"/>
        </w:rPr>
        <w:t>Романенкова</w:t>
      </w:r>
      <w:r w:rsidRPr="008F1F51" w:rsidR="00284512">
        <w:rPr>
          <w:sz w:val="28"/>
          <w:szCs w:val="28"/>
        </w:rPr>
        <w:t xml:space="preserve"> Д.А.</w:t>
      </w:r>
      <w:r w:rsidRPr="008F1F51">
        <w:rPr>
          <w:sz w:val="28"/>
          <w:szCs w:val="28"/>
        </w:rPr>
        <w:t xml:space="preserve">, мировым  судьей не установлено. 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 </w:t>
      </w:r>
      <w:r w:rsidRPr="008F1F51">
        <w:rPr>
          <w:sz w:val="28"/>
          <w:szCs w:val="28"/>
        </w:rPr>
        <w:t>При назначении административного наказания мировой судья учитывает личность лица, привлекаемого к административной ответств</w:t>
      </w:r>
      <w:r w:rsidRPr="008F1F51" w:rsidR="00EB7CB5">
        <w:rPr>
          <w:sz w:val="28"/>
          <w:szCs w:val="28"/>
        </w:rPr>
        <w:t xml:space="preserve">енности, характер совершенного </w:t>
      </w:r>
      <w:r w:rsidRPr="008F1F51">
        <w:rPr>
          <w:sz w:val="28"/>
          <w:szCs w:val="28"/>
        </w:rPr>
        <w:t>адм</w:t>
      </w:r>
      <w:r w:rsidRPr="008F1F51" w:rsidR="00EB7CB5">
        <w:rPr>
          <w:sz w:val="28"/>
          <w:szCs w:val="28"/>
        </w:rPr>
        <w:t xml:space="preserve">инистративного правонарушения, </w:t>
      </w:r>
      <w:r w:rsidRPr="008F1F51">
        <w:rPr>
          <w:sz w:val="28"/>
          <w:szCs w:val="28"/>
        </w:rPr>
        <w:t>отсут</w:t>
      </w:r>
      <w:r w:rsidRPr="008F1F51" w:rsidR="00EB7CB5">
        <w:rPr>
          <w:sz w:val="28"/>
          <w:szCs w:val="28"/>
        </w:rPr>
        <w:t>ствие обстоятельств, отягчающих</w:t>
      </w:r>
      <w:r w:rsidRPr="008F1F51">
        <w:rPr>
          <w:sz w:val="28"/>
          <w:szCs w:val="28"/>
        </w:rPr>
        <w:t xml:space="preserve"> </w:t>
      </w:r>
      <w:r w:rsidRPr="008F1F51" w:rsidR="00EB7CB5">
        <w:rPr>
          <w:sz w:val="28"/>
          <w:szCs w:val="28"/>
        </w:rPr>
        <w:t>либо</w:t>
      </w:r>
      <w:r w:rsidRPr="008F1F51">
        <w:rPr>
          <w:sz w:val="28"/>
          <w:szCs w:val="28"/>
        </w:rPr>
        <w:t xml:space="preserve"> смягчающих административную ответственность, а также учитывает, что правонарушение, предусмотренное ст. 12.26 ч. 1  КоАП РФ, не может быть отнесено к малозначительным, а виновное в его совершении лицо освобождено от административной ответственности, поскольку отказ водителя, управляющего транспортным средством, являющимся источником</w:t>
      </w:r>
      <w:r w:rsidRPr="008F1F51">
        <w:rPr>
          <w:sz w:val="28"/>
          <w:szCs w:val="28"/>
        </w:rPr>
        <w:t xml:space="preserve"> повышенной опасности, от освидетельствования на состояние опьянения, существенно нарушает охраняемые общественные правоотношения независимо от роли правонарушителя, размера вреда, наступления последствий и их тяжести.   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Обстоятельств, при которых возможно освобождение от административной ответственности по делу не имеется. Срок давности привлечения к административной ответственности по настоящему делу не истек.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С учётом всех указанных обстоятельств  мировой судья считает, что </w:t>
      </w:r>
      <w:r w:rsidRPr="008F1F51" w:rsidR="00284512">
        <w:rPr>
          <w:sz w:val="28"/>
          <w:szCs w:val="28"/>
        </w:rPr>
        <w:t>Романенков</w:t>
      </w:r>
      <w:r w:rsidRPr="008F1F51" w:rsidR="00284512">
        <w:rPr>
          <w:sz w:val="28"/>
          <w:szCs w:val="28"/>
        </w:rPr>
        <w:t xml:space="preserve"> Д.А.</w:t>
      </w:r>
      <w:r w:rsidRPr="008F1F51" w:rsidR="00D2656B">
        <w:rPr>
          <w:sz w:val="28"/>
          <w:szCs w:val="28"/>
        </w:rPr>
        <w:t xml:space="preserve"> </w:t>
      </w:r>
      <w:r w:rsidRPr="008F1F51">
        <w:rPr>
          <w:sz w:val="28"/>
          <w:szCs w:val="28"/>
        </w:rPr>
        <w:t xml:space="preserve">подлежит привлечению к административной ответственности  по ч. 1 ст. 12.26 КоАП РФ и назначению административного наказания в виде административного штрафа с лишением права управления транспортными средствами. 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На основании изложенного, руководствуясь  ст. ст.  3.1, 3.5, 3.8, 4.1-4.3, ч. 1 ст. 12.26, 24.4, 29.10 КоАП РФ, мировой судья</w:t>
      </w:r>
    </w:p>
    <w:p w:rsidR="00A71495" w:rsidRPr="008F1F51" w:rsidP="00F65A6F">
      <w:pPr>
        <w:jc w:val="center"/>
        <w:rPr>
          <w:sz w:val="28"/>
          <w:szCs w:val="28"/>
        </w:rPr>
      </w:pPr>
      <w:r w:rsidRPr="008F1F51">
        <w:rPr>
          <w:sz w:val="28"/>
          <w:szCs w:val="28"/>
        </w:rPr>
        <w:t>постановил: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</w:t>
      </w:r>
      <w:r w:rsidRPr="008F1F51">
        <w:rPr>
          <w:sz w:val="28"/>
          <w:szCs w:val="28"/>
        </w:rPr>
        <w:t xml:space="preserve">Признать </w:t>
      </w:r>
      <w:r w:rsidRPr="008F1F51" w:rsidR="00284512">
        <w:rPr>
          <w:sz w:val="28"/>
          <w:szCs w:val="28"/>
        </w:rPr>
        <w:t>Романенкова</w:t>
      </w:r>
      <w:r w:rsidRPr="008F1F51" w:rsidR="00284512">
        <w:rPr>
          <w:sz w:val="28"/>
          <w:szCs w:val="28"/>
        </w:rPr>
        <w:t xml:space="preserve"> </w:t>
      </w:r>
      <w:r w:rsidRPr="008F1F51" w:rsidR="008F1F51">
        <w:rPr>
          <w:sz w:val="28"/>
          <w:szCs w:val="28"/>
        </w:rPr>
        <w:t>Д.А.</w:t>
      </w:r>
      <w:r w:rsidRPr="008F1F51" w:rsidR="0006115F">
        <w:rPr>
          <w:sz w:val="28"/>
          <w:szCs w:val="28"/>
        </w:rPr>
        <w:t xml:space="preserve"> </w:t>
      </w:r>
      <w:r w:rsidRPr="008F1F51">
        <w:rPr>
          <w:sz w:val="28"/>
          <w:szCs w:val="28"/>
        </w:rPr>
        <w:t>виновным в совершении административного правонарушения, предусмотренного ч. 1 ст. 12.26 КоАП РФ,  и назначить ему  наказание в виде административного штрафа  в размере  30000  (тридцать тысяч) рублей с лишением права управления транспортными средствами сроком на 1 (один) год  6 (шесть) месяцев.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Реквизиты для уплаты штрафа: получатель платежа: УФК по Республике Крым (ОМВД России по Первомайскому району), ИНН: 9106000102, КПП: 910601001, </w:t>
      </w:r>
      <w:r w:rsidRPr="008F1F51">
        <w:rPr>
          <w:sz w:val="28"/>
          <w:szCs w:val="28"/>
        </w:rPr>
        <w:t>р</w:t>
      </w:r>
      <w:r w:rsidRPr="008F1F51">
        <w:rPr>
          <w:sz w:val="28"/>
          <w:szCs w:val="28"/>
        </w:rPr>
        <w:t>/с № 40101810335100010001, банк получателя: Отделение по Республике Крым ЮГУ Центрального Банка РФ, КБК: 188 1 16 30020 01 6000 140, БИК: 043510001, ОКТМО: 35635000, п</w:t>
      </w:r>
      <w:r w:rsidRPr="008F1F51" w:rsidR="00284512">
        <w:rPr>
          <w:sz w:val="28"/>
          <w:szCs w:val="28"/>
        </w:rPr>
        <w:t xml:space="preserve">остановление № (УИН)  </w:t>
      </w:r>
      <w:r w:rsidRPr="008F1F51" w:rsidR="008F1F51">
        <w:rPr>
          <w:sz w:val="28"/>
          <w:szCs w:val="28"/>
        </w:rPr>
        <w:t>…</w:t>
      </w:r>
      <w:r w:rsidRPr="008F1F51">
        <w:rPr>
          <w:sz w:val="28"/>
          <w:szCs w:val="28"/>
        </w:rPr>
        <w:t>.</w:t>
      </w:r>
    </w:p>
    <w:p w:rsidR="00A71495" w:rsidRPr="008F1F51" w:rsidP="00A71495">
      <w:pPr>
        <w:jc w:val="both"/>
        <w:rPr>
          <w:sz w:val="28"/>
          <w:szCs w:val="28"/>
        </w:rPr>
      </w:pPr>
      <w:r w:rsidRPr="008F1F51">
        <w:rPr>
          <w:sz w:val="28"/>
          <w:szCs w:val="28"/>
        </w:rPr>
        <w:t xml:space="preserve">         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 </w:t>
      </w:r>
    </w:p>
    <w:p w:rsidR="00284512" w:rsidRPr="008F1F51" w:rsidP="00AC39AE">
      <w:pPr>
        <w:ind w:firstLine="709"/>
        <w:jc w:val="both"/>
        <w:rPr>
          <w:sz w:val="28"/>
          <w:szCs w:val="28"/>
        </w:rPr>
      </w:pPr>
      <w:r w:rsidRPr="008F1F51">
        <w:rPr>
          <w:color w:val="000000"/>
          <w:sz w:val="28"/>
          <w:szCs w:val="28"/>
        </w:rPr>
        <w:t>Мировой судья</w:t>
      </w:r>
    </w:p>
    <w:p w:rsidR="00717E91" w:rsidRPr="008F1F51" w:rsidP="00A71495">
      <w:pPr>
        <w:rPr>
          <w:sz w:val="28"/>
          <w:szCs w:val="28"/>
        </w:rPr>
      </w:pPr>
    </w:p>
    <w:sectPr w:rsidSect="00284512">
      <w:pgSz w:w="11906" w:h="16838"/>
      <w:pgMar w:top="851" w:right="1418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495"/>
    <w:rsid w:val="000468BD"/>
    <w:rsid w:val="0006115F"/>
    <w:rsid w:val="000921C9"/>
    <w:rsid w:val="000A1E56"/>
    <w:rsid w:val="001F5E2B"/>
    <w:rsid w:val="00236F3E"/>
    <w:rsid w:val="00270795"/>
    <w:rsid w:val="00275E17"/>
    <w:rsid w:val="00284512"/>
    <w:rsid w:val="002C5B97"/>
    <w:rsid w:val="00373937"/>
    <w:rsid w:val="003F7984"/>
    <w:rsid w:val="00414160"/>
    <w:rsid w:val="00440C6B"/>
    <w:rsid w:val="00490338"/>
    <w:rsid w:val="004B4097"/>
    <w:rsid w:val="004D7543"/>
    <w:rsid w:val="005A49AA"/>
    <w:rsid w:val="00717E91"/>
    <w:rsid w:val="0084351B"/>
    <w:rsid w:val="008825A2"/>
    <w:rsid w:val="00885E79"/>
    <w:rsid w:val="008F1F51"/>
    <w:rsid w:val="009D39A1"/>
    <w:rsid w:val="00A71495"/>
    <w:rsid w:val="00AA0BB0"/>
    <w:rsid w:val="00AC39AE"/>
    <w:rsid w:val="00AF1404"/>
    <w:rsid w:val="00CA24A5"/>
    <w:rsid w:val="00D2656B"/>
    <w:rsid w:val="00D642FA"/>
    <w:rsid w:val="00D72347"/>
    <w:rsid w:val="00DC4D7E"/>
    <w:rsid w:val="00DE0E77"/>
    <w:rsid w:val="00EA5100"/>
    <w:rsid w:val="00EB7CB5"/>
    <w:rsid w:val="00F633D2"/>
    <w:rsid w:val="00F65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0E7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0E77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F65A6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6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F65A6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65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A51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7BD6-749C-48CB-9392-149027E3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