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66EA" w:rsidRPr="00D349AC" w:rsidP="00D166E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Дело № 5-66-4</w:t>
      </w:r>
      <w:r w:rsidRPr="00D349AC" w:rsidR="008255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/2020</w:t>
      </w:r>
    </w:p>
    <w:p w:rsidR="00D166EA" w:rsidRPr="00D349AC" w:rsidP="00D166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D166EA" w:rsidRPr="00D349AC" w:rsidP="00D166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166EA" w:rsidRPr="00D349AC" w:rsidP="00D166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6EA" w:rsidRPr="00D349AC" w:rsidP="00D166E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D349AC" w:rsidR="0082552D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                                                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. Первомайское</w:t>
      </w:r>
    </w:p>
    <w:p w:rsidR="0082552D" w:rsidRPr="00D349AC" w:rsidP="008255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49AC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D349AC">
        <w:rPr>
          <w:rFonts w:ascii="Times New Roman" w:hAnsi="Times New Roman"/>
          <w:sz w:val="28"/>
          <w:szCs w:val="28"/>
        </w:rPr>
        <w:t>Йова</w:t>
      </w:r>
      <w:r w:rsidRPr="00D349AC">
        <w:rPr>
          <w:rFonts w:ascii="Times New Roman" w:hAnsi="Times New Roman"/>
          <w:sz w:val="28"/>
          <w:szCs w:val="28"/>
        </w:rPr>
        <w:t xml:space="preserve"> Е.В., в зале судебных заседаний судебного участка № 66, расположенного по адресу: Республика Крым, Первомайский район, </w:t>
      </w:r>
      <w:r w:rsidRPr="00D349AC">
        <w:rPr>
          <w:rFonts w:ascii="Times New Roman" w:hAnsi="Times New Roman"/>
          <w:sz w:val="28"/>
          <w:szCs w:val="28"/>
        </w:rPr>
        <w:t>пгт</w:t>
      </w:r>
      <w:r w:rsidRPr="00D349AC">
        <w:rPr>
          <w:rFonts w:ascii="Times New Roman" w:hAnsi="Times New Roman"/>
          <w:sz w:val="28"/>
          <w:szCs w:val="28"/>
        </w:rPr>
        <w:t>. Первомайское, ул. Кооперативная, д. 6, 296300,</w:t>
      </w:r>
      <w:r w:rsidRPr="00D349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поступивший из межрайонной инспекции Федеральной налоговой службы № 2 по Республике Крым материал в отношении </w:t>
      </w:r>
      <w:r w:rsidRPr="00D349AC" w:rsidR="00D349AC">
        <w:rPr>
          <w:rFonts w:ascii="Times New Roman" w:hAnsi="Times New Roman"/>
          <w:sz w:val="28"/>
          <w:szCs w:val="28"/>
        </w:rPr>
        <w:t>ДОЛЖНОСТЬ ОРГАНИЗАЦИЯ</w:t>
      </w:r>
      <w:r w:rsidRPr="00D349AC">
        <w:rPr>
          <w:rFonts w:ascii="Times New Roman" w:hAnsi="Times New Roman"/>
          <w:sz w:val="28"/>
          <w:szCs w:val="28"/>
        </w:rPr>
        <w:t xml:space="preserve"> Концевого </w:t>
      </w:r>
      <w:r w:rsidRPr="00D349AC" w:rsidR="00D349AC">
        <w:rPr>
          <w:rFonts w:ascii="Times New Roman" w:hAnsi="Times New Roman"/>
          <w:sz w:val="28"/>
          <w:szCs w:val="28"/>
        </w:rPr>
        <w:t>К.И.</w:t>
      </w:r>
      <w:r w:rsidRPr="00D349AC">
        <w:rPr>
          <w:rFonts w:ascii="Times New Roman" w:hAnsi="Times New Roman"/>
          <w:sz w:val="28"/>
          <w:szCs w:val="28"/>
        </w:rPr>
        <w:t xml:space="preserve">, </w:t>
      </w:r>
      <w:r w:rsidRPr="00D349AC" w:rsidR="00D349AC">
        <w:rPr>
          <w:rFonts w:ascii="Times New Roman" w:hAnsi="Times New Roman"/>
          <w:sz w:val="28"/>
          <w:szCs w:val="28"/>
        </w:rPr>
        <w:t>ПЕРСОНАЛЬНЫЕ ДАННЫЕ</w:t>
      </w:r>
      <w:r w:rsidRPr="00D349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349AC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Pr="00D349AC" w:rsidR="00D349AC">
        <w:rPr>
          <w:rFonts w:ascii="Times New Roman" w:hAnsi="Times New Roman"/>
          <w:sz w:val="28"/>
          <w:szCs w:val="28"/>
        </w:rPr>
        <w:t>АДРЕС</w:t>
      </w:r>
      <w:r w:rsidRPr="00D349AC">
        <w:rPr>
          <w:rFonts w:ascii="Times New Roman" w:hAnsi="Times New Roman"/>
          <w:sz w:val="28"/>
          <w:szCs w:val="28"/>
        </w:rPr>
        <w:t xml:space="preserve">, </w:t>
      </w:r>
    </w:p>
    <w:p w:rsidR="00D166EA" w:rsidRPr="00D349AC" w:rsidP="00D166E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- о совершении административного правонарушения, предусмотренного ч.1 ст. 15.6 КоАП РФ, -</w:t>
      </w:r>
      <w:r w:rsidRPr="00D3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166EA" w:rsidRPr="00D349AC" w:rsidP="00D166EA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установил:</w:t>
      </w:r>
    </w:p>
    <w:p w:rsidR="00D166EA" w:rsidRPr="00D349AC" w:rsidP="0071042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49AC" w:rsidR="00D349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ДОЛЖНОСТЬ ОРГАНИЗАЦИЯ</w:t>
      </w:r>
      <w:r w:rsidRPr="00D349AC">
        <w:rPr>
          <w:rFonts w:ascii="Times New Roman" w:hAnsi="Times New Roman"/>
          <w:sz w:val="28"/>
          <w:szCs w:val="28"/>
        </w:rPr>
        <w:t xml:space="preserve"> </w:t>
      </w:r>
      <w:r w:rsidRPr="00D349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Концевой К.И., утвержденный решением Арбитражного суда Республики Кр</w:t>
      </w:r>
      <w:r w:rsidR="00620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ым от ДАТА</w:t>
      </w:r>
      <w:r w:rsidR="00620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делу №…</w:t>
      </w:r>
      <w:r w:rsidRPr="00D349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осуществляя полномочия руководителя </w:t>
      </w:r>
      <w:r w:rsidRPr="00D349AC" w:rsidR="00D349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ОРГАНИЗАЦИЯ</w:t>
      </w:r>
      <w:r w:rsidRPr="00D349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Pr="00D349AC" w:rsidR="00D349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АДРЕС</w:t>
      </w:r>
      <w:r w:rsidRPr="00D349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 лицом, ответственным за своевременное предоставление в налоговый орган сведений, необходимых для осуществления налогового контроля, не представил в установленный срок не позднее 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>28.07</w:t>
      </w:r>
      <w:r w:rsidRPr="00D349AC" w:rsidR="00B56B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>2019 года, а с учетом п. 7 ст. 6.1</w:t>
      </w:r>
      <w:r w:rsidRPr="00D349AC" w:rsidR="0030001A"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РФ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 xml:space="preserve"> – 29.07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Pr="00D349AC" w:rsidR="003000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 общества – в Межрайонную инспекцию Федеральной налоговой службы № 2 по Республике Крым, расположенную по адресу: Республика Крым, г. Красноперекопск, ул. Северная, д. 2, первичн</w:t>
      </w:r>
      <w:r w:rsidRPr="00D349AC" w:rsidR="00F87A63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>декларацию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налогу на 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>прибыль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за 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года. Фактически первичный налогов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 xml:space="preserve">ая декларация 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представлен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бумажном носителе (</w:t>
      </w:r>
      <w:r w:rsidRPr="00D349AC" w:rsidR="00D36BB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по почте</w:t>
      </w:r>
      <w:r w:rsidRPr="00D349AC" w:rsidR="00D36BB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>, дата отправки 01.10.2019 года</w:t>
      </w:r>
      <w:r w:rsidRPr="00D349AC" w:rsidR="00D36B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49AC" w:rsidR="00D36BB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принята налоговым органом 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.10.2019 года, регистрационный номер № </w:t>
      </w:r>
      <w:r w:rsidRPr="00D349AC" w:rsidR="00D349AC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. Своими действиями 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Концевой К.И. 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нарушил п. 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 xml:space="preserve">289 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РФ.</w:t>
      </w:r>
    </w:p>
    <w:p w:rsidR="00D166EA" w:rsidRPr="00D349AC" w:rsidP="00D166EA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9AC">
        <w:rPr>
          <w:rFonts w:ascii="Times New Roman" w:hAnsi="Times New Roman"/>
          <w:sz w:val="28"/>
          <w:szCs w:val="28"/>
        </w:rPr>
        <w:t>В судебное заседание</w:t>
      </w:r>
      <w:r w:rsidRPr="00D349AC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>Концевой К.И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349AC">
        <w:rPr>
          <w:rFonts w:ascii="Times New Roman" w:hAnsi="Times New Roman"/>
          <w:sz w:val="28"/>
          <w:szCs w:val="28"/>
        </w:rPr>
        <w:t xml:space="preserve">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заседанию, </w:t>
      </w:r>
      <w:r w:rsidRPr="00D349AC" w:rsidR="0002220B">
        <w:rPr>
          <w:rFonts w:ascii="Times New Roman" w:hAnsi="Times New Roman"/>
          <w:sz w:val="28"/>
          <w:szCs w:val="28"/>
        </w:rPr>
        <w:t xml:space="preserve">предоставил </w:t>
      </w:r>
      <w:r w:rsidRPr="00D349AC">
        <w:rPr>
          <w:rFonts w:ascii="Times New Roman" w:hAnsi="Times New Roman"/>
          <w:sz w:val="28"/>
          <w:szCs w:val="28"/>
        </w:rPr>
        <w:t xml:space="preserve">ходатайство </w:t>
      </w:r>
      <w:r w:rsidRPr="00D349AC" w:rsidR="0002220B">
        <w:rPr>
          <w:rFonts w:ascii="Times New Roman" w:hAnsi="Times New Roman"/>
          <w:sz w:val="28"/>
          <w:szCs w:val="28"/>
        </w:rPr>
        <w:t>о</w:t>
      </w:r>
      <w:r w:rsidRPr="00D349AC">
        <w:rPr>
          <w:rFonts w:ascii="Times New Roman" w:hAnsi="Times New Roman"/>
          <w:sz w:val="28"/>
          <w:szCs w:val="28"/>
        </w:rPr>
        <w:t xml:space="preserve"> рассмотрени</w:t>
      </w:r>
      <w:r w:rsidRPr="00D349AC" w:rsidR="0002220B">
        <w:rPr>
          <w:rFonts w:ascii="Times New Roman" w:hAnsi="Times New Roman"/>
          <w:sz w:val="28"/>
          <w:szCs w:val="28"/>
        </w:rPr>
        <w:t>и</w:t>
      </w:r>
      <w:r w:rsidRPr="00D349AC">
        <w:rPr>
          <w:rFonts w:ascii="Times New Roman" w:hAnsi="Times New Roman"/>
          <w:sz w:val="28"/>
          <w:szCs w:val="28"/>
        </w:rPr>
        <w:t xml:space="preserve"> дела </w:t>
      </w:r>
      <w:r w:rsidRPr="00D349AC" w:rsidR="0002220B">
        <w:rPr>
          <w:rFonts w:ascii="Times New Roman" w:hAnsi="Times New Roman"/>
          <w:sz w:val="28"/>
          <w:szCs w:val="28"/>
        </w:rPr>
        <w:t>в его отсутствие</w:t>
      </w:r>
      <w:r w:rsidRPr="00D349AC">
        <w:rPr>
          <w:rFonts w:ascii="Times New Roman" w:hAnsi="Times New Roman"/>
          <w:sz w:val="28"/>
          <w:szCs w:val="28"/>
        </w:rPr>
        <w:t xml:space="preserve">. </w:t>
      </w:r>
      <w:r w:rsidRPr="00D349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349AC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 участия привлекаемого к административной ответственности лица, мировой судья приходит к выводу о возможности рассмотрения дела в отсутствие 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>Концевого К.И.</w:t>
      </w:r>
    </w:p>
    <w:p w:rsidR="00D166EA" w:rsidRPr="00D349AC" w:rsidP="00B87CD3">
      <w:pPr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судья,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исследовав представленные доказательства: протокол об административном правонарушении № </w:t>
      </w:r>
      <w:r w:rsidRPr="00D349AC" w:rsidR="00D349AC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.03.2020 года, направленного </w:t>
      </w:r>
      <w:r w:rsidRPr="00D349AC" w:rsidR="0002220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Концевому К.И. 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почтой </w:t>
      </w:r>
      <w:r w:rsidRPr="00D349AC" w:rsidR="00AA747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.03.2020 года, полученного им </w:t>
      </w:r>
      <w:r w:rsidRPr="00D349AC" w:rsidR="0071042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.03.2020 года; копию уведомления от </w:t>
      </w:r>
      <w:r w:rsidRPr="00D349AC" w:rsidR="0071042F">
        <w:rPr>
          <w:rFonts w:ascii="Times New Roman" w:eastAsia="Times New Roman" w:hAnsi="Times New Roman"/>
          <w:sz w:val="28"/>
          <w:szCs w:val="28"/>
          <w:lang w:eastAsia="ru-RU"/>
        </w:rPr>
        <w:t>28.02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 № </w:t>
      </w:r>
      <w:r w:rsidRPr="00D349AC" w:rsidR="00D349AC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составление, подписание и вручение протокола об административном правонарушении, полученного </w:t>
      </w:r>
      <w:r w:rsidRPr="00D349AC" w:rsidR="0071042F">
        <w:rPr>
          <w:rFonts w:ascii="Times New Roman" w:eastAsia="Times New Roman" w:hAnsi="Times New Roman"/>
          <w:sz w:val="28"/>
          <w:szCs w:val="28"/>
          <w:lang w:eastAsia="ru-RU"/>
        </w:rPr>
        <w:t>Концевым К.И.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49AC" w:rsidR="0071042F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.03.2020 года; копию пояснений </w:t>
      </w:r>
      <w:r w:rsidRPr="00D349AC" w:rsidR="00D349AC">
        <w:rPr>
          <w:rFonts w:ascii="Times New Roman" w:eastAsia="Times New Roman" w:hAnsi="Times New Roman"/>
          <w:sz w:val="28"/>
          <w:szCs w:val="28"/>
          <w:lang w:eastAsia="ru-RU"/>
        </w:rPr>
        <w:t>ДОЛЖНОСТЬ ОРГАНИЗАЦИЯ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49AC" w:rsidR="0071042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D349AC" w:rsidR="00D349AC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D349AC" w:rsidR="007104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349AC" w:rsidR="0071042F">
        <w:rPr>
          <w:rFonts w:ascii="Times New Roman" w:eastAsia="Times New Roman" w:hAnsi="Times New Roman"/>
          <w:sz w:val="28"/>
          <w:szCs w:val="28"/>
          <w:lang w:eastAsia="ru-RU"/>
        </w:rPr>
        <w:t>27.01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года; копию акта об обнаружении фактов, свидетельствующих о предусмотренных Налоговым кодексом РФ налоговых правонарушениях от 21.02.2020 года № </w:t>
      </w:r>
      <w:r w:rsidRPr="00D349AC" w:rsidR="00D349AC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D349AC">
        <w:rPr>
          <w:rFonts w:ascii="Times New Roman" w:hAnsi="Times New Roman"/>
          <w:color w:val="000000" w:themeColor="text1"/>
          <w:sz w:val="28"/>
          <w:szCs w:val="28"/>
        </w:rPr>
        <w:t xml:space="preserve">,  направленного </w:t>
      </w:r>
      <w:r w:rsidRPr="00D349AC" w:rsidR="00D349A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</w:t>
      </w:r>
      <w:r w:rsidRPr="00D349AC">
        <w:rPr>
          <w:rFonts w:ascii="Times New Roman" w:hAnsi="Times New Roman"/>
          <w:color w:val="000000" w:themeColor="text1"/>
          <w:sz w:val="28"/>
          <w:szCs w:val="28"/>
        </w:rPr>
        <w:t>нал</w:t>
      </w:r>
      <w:r w:rsidRPr="00D349AC" w:rsidR="00B87CD3">
        <w:rPr>
          <w:rFonts w:ascii="Times New Roman" w:hAnsi="Times New Roman"/>
          <w:color w:val="000000" w:themeColor="text1"/>
          <w:sz w:val="28"/>
          <w:szCs w:val="28"/>
        </w:rPr>
        <w:t>оговым органом 21.02.2020 года</w:t>
      </w:r>
      <w:r w:rsidRPr="00D349AC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D349AC" w:rsidR="00D36BB7">
        <w:rPr>
          <w:rFonts w:ascii="Times New Roman" w:hAnsi="Times New Roman"/>
          <w:color w:val="000000" w:themeColor="text1"/>
          <w:sz w:val="28"/>
          <w:szCs w:val="28"/>
        </w:rPr>
        <w:t>, согласно</w:t>
      </w:r>
      <w:r w:rsidRPr="00D349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49AC" w:rsidR="00D36BB7">
        <w:rPr>
          <w:rFonts w:ascii="Times New Roman" w:hAnsi="Times New Roman"/>
          <w:color w:val="000000" w:themeColor="text1"/>
          <w:sz w:val="28"/>
          <w:szCs w:val="28"/>
        </w:rPr>
        <w:t>копии</w:t>
      </w:r>
      <w:r w:rsidRPr="00D349AC" w:rsidR="00B87CD3">
        <w:rPr>
          <w:rFonts w:ascii="Times New Roman" w:hAnsi="Times New Roman"/>
          <w:color w:val="000000" w:themeColor="text1"/>
          <w:sz w:val="28"/>
          <w:szCs w:val="28"/>
        </w:rPr>
        <w:t xml:space="preserve"> квитанции о приеме от 21.02.2020 года; копию налоговой декларации по налогу на прибыль организации </w:t>
      </w:r>
      <w:r w:rsidRPr="00D349AC" w:rsidR="00D349AC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D349AC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Pr="00D349AC" w:rsidR="00B87CD3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Pr="00D349AC">
        <w:rPr>
          <w:rFonts w:ascii="Times New Roman" w:hAnsi="Times New Roman"/>
          <w:color w:val="000000" w:themeColor="text1"/>
          <w:sz w:val="28"/>
          <w:szCs w:val="28"/>
        </w:rPr>
        <w:t xml:space="preserve"> 2019 года, </w:t>
      </w:r>
      <w:r w:rsidRPr="00D349AC" w:rsidR="00D36BB7">
        <w:rPr>
          <w:rFonts w:ascii="Times New Roman" w:hAnsi="Times New Roman"/>
          <w:color w:val="000000" w:themeColor="text1"/>
          <w:sz w:val="28"/>
          <w:szCs w:val="28"/>
        </w:rPr>
        <w:t>представленной</w:t>
      </w:r>
      <w:r w:rsidRPr="00D349AC">
        <w:rPr>
          <w:rFonts w:ascii="Times New Roman" w:hAnsi="Times New Roman"/>
          <w:color w:val="000000" w:themeColor="text1"/>
          <w:sz w:val="28"/>
          <w:szCs w:val="28"/>
        </w:rPr>
        <w:t xml:space="preserve"> в Межрайонную ИФНС № 2 по Республике Крым в бумажном варианте 0</w:t>
      </w:r>
      <w:r w:rsidRPr="00D349AC" w:rsidR="00B87CD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D349AC">
        <w:rPr>
          <w:rFonts w:ascii="Times New Roman" w:hAnsi="Times New Roman"/>
          <w:color w:val="000000" w:themeColor="text1"/>
          <w:sz w:val="28"/>
          <w:szCs w:val="28"/>
        </w:rPr>
        <w:t>.10.2019 года,</w:t>
      </w:r>
      <w:r w:rsidRPr="00D349AC" w:rsidR="00D36BB7">
        <w:rPr>
          <w:rFonts w:ascii="Times New Roman" w:hAnsi="Times New Roman"/>
          <w:color w:val="000000" w:themeColor="text1"/>
          <w:sz w:val="28"/>
          <w:szCs w:val="28"/>
        </w:rPr>
        <w:t xml:space="preserve"> принятой налоговым органом 03.10.2019 года, </w:t>
      </w:r>
      <w:r w:rsidRPr="00D349AC" w:rsidR="00D36BB7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регистрационный номер № </w:t>
      </w:r>
      <w:r w:rsidRPr="00D349AC" w:rsidR="00D349AC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D349AC" w:rsidR="00D36B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349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D349AC" w:rsidR="00B87CD3">
        <w:rPr>
          <w:rFonts w:ascii="Times New Roman" w:eastAsia="Times New Roman" w:hAnsi="Times New Roman"/>
          <w:sz w:val="28"/>
          <w:szCs w:val="28"/>
          <w:lang w:eastAsia="ru-RU"/>
        </w:rPr>
        <w:t>Концевого К.И.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15.6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D166EA" w:rsidRPr="00D349AC" w:rsidP="00703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349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Согласно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349AC"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r w:rsidRPr="00D349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D349AC">
          <w:rPr>
            <w:rFonts w:ascii="Times New Roman" w:eastAsia="Times New Roman" w:hAnsi="Times New Roman"/>
            <w:sz w:val="28"/>
            <w:szCs w:val="28"/>
            <w:lang w:eastAsia="ru-RU"/>
          </w:rPr>
          <w:t>2.4 </w:t>
        </w:r>
        <w:r w:rsidRPr="00D349A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КоАП </w:t>
        </w:r>
      </w:hyperlink>
      <w:r w:rsidRPr="00D349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арбитражные управляющие, несут административную ответственность как должностные лица.</w:t>
      </w:r>
    </w:p>
    <w:p w:rsidR="00D166EA" w:rsidRPr="00D349AC" w:rsidP="00703593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49AC">
        <w:rPr>
          <w:rFonts w:ascii="Times New Roman" w:hAnsi="Times New Roman"/>
          <w:sz w:val="28"/>
          <w:szCs w:val="28"/>
          <w:shd w:val="clear" w:color="auto" w:fill="FFFFFF"/>
        </w:rPr>
        <w:t xml:space="preserve"> Обстоятельств, смягчающих либо отягчающих административную ответственность 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Концевого К.И.</w:t>
      </w:r>
      <w:r w:rsidRPr="00D349AC">
        <w:rPr>
          <w:rFonts w:ascii="Times New Roman" w:hAnsi="Times New Roman"/>
          <w:sz w:val="28"/>
          <w:szCs w:val="28"/>
        </w:rPr>
        <w:t xml:space="preserve">, </w:t>
      </w:r>
      <w:r w:rsidRPr="00D349AC">
        <w:rPr>
          <w:rFonts w:ascii="Times New Roman" w:eastAsia="Times New Roman" w:hAnsi="Times New Roman"/>
          <w:sz w:val="28"/>
          <w:szCs w:val="28"/>
        </w:rPr>
        <w:t xml:space="preserve">мировым судьей </w:t>
      </w:r>
      <w:r w:rsidRPr="00D349AC">
        <w:rPr>
          <w:rFonts w:ascii="Times New Roman" w:hAnsi="Times New Roman"/>
          <w:sz w:val="28"/>
          <w:szCs w:val="28"/>
          <w:shd w:val="clear" w:color="auto" w:fill="FFFFFF"/>
        </w:rPr>
        <w:t xml:space="preserve">не установлено. </w:t>
      </w:r>
    </w:p>
    <w:p w:rsidR="00D166EA" w:rsidRPr="00D349AC" w:rsidP="00D36BB7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D349AC">
        <w:rPr>
          <w:rFonts w:ascii="Times New Roman" w:hAnsi="Times New Roman"/>
          <w:sz w:val="28"/>
          <w:szCs w:val="28"/>
        </w:rPr>
        <w:t xml:space="preserve"> При назначении административного наказания </w:t>
      </w:r>
      <w:r w:rsidRPr="00D349AC" w:rsidR="00B87CD3">
        <w:rPr>
          <w:rFonts w:ascii="Times New Roman" w:eastAsia="Times New Roman" w:hAnsi="Times New Roman"/>
          <w:sz w:val="28"/>
          <w:szCs w:val="28"/>
          <w:lang w:eastAsia="ru-RU"/>
        </w:rPr>
        <w:t>Концевому К.И.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49AC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D349AC">
        <w:rPr>
          <w:rFonts w:ascii="Times New Roman" w:hAnsi="Times New Roman"/>
          <w:sz w:val="28"/>
          <w:szCs w:val="28"/>
        </w:rPr>
        <w:t>судья учитывает характер совершенного административного правонарушения, личность виновного, отсутствие обстоятельств, смягчающих</w:t>
      </w:r>
      <w:r w:rsidRPr="00D349AC" w:rsidR="00703593">
        <w:rPr>
          <w:rFonts w:ascii="Times New Roman" w:hAnsi="Times New Roman"/>
          <w:sz w:val="28"/>
          <w:szCs w:val="28"/>
        </w:rPr>
        <w:t xml:space="preserve"> и </w:t>
      </w:r>
      <w:r w:rsidRPr="00D349AC" w:rsidR="00DE72DE">
        <w:rPr>
          <w:rFonts w:ascii="Times New Roman" w:hAnsi="Times New Roman"/>
          <w:sz w:val="28"/>
          <w:szCs w:val="28"/>
        </w:rPr>
        <w:t>от</w:t>
      </w:r>
      <w:r w:rsidRPr="00D349AC" w:rsidR="00703593">
        <w:rPr>
          <w:rFonts w:ascii="Times New Roman" w:hAnsi="Times New Roman"/>
          <w:sz w:val="28"/>
          <w:szCs w:val="28"/>
        </w:rPr>
        <w:t>ягчающих</w:t>
      </w:r>
      <w:r w:rsidRPr="00D349AC">
        <w:rPr>
          <w:rFonts w:ascii="Times New Roman" w:hAnsi="Times New Roman"/>
          <w:sz w:val="28"/>
          <w:szCs w:val="28"/>
        </w:rPr>
        <w:t xml:space="preserve"> административную ответственность,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необходимости назначения административного наказания в виде административного штрафа в размере, предусмотренном санкцией ч.1 ст. 15.6 КоАП РФ.   </w:t>
      </w:r>
    </w:p>
    <w:p w:rsidR="00D166EA" w:rsidRPr="00D349AC" w:rsidP="00D16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9AC">
        <w:rPr>
          <w:rFonts w:ascii="Times New Roman" w:hAnsi="Times New Roman"/>
          <w:sz w:val="28"/>
          <w:szCs w:val="28"/>
        </w:rPr>
        <w:t xml:space="preserve">       Обстоятельств, при которых возможно освобождение от административной ответственности,  не имеется.</w:t>
      </w:r>
    </w:p>
    <w:p w:rsidR="00D166EA" w:rsidRPr="00D349AC" w:rsidP="00D166EA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привлечения к административной ответственности не истек. </w:t>
      </w:r>
    </w:p>
    <w:p w:rsidR="00D166EA" w:rsidRPr="00D349AC" w:rsidP="00D166E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изложенного, руководствуясь  ч. 1 ст. 15.6, 3.5, 29.9 - 29.11 КоАП РФ,  мировой судья </w:t>
      </w:r>
    </w:p>
    <w:p w:rsidR="00D166EA" w:rsidRPr="00D349AC" w:rsidP="00D166EA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D166EA" w:rsidRPr="00D349AC" w:rsidP="00D166E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D349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виновным</w:t>
      </w:r>
      <w:r w:rsidRPr="00D349AC">
        <w:rPr>
          <w:rFonts w:ascii="Times New Roman" w:hAnsi="Times New Roman"/>
          <w:sz w:val="28"/>
          <w:szCs w:val="28"/>
        </w:rPr>
        <w:t xml:space="preserve"> </w:t>
      </w:r>
      <w:r w:rsidRPr="00D349AC" w:rsidR="00D349AC">
        <w:rPr>
          <w:rFonts w:ascii="Times New Roman" w:hAnsi="Times New Roman"/>
          <w:sz w:val="28"/>
          <w:szCs w:val="28"/>
        </w:rPr>
        <w:t>ДОЛЖНОСТЬ ОРГАНИЗАЦИЯ</w:t>
      </w:r>
      <w:r w:rsidRPr="00D349AC">
        <w:rPr>
          <w:rFonts w:ascii="Times New Roman" w:hAnsi="Times New Roman"/>
          <w:sz w:val="28"/>
          <w:szCs w:val="28"/>
        </w:rPr>
        <w:t xml:space="preserve"> Концевого </w:t>
      </w:r>
      <w:r w:rsidRPr="00D349AC" w:rsidR="00D349AC">
        <w:rPr>
          <w:rFonts w:ascii="Times New Roman" w:hAnsi="Times New Roman"/>
          <w:sz w:val="28"/>
          <w:szCs w:val="28"/>
        </w:rPr>
        <w:t xml:space="preserve">К.И. 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15.6 КоАП РФ, и назначить ему наказание в виде </w:t>
      </w:r>
      <w:r w:rsidRPr="00D3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D349AC"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3</w:t>
      </w:r>
      <w:r w:rsidRPr="00D3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D34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(триста) рублей.</w:t>
      </w:r>
    </w:p>
    <w:p w:rsidR="00D166EA" w:rsidRPr="00D349AC" w:rsidP="00D16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9AC">
        <w:rPr>
          <w:rFonts w:ascii="Times New Roman" w:hAnsi="Times New Roman"/>
          <w:color w:val="000000" w:themeColor="text1"/>
          <w:sz w:val="28"/>
          <w:szCs w:val="28"/>
        </w:rPr>
        <w:t xml:space="preserve">        Реквизиты для уплаты штрафа: </w:t>
      </w:r>
      <w:r w:rsidRPr="00D349AC">
        <w:rPr>
          <w:rFonts w:ascii="Times New Roman" w:hAnsi="Times New Roman"/>
          <w:sz w:val="28"/>
          <w:szCs w:val="28"/>
        </w:rPr>
        <w:t xml:space="preserve">получатель платежа: УФК по Республике Крым (Министерство юстиции Республики Крым, л/с 04752203230), ИНН: 9102013284,  КПП: 910201001 Банк получателя: Отделение по Республике Крым Южного главного управления ЦБРФ, БИК: 043510001,  Счет: 40101810335100010001, КБК 82811601153010006140, ОКТМО 35635000, УИН 0. </w:t>
      </w:r>
    </w:p>
    <w:p w:rsidR="00D166EA" w:rsidRPr="00D349AC" w:rsidP="00D166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9AC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 </w:t>
      </w:r>
    </w:p>
    <w:p w:rsidR="00D166EA" w:rsidRPr="00D349AC" w:rsidP="0094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9AC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D166EA" w:rsidRPr="00D349AC" w:rsidP="00D166EA">
      <w:pPr>
        <w:rPr>
          <w:rFonts w:ascii="Times New Roman" w:hAnsi="Times New Roman"/>
          <w:sz w:val="28"/>
          <w:szCs w:val="28"/>
        </w:rPr>
      </w:pPr>
    </w:p>
    <w:p w:rsidR="00E92E9F" w:rsidRPr="00D349A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EA"/>
    <w:rsid w:val="0002220B"/>
    <w:rsid w:val="0030001A"/>
    <w:rsid w:val="0062052C"/>
    <w:rsid w:val="00703593"/>
    <w:rsid w:val="0071042F"/>
    <w:rsid w:val="0082552D"/>
    <w:rsid w:val="00941BD1"/>
    <w:rsid w:val="00AA7473"/>
    <w:rsid w:val="00B56B6E"/>
    <w:rsid w:val="00B87CD3"/>
    <w:rsid w:val="00D166EA"/>
    <w:rsid w:val="00D349AC"/>
    <w:rsid w:val="00D36BB7"/>
    <w:rsid w:val="00DE72DE"/>
    <w:rsid w:val="00E92E9F"/>
    <w:rsid w:val="00F87A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D166EA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D166EA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D166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67D0-39DB-4DF7-AA62-31715CB1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