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46DB" w:rsidRPr="00E72FA0" w:rsidP="00EC46DB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FA0" w:rsidR="005B56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5-66-57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/2023</w:t>
      </w:r>
    </w:p>
    <w:p w:rsidR="00EC46DB" w:rsidRPr="00E72FA0" w:rsidP="00EC4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2FA0">
        <w:rPr>
          <w:rFonts w:ascii="Times New Roman" w:hAnsi="Times New Roman" w:cs="Times New Roman"/>
          <w:sz w:val="28"/>
          <w:szCs w:val="28"/>
        </w:rPr>
        <w:t>УИД 91</w:t>
      </w:r>
      <w:r w:rsidRPr="00E72FA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72FA0" w:rsidR="005B56C1">
        <w:rPr>
          <w:rFonts w:ascii="Times New Roman" w:hAnsi="Times New Roman" w:cs="Times New Roman"/>
          <w:sz w:val="28"/>
          <w:szCs w:val="28"/>
        </w:rPr>
        <w:t>0066-01-2023-000268-13</w:t>
      </w:r>
    </w:p>
    <w:p w:rsidR="00EC46DB" w:rsidRPr="00E72FA0" w:rsidP="00EC46D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C46DB" w:rsidRPr="00E72FA0" w:rsidP="00EC4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C46DB" w:rsidRPr="00E72FA0" w:rsidP="00EC4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C46DB" w:rsidRPr="00E72FA0" w:rsidP="00EC4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6DB" w:rsidRPr="00E72FA0" w:rsidP="00EC46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2023 года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Йова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материалы дела, поступившего из отдела ГИБДД ОМВД России по Первомайскому району в отношении </w:t>
      </w:r>
      <w:r w:rsidRPr="00E72FA0">
        <w:rPr>
          <w:rFonts w:ascii="Times New Roman" w:hAnsi="Times New Roman" w:cs="Times New Roman"/>
          <w:b/>
          <w:sz w:val="28"/>
          <w:szCs w:val="28"/>
          <w:lang w:eastAsia="ru-RU"/>
        </w:rPr>
        <w:t>Попова С</w:t>
      </w:r>
      <w:r w:rsidR="00E72FA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E72FA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E72FA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E72FA0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E72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2FA0">
        <w:rPr>
          <w:rFonts w:ascii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E72FA0">
        <w:rPr>
          <w:rFonts w:ascii="Times New Roman" w:hAnsi="Times New Roman" w:cs="Times New Roman"/>
          <w:sz w:val="28"/>
          <w:szCs w:val="28"/>
          <w:lang w:eastAsia="ru-RU"/>
        </w:rPr>
        <w:t>, зарегистрированного по адресу:</w:t>
      </w:r>
      <w:r w:rsidRPr="00E72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2FA0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E72FA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72FA0" w:rsidR="005B56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2FA0" w:rsidR="005B56C1">
        <w:rPr>
          <w:rFonts w:ascii="Times New Roman" w:hAnsi="Times New Roman" w:cs="Times New Roman"/>
          <w:sz w:val="28"/>
          <w:szCs w:val="28"/>
          <w:lang w:eastAsia="ru-RU"/>
        </w:rPr>
        <w:t>проживающего</w:t>
      </w:r>
      <w:r w:rsidRPr="00E72FA0" w:rsidR="005B56C1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E72FA0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E72FA0" w:rsidR="005B56C1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ч. 3 ст. 12.8  КоАП РФ, </w:t>
      </w:r>
    </w:p>
    <w:p w:rsidR="00EC46DB" w:rsidRPr="00E72FA0" w:rsidP="00EC4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С.А. 16.03.2023 года в 23 часа 30 минут на ул. </w:t>
      </w:r>
      <w:r w:rsid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автомобилем ВАЗ 21150, государственный регистрационный знак </w:t>
      </w:r>
      <w:r w:rsid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FA0" w:rsidR="00FB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принадлежащим </w:t>
      </w:r>
      <w:r w:rsid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72FA0" w:rsidR="00FB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опьянения, чем нарушил п. 2.7 ПДД РФ.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С.А. 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права на управление транспортными средствами не имеет, управлял автомобилем в состоянии алкогольного опьянения.  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Попова С.А., исследовав представленные доказательства, мировой судья приходит к выводу о доказанности вины  Попова С.А.  в совершении административного правонарушения, предусмотренного ч. 3 ст. 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болезненном или утомленном состоянии, ставящем под угрозу безопасность движения.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EC46DB" w:rsidRPr="00E72FA0" w:rsidP="00EC4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Попов С.А.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</w:t>
      </w:r>
      <w:r w:rsid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17.03.2023 года; протоколом </w:t>
      </w:r>
      <w:r w:rsid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16.03.2023 года об отстранении </w:t>
      </w:r>
      <w:r w:rsidRPr="00E72FA0" w:rsidR="005B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Попова С.А.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управления транспортным средством; </w:t>
      </w:r>
      <w:r w:rsidRPr="00E72FA0">
        <w:rPr>
          <w:rFonts w:ascii="Times New Roman" w:hAnsi="Times New Roman" w:cs="Times New Roman"/>
          <w:sz w:val="28"/>
          <w:szCs w:val="28"/>
        </w:rPr>
        <w:t xml:space="preserve">результатом теста № </w:t>
      </w:r>
      <w:r w:rsidR="00E72FA0">
        <w:rPr>
          <w:rFonts w:ascii="Times New Roman" w:hAnsi="Times New Roman" w:cs="Times New Roman"/>
          <w:sz w:val="28"/>
          <w:szCs w:val="28"/>
        </w:rPr>
        <w:t>…</w:t>
      </w:r>
      <w:r w:rsidRPr="00E72FA0">
        <w:rPr>
          <w:rFonts w:ascii="Times New Roman" w:hAnsi="Times New Roman" w:cs="Times New Roman"/>
          <w:sz w:val="28"/>
          <w:szCs w:val="28"/>
        </w:rPr>
        <w:t xml:space="preserve"> </w:t>
      </w:r>
      <w:r w:rsidRPr="00E72FA0">
        <w:rPr>
          <w:rFonts w:ascii="Times New Roman" w:hAnsi="Times New Roman" w:cs="Times New Roman"/>
          <w:sz w:val="28"/>
          <w:szCs w:val="28"/>
        </w:rPr>
        <w:t>алкотектора</w:t>
      </w:r>
      <w:r w:rsidRPr="00E72FA0">
        <w:rPr>
          <w:rFonts w:ascii="Times New Roman" w:hAnsi="Times New Roman" w:cs="Times New Roman"/>
          <w:sz w:val="28"/>
          <w:szCs w:val="28"/>
        </w:rPr>
        <w:t xml:space="preserve"> </w:t>
      </w:r>
      <w:r w:rsidRPr="00E72FA0" w:rsidR="00FB6CAA">
        <w:rPr>
          <w:rFonts w:ascii="Times New Roman" w:hAnsi="Times New Roman" w:cs="Times New Roman"/>
          <w:sz w:val="28"/>
          <w:szCs w:val="28"/>
        </w:rPr>
        <w:t>Драгер</w:t>
      </w:r>
      <w:r w:rsidRPr="00E72FA0" w:rsidR="005B56C1">
        <w:rPr>
          <w:rFonts w:ascii="Times New Roman" w:hAnsi="Times New Roman" w:cs="Times New Roman"/>
          <w:sz w:val="28"/>
          <w:szCs w:val="28"/>
        </w:rPr>
        <w:t xml:space="preserve"> от 17.03.2023</w:t>
      </w:r>
      <w:r w:rsidRPr="00E72FA0">
        <w:rPr>
          <w:rFonts w:ascii="Times New Roman" w:hAnsi="Times New Roman" w:cs="Times New Roman"/>
          <w:sz w:val="28"/>
          <w:szCs w:val="28"/>
        </w:rPr>
        <w:t xml:space="preserve"> года, согласно </w:t>
      </w:r>
      <w:r w:rsidRPr="00E72FA0">
        <w:rPr>
          <w:rFonts w:ascii="Times New Roman" w:hAnsi="Times New Roman" w:cs="Times New Roman"/>
          <w:sz w:val="28"/>
          <w:szCs w:val="28"/>
        </w:rPr>
        <w:t>показаниям</w:t>
      </w:r>
      <w:r w:rsidRPr="00E72FA0">
        <w:rPr>
          <w:rFonts w:ascii="Times New Roman" w:hAnsi="Times New Roman" w:cs="Times New Roman"/>
          <w:sz w:val="28"/>
          <w:szCs w:val="28"/>
        </w:rPr>
        <w:t xml:space="preserve"> которого результат </w:t>
      </w:r>
      <w:r w:rsidRPr="00E72FA0">
        <w:rPr>
          <w:rFonts w:ascii="Times New Roman" w:hAnsi="Times New Roman" w:cs="Times New Roman"/>
          <w:sz w:val="28"/>
          <w:szCs w:val="28"/>
        </w:rPr>
        <w:t>продутия</w:t>
      </w:r>
      <w:r w:rsidRPr="00E72FA0">
        <w:rPr>
          <w:rFonts w:ascii="Times New Roman" w:hAnsi="Times New Roman" w:cs="Times New Roman"/>
          <w:sz w:val="28"/>
          <w:szCs w:val="28"/>
        </w:rPr>
        <w:t xml:space="preserve"> составил 0,</w:t>
      </w:r>
      <w:r w:rsidRPr="00E72FA0" w:rsidR="00FB6CAA">
        <w:rPr>
          <w:rFonts w:ascii="Times New Roman" w:hAnsi="Times New Roman" w:cs="Times New Roman"/>
          <w:sz w:val="28"/>
          <w:szCs w:val="28"/>
        </w:rPr>
        <w:t>70</w:t>
      </w:r>
      <w:r w:rsidRPr="00E72FA0">
        <w:rPr>
          <w:rFonts w:ascii="Times New Roman" w:hAnsi="Times New Roman" w:cs="Times New Roman"/>
          <w:sz w:val="28"/>
          <w:szCs w:val="28"/>
        </w:rPr>
        <w:t xml:space="preserve"> мг/л абсолютного этилового спирта в выдыхаемом воздухе;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</w:t>
      </w:r>
      <w:r w:rsid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</w:t>
      </w:r>
      <w:r w:rsidRPr="00E72FA0" w:rsidR="00FB6CA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 алкогольного опьянения от 16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FA0" w:rsidR="00FB6CAA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03.2023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E72FA0">
        <w:rPr>
          <w:rFonts w:ascii="Times New Roman" w:hAnsi="Times New Roman" w:cs="Times New Roman"/>
          <w:sz w:val="28"/>
          <w:szCs w:val="28"/>
        </w:rPr>
        <w:t xml:space="preserve">согласно которому у </w:t>
      </w:r>
      <w:r w:rsidRPr="00E72FA0" w:rsidR="00FB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Попова С.А.  </w:t>
      </w:r>
      <w:r w:rsidRPr="00E72FA0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опьянения, с результатом которого он согласился;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</w:t>
      </w:r>
      <w:r w:rsid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задержании транспортного средства</w:t>
      </w:r>
      <w:r w:rsidRPr="00E72FA0" w:rsidR="00FB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2FA0" w:rsidR="00FB6CAA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03.2023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материалом видеозаписи; дополнением к протоколу об административном правонарушении, согласно которому </w:t>
      </w:r>
      <w:r w:rsidRPr="00E72FA0" w:rsidR="00FB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С.А. 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не получал, среди лиц лишенных права управления не значится; информацией о не привлечении </w:t>
      </w:r>
      <w:r w:rsidRPr="00E72FA0" w:rsidR="00FB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Попова С.А. 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ранее; требованием ИЦ МВД России Р. Крым, о том, что ранее </w:t>
      </w:r>
      <w:r w:rsidRPr="00E72FA0" w:rsidR="00FB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С.А. 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частям 2,4,6 ст. 264 УК РФ, ст. 264.1 УКР РФ не привлекался.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E72FA0" w:rsidR="00FB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Попова С.А.  </w:t>
      </w:r>
    </w:p>
    <w:p w:rsidR="00EC46DB" w:rsidRPr="00E72FA0" w:rsidP="00EC4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FA0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4" w:history="1">
        <w:r w:rsidRPr="00E72FA0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E72FA0">
        <w:rPr>
          <w:rFonts w:ascii="Times New Roman" w:hAnsi="Times New Roman" w:cs="Times New Roman"/>
          <w:sz w:val="28"/>
          <w:szCs w:val="28"/>
        </w:rPr>
        <w:t xml:space="preserve"> Постановления Пленума N 20 от 25.06.2019 года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</w:t>
      </w:r>
      <w:r w:rsidRPr="00E72FA0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правонарушениях",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E72FA0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E72FA0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E72FA0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E72FA0" w:rsidR="00FB6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2FA0" w:rsidR="00FB6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С.А.</w:t>
      </w:r>
      <w:r w:rsidRPr="00E72FA0">
        <w:rPr>
          <w:rFonts w:ascii="Times New Roman" w:hAnsi="Times New Roman" w:cs="Times New Roman"/>
          <w:sz w:val="28"/>
          <w:szCs w:val="28"/>
          <w:lang w:eastAsia="ru-RU"/>
        </w:rPr>
        <w:t xml:space="preserve"> мировой судья признает признание им вины, </w:t>
      </w:r>
      <w:r w:rsidRPr="00E72FA0" w:rsidR="00FB6CAA">
        <w:rPr>
          <w:rFonts w:ascii="Times New Roman" w:hAnsi="Times New Roman" w:cs="Times New Roman"/>
          <w:sz w:val="28"/>
          <w:szCs w:val="28"/>
          <w:lang w:eastAsia="ru-RU"/>
        </w:rPr>
        <w:t>совершение правонарушения впервые</w:t>
      </w:r>
      <w:r w:rsidRPr="00E72F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</w:t>
      </w:r>
      <w:r w:rsidRPr="00E72FA0" w:rsidR="00FB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Попова С.А.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E72FA0" w:rsidR="00BE6D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Попову С.А.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учитывает характер совершенного им административного правонарушения, личность виновного, наличие обстоятельств, смягчающих и отсутствие обстоятельств отягчающих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 имеющим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</w:t>
      </w:r>
      <w:r w:rsidRPr="00E72FA0" w:rsidR="00BE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назначить </w:t>
      </w:r>
      <w:r w:rsidRPr="00E72FA0" w:rsidR="00FB6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</w:t>
      </w:r>
      <w:r w:rsidRPr="00E72FA0" w:rsidR="00BE6D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72FA0" w:rsidR="00FB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ареста.  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назначению </w:t>
      </w:r>
      <w:r w:rsidRPr="00E72FA0" w:rsidR="00FB6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Попову С.А. 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D16D5D" w:rsidRPr="00E72FA0" w:rsidP="00D16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задержания Попова С.А., согласно протоколу об административном задержании от 17.03.2023 года, засчитать в срок административного ареста.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r w:rsidRPr="00E72FA0" w:rsidR="005B56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ствуясь ст. 3.9, ч. 3 ст. 12.8,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29.9-29.11 КоАП РФ, мировой судья </w:t>
      </w:r>
    </w:p>
    <w:p w:rsidR="00EC46DB" w:rsidRPr="00E72FA0" w:rsidP="00EC4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E72FA0" w:rsidR="00FB6CAA">
        <w:rPr>
          <w:rFonts w:ascii="Times New Roman" w:hAnsi="Times New Roman" w:cs="Times New Roman"/>
          <w:b/>
          <w:sz w:val="28"/>
          <w:szCs w:val="28"/>
          <w:lang w:eastAsia="ru-RU"/>
        </w:rPr>
        <w:t>Попова С</w:t>
      </w:r>
      <w:r w:rsidR="00E72FA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E72FA0" w:rsidR="00FB6CAA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="00E72FA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E72FA0" w:rsidR="00FB6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1</w:t>
      </w:r>
      <w:r w:rsidRPr="00E72FA0" w:rsidR="00FB6C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</w:t>
      </w:r>
      <w:r w:rsidRPr="00E72FA0" w:rsidR="00FB6CAA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2023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16D5D" w:rsidRPr="00E72FA0" w:rsidP="00D16D5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При исчислении срока административного наказания в срок административного ареста засчитать период административного </w:t>
      </w:r>
      <w:r w:rsidRPr="00E7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задержания </w:t>
      </w:r>
      <w:r w:rsidRPr="00E72FA0">
        <w:rPr>
          <w:rFonts w:ascii="Times New Roman" w:hAnsi="Times New Roman" w:cs="Times New Roman"/>
          <w:sz w:val="28"/>
          <w:szCs w:val="28"/>
          <w:lang w:eastAsia="ru-RU"/>
        </w:rPr>
        <w:t>Попова С</w:t>
      </w:r>
      <w:r w:rsidR="00E72FA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72FA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72FA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7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02</w:t>
      </w: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10 минут 17 марта 2023 года  до 16 часов 55 минут 17 марта 2023 года</w:t>
      </w:r>
      <w:r w:rsidRPr="00E7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EC46DB" w:rsidRPr="00E72FA0" w:rsidP="00EC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F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</w:t>
      </w:r>
      <w:r w:rsidRPr="00E72FA0" w:rsidR="00D1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удебного района Республики Крым или непосредственно в Первомайский районный суд Республики  Крым. </w:t>
      </w:r>
    </w:p>
    <w:p w:rsidR="00EC46DB" w:rsidRPr="00E72FA0" w:rsidP="00E72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F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EC46DB" w:rsidRPr="00E72FA0" w:rsidP="00EC46DB">
      <w:pPr>
        <w:rPr>
          <w:rFonts w:ascii="Times New Roman" w:hAnsi="Times New Roman" w:cs="Times New Roman"/>
          <w:sz w:val="28"/>
          <w:szCs w:val="28"/>
        </w:rPr>
      </w:pPr>
    </w:p>
    <w:p w:rsidR="00EC46DB" w:rsidRPr="00E72FA0" w:rsidP="00EC46DB">
      <w:pPr>
        <w:rPr>
          <w:rFonts w:ascii="Times New Roman" w:hAnsi="Times New Roman" w:cs="Times New Roman"/>
          <w:sz w:val="28"/>
          <w:szCs w:val="28"/>
        </w:rPr>
      </w:pPr>
    </w:p>
    <w:p w:rsidR="000F0A70" w:rsidRPr="00E72FA0">
      <w:pPr>
        <w:rPr>
          <w:rFonts w:ascii="Times New Roman" w:hAnsi="Times New Roman" w:cs="Times New Roman"/>
          <w:sz w:val="28"/>
          <w:szCs w:val="28"/>
        </w:rPr>
      </w:pPr>
    </w:p>
    <w:sectPr w:rsidSect="00E9762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DB"/>
    <w:rsid w:val="000F0A70"/>
    <w:rsid w:val="005B56C1"/>
    <w:rsid w:val="00BE6D06"/>
    <w:rsid w:val="00D16D5D"/>
    <w:rsid w:val="00E72FA0"/>
    <w:rsid w:val="00EC46DB"/>
    <w:rsid w:val="00FB6C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E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6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