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7F67CB" w:rsidP="007F67CB">
      <w:pPr>
        <w:ind w:left="4320" w:firstLine="720"/>
        <w:jc w:val="both"/>
        <w:rPr>
          <w:sz w:val="28"/>
          <w:szCs w:val="28"/>
        </w:rPr>
      </w:pPr>
      <w:r w:rsidRPr="007F67CB">
        <w:rPr>
          <w:sz w:val="28"/>
          <w:szCs w:val="28"/>
        </w:rPr>
        <w:t>Дело № 5-66-75/2017</w:t>
      </w:r>
    </w:p>
    <w:p w:rsidR="00A77B3E" w:rsidRPr="007F67CB" w:rsidP="007F67CB">
      <w:pPr>
        <w:jc w:val="both"/>
        <w:rPr>
          <w:sz w:val="28"/>
          <w:szCs w:val="28"/>
        </w:rPr>
      </w:pPr>
    </w:p>
    <w:p w:rsidR="00A77B3E" w:rsidRPr="007F67CB" w:rsidP="007F67CB">
      <w:pPr>
        <w:jc w:val="center"/>
        <w:rPr>
          <w:sz w:val="28"/>
          <w:szCs w:val="28"/>
        </w:rPr>
      </w:pPr>
      <w:r w:rsidRPr="007F67CB">
        <w:rPr>
          <w:sz w:val="28"/>
          <w:szCs w:val="28"/>
        </w:rPr>
        <w:t>П</w:t>
      </w:r>
      <w:r w:rsidRPr="007F67CB">
        <w:rPr>
          <w:sz w:val="28"/>
          <w:szCs w:val="28"/>
        </w:rPr>
        <w:t xml:space="preserve"> О С Т А Н О В Л Е Н И Е</w:t>
      </w:r>
    </w:p>
    <w:p w:rsidR="00A77B3E" w:rsidRPr="007F67CB" w:rsidP="007F67CB">
      <w:pPr>
        <w:jc w:val="center"/>
        <w:rPr>
          <w:sz w:val="28"/>
          <w:szCs w:val="28"/>
        </w:rPr>
      </w:pPr>
      <w:r w:rsidRPr="007F67CB">
        <w:rPr>
          <w:sz w:val="28"/>
          <w:szCs w:val="28"/>
        </w:rPr>
        <w:t>по делу об административном правонарушении</w:t>
      </w:r>
    </w:p>
    <w:p w:rsidR="00A77B3E" w:rsidRPr="007F67CB" w:rsidP="007F67CB">
      <w:pPr>
        <w:jc w:val="both"/>
        <w:rPr>
          <w:sz w:val="28"/>
          <w:szCs w:val="28"/>
        </w:rPr>
      </w:pPr>
    </w:p>
    <w:p w:rsidR="00A77B3E" w:rsidRPr="007F67CB" w:rsidP="007F67CB">
      <w:pPr>
        <w:jc w:val="both"/>
        <w:rPr>
          <w:sz w:val="28"/>
          <w:szCs w:val="28"/>
        </w:rPr>
      </w:pPr>
      <w:r w:rsidRPr="007F67CB">
        <w:rPr>
          <w:sz w:val="28"/>
          <w:szCs w:val="28"/>
        </w:rPr>
        <w:t xml:space="preserve">         24 апреля 2017 года                                               </w:t>
      </w:r>
      <w:r w:rsidRPr="007F67CB">
        <w:rPr>
          <w:sz w:val="28"/>
          <w:szCs w:val="28"/>
        </w:rPr>
        <w:t>пгт</w:t>
      </w:r>
      <w:r w:rsidRPr="007F67CB">
        <w:rPr>
          <w:sz w:val="28"/>
          <w:szCs w:val="28"/>
        </w:rPr>
        <w:t xml:space="preserve">. Первомайское                                                                                 </w:t>
      </w:r>
    </w:p>
    <w:p w:rsidR="00A77B3E" w:rsidRPr="007F67CB" w:rsidP="007F67CB">
      <w:pPr>
        <w:jc w:val="both"/>
        <w:rPr>
          <w:sz w:val="28"/>
          <w:szCs w:val="28"/>
        </w:rPr>
      </w:pPr>
    </w:p>
    <w:p w:rsidR="00A77B3E" w:rsidRPr="007F67CB" w:rsidP="007F67CB">
      <w:pPr>
        <w:jc w:val="both"/>
        <w:rPr>
          <w:sz w:val="28"/>
          <w:szCs w:val="28"/>
        </w:rPr>
      </w:pPr>
      <w:r w:rsidRPr="007F67CB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Е.В. </w:t>
      </w:r>
      <w:r w:rsidRPr="007F67CB">
        <w:rPr>
          <w:sz w:val="28"/>
          <w:szCs w:val="28"/>
        </w:rPr>
        <w:t>Йова</w:t>
      </w:r>
      <w:r w:rsidRPr="007F67CB">
        <w:rPr>
          <w:sz w:val="28"/>
          <w:szCs w:val="28"/>
        </w:rPr>
        <w:t xml:space="preserve">, с участием лица, привлекаемого к административной ответственности  Берлинского М.В., потерпевшего </w:t>
      </w:r>
      <w:r>
        <w:rPr>
          <w:sz w:val="28"/>
          <w:szCs w:val="28"/>
        </w:rPr>
        <w:t>фио</w:t>
      </w:r>
      <w:r w:rsidRPr="007F67CB">
        <w:rPr>
          <w:sz w:val="28"/>
          <w:szCs w:val="28"/>
        </w:rPr>
        <w:t xml:space="preserve">, в зале заседаний судебного участка, расположенного по адресу: Республика Крым, Первомайский район, </w:t>
      </w:r>
      <w:r w:rsidRPr="007F67CB">
        <w:rPr>
          <w:sz w:val="28"/>
          <w:szCs w:val="28"/>
        </w:rPr>
        <w:t>пгт</w:t>
      </w:r>
      <w:r w:rsidRPr="007F67CB">
        <w:rPr>
          <w:sz w:val="28"/>
          <w:szCs w:val="28"/>
        </w:rPr>
        <w:t xml:space="preserve">. </w:t>
      </w:r>
      <w:r w:rsidRPr="007F67CB">
        <w:rPr>
          <w:sz w:val="28"/>
          <w:szCs w:val="28"/>
        </w:rPr>
        <w:t>Первомайское</w:t>
      </w:r>
      <w:r w:rsidRPr="007F67CB">
        <w:rPr>
          <w:sz w:val="28"/>
          <w:szCs w:val="28"/>
        </w:rPr>
        <w:t>, ул. Октябрьская, 116 Б, 296300,   рассмотрев материалы дела, поступившего из ОМВД России по Первомайскому району о привлечении к административной ответственности Берлинского М.В., родившегося дата в адрес, ..., зарегистрированного и проживающего по адресу: адрес,  ранее судимого,</w:t>
      </w:r>
    </w:p>
    <w:p w:rsidR="00A77B3E" w:rsidRPr="007F67CB" w:rsidP="007F67CB">
      <w:pPr>
        <w:jc w:val="both"/>
        <w:rPr>
          <w:sz w:val="28"/>
          <w:szCs w:val="28"/>
        </w:rPr>
      </w:pPr>
      <w:r w:rsidRPr="007F67CB">
        <w:rPr>
          <w:sz w:val="28"/>
          <w:szCs w:val="28"/>
        </w:rPr>
        <w:t xml:space="preserve">по ч. 2 ст. 7.27 КоАП РФ, - </w:t>
      </w:r>
    </w:p>
    <w:p w:rsidR="00A77B3E" w:rsidRPr="007F67CB" w:rsidP="007F67CB">
      <w:pPr>
        <w:jc w:val="center"/>
        <w:rPr>
          <w:sz w:val="28"/>
          <w:szCs w:val="28"/>
        </w:rPr>
      </w:pPr>
      <w:r w:rsidRPr="007F67CB">
        <w:rPr>
          <w:sz w:val="28"/>
          <w:szCs w:val="28"/>
        </w:rPr>
        <w:t>установил:</w:t>
      </w:r>
    </w:p>
    <w:p w:rsidR="00A77B3E" w:rsidRPr="007F67CB" w:rsidP="007F67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67CB">
        <w:rPr>
          <w:sz w:val="28"/>
          <w:szCs w:val="28"/>
        </w:rPr>
        <w:t xml:space="preserve"> </w:t>
      </w:r>
    </w:p>
    <w:p w:rsidR="00A77B3E" w:rsidRPr="007F67CB" w:rsidP="007F67CB">
      <w:pPr>
        <w:ind w:firstLine="720"/>
        <w:jc w:val="both"/>
        <w:rPr>
          <w:sz w:val="28"/>
          <w:szCs w:val="28"/>
        </w:rPr>
      </w:pPr>
      <w:r w:rsidRPr="007F67CB">
        <w:rPr>
          <w:sz w:val="28"/>
          <w:szCs w:val="28"/>
        </w:rPr>
        <w:t>Согласно протокола об административном правонарушении № РК-125787/49 от 23.01.2017 года, 06 января 2017 года в 18 час. 00 мин. Берлинский М.В., находясь по месту свое</w:t>
      </w:r>
      <w:r>
        <w:rPr>
          <w:sz w:val="28"/>
          <w:szCs w:val="28"/>
        </w:rPr>
        <w:t>го проживания по адресу: адрес</w:t>
      </w:r>
      <w:r w:rsidRPr="007F67CB">
        <w:rPr>
          <w:sz w:val="28"/>
          <w:szCs w:val="28"/>
        </w:rPr>
        <w:t xml:space="preserve">, действуя тайно, из корыстных побуждений, умышленно, путем свободного доступа из правого кармана брюк </w:t>
      </w:r>
      <w:r>
        <w:rPr>
          <w:sz w:val="28"/>
          <w:szCs w:val="28"/>
        </w:rPr>
        <w:t>фио</w:t>
      </w:r>
      <w:r w:rsidRPr="007F67CB">
        <w:rPr>
          <w:sz w:val="28"/>
          <w:szCs w:val="28"/>
        </w:rPr>
        <w:t xml:space="preserve"> тайно похитил банковскую карточку банка РНКБ, с которой снял денежные средства в сумме </w:t>
      </w:r>
      <w:r>
        <w:rPr>
          <w:sz w:val="28"/>
          <w:szCs w:val="28"/>
        </w:rPr>
        <w:t>сумма</w:t>
      </w:r>
      <w:r w:rsidRPr="007F67CB">
        <w:rPr>
          <w:sz w:val="28"/>
          <w:szCs w:val="28"/>
        </w:rPr>
        <w:t>, за что</w:t>
      </w:r>
      <w:r w:rsidRPr="007F67CB">
        <w:rPr>
          <w:sz w:val="28"/>
          <w:szCs w:val="28"/>
        </w:rPr>
        <w:t xml:space="preserve"> предусмотрена ответственность по ч. 2 ст. 7.27 КоАП РФ. </w:t>
      </w:r>
    </w:p>
    <w:p w:rsidR="00A77B3E" w:rsidRPr="007F67CB" w:rsidP="007F67CB">
      <w:pPr>
        <w:jc w:val="both"/>
        <w:rPr>
          <w:sz w:val="28"/>
          <w:szCs w:val="28"/>
        </w:rPr>
      </w:pPr>
      <w:r w:rsidRPr="007F67CB">
        <w:rPr>
          <w:sz w:val="28"/>
          <w:szCs w:val="28"/>
        </w:rPr>
        <w:t xml:space="preserve">          В судебном заседании </w:t>
      </w:r>
      <w:r w:rsidRPr="007F67CB">
        <w:rPr>
          <w:sz w:val="28"/>
          <w:szCs w:val="28"/>
        </w:rPr>
        <w:t>Берлинский</w:t>
      </w:r>
      <w:r w:rsidRPr="007F67CB">
        <w:rPr>
          <w:sz w:val="28"/>
          <w:szCs w:val="28"/>
        </w:rPr>
        <w:t xml:space="preserve"> М.В.,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вину признал, раскаялся в содеянном.</w:t>
      </w:r>
    </w:p>
    <w:p w:rsidR="00A77B3E" w:rsidRPr="007F67CB" w:rsidP="007F67CB">
      <w:pPr>
        <w:ind w:firstLine="720"/>
        <w:jc w:val="both"/>
        <w:rPr>
          <w:sz w:val="28"/>
          <w:szCs w:val="28"/>
        </w:rPr>
      </w:pPr>
      <w:r w:rsidRPr="007F67CB">
        <w:rPr>
          <w:sz w:val="28"/>
          <w:szCs w:val="28"/>
        </w:rPr>
        <w:t xml:space="preserve">Потерпевший </w:t>
      </w:r>
      <w:r>
        <w:rPr>
          <w:sz w:val="28"/>
          <w:szCs w:val="28"/>
        </w:rPr>
        <w:t>фио</w:t>
      </w:r>
      <w:r w:rsidRPr="007F67CB">
        <w:rPr>
          <w:sz w:val="28"/>
          <w:szCs w:val="28"/>
        </w:rPr>
        <w:t xml:space="preserve"> в судебном заседании, после разъяснения прав потерпевшего по делу об административном правонарушении, предусмотренных ст. 25.2 КоАП РФ, а также положений ст. 51 Конституции РФ, отводов не заявлял, пояснил, что 06.01.2017 года он с Берлинским М.В. распивали спиртные напитки, он несколько раз давал ему карточку, с которой, с его согласия Берлинский М.В. снимал </w:t>
      </w:r>
      <w:r w:rsidRPr="007F67CB">
        <w:rPr>
          <w:sz w:val="28"/>
          <w:szCs w:val="28"/>
        </w:rPr>
        <w:t>деньги, когда он в</w:t>
      </w:r>
      <w:r w:rsidRPr="007F67CB">
        <w:rPr>
          <w:sz w:val="28"/>
          <w:szCs w:val="28"/>
        </w:rPr>
        <w:t xml:space="preserve"> очередной раз дал ему карточку для </w:t>
      </w:r>
      <w:r w:rsidRPr="007F67CB">
        <w:rPr>
          <w:sz w:val="28"/>
          <w:szCs w:val="28"/>
        </w:rPr>
        <w:t>обналичивания</w:t>
      </w:r>
      <w:r w:rsidRPr="007F67CB">
        <w:rPr>
          <w:sz w:val="28"/>
          <w:szCs w:val="28"/>
        </w:rPr>
        <w:t xml:space="preserve">, то Берлинского М.В. не дождался и уснул, поскольку находился в состоянии алкогольного опьянения, когда проснулся, карточку у себя не обнаружил и заявил в полицию. Однозначно утверждать, что карточку Берлинский М.В. взял без его </w:t>
      </w:r>
      <w:r w:rsidRPr="007F67CB">
        <w:rPr>
          <w:sz w:val="28"/>
          <w:szCs w:val="28"/>
        </w:rPr>
        <w:t>ведома</w:t>
      </w:r>
      <w:r w:rsidRPr="007F67CB">
        <w:rPr>
          <w:sz w:val="28"/>
          <w:szCs w:val="28"/>
        </w:rPr>
        <w:t xml:space="preserve">, он не может. </w:t>
      </w:r>
    </w:p>
    <w:p w:rsidR="00A77B3E" w:rsidRPr="007F67CB" w:rsidP="007F67CB">
      <w:pPr>
        <w:ind w:firstLine="720"/>
        <w:jc w:val="both"/>
        <w:rPr>
          <w:sz w:val="28"/>
          <w:szCs w:val="28"/>
        </w:rPr>
      </w:pPr>
      <w:r w:rsidRPr="007F67CB">
        <w:rPr>
          <w:sz w:val="28"/>
          <w:szCs w:val="28"/>
        </w:rPr>
        <w:t xml:space="preserve">Судья, выслушав пояснения Берлинского М.В., </w:t>
      </w:r>
      <w:r>
        <w:rPr>
          <w:sz w:val="28"/>
          <w:szCs w:val="28"/>
        </w:rPr>
        <w:t>фио</w:t>
      </w:r>
      <w:r w:rsidRPr="007F67CB">
        <w:rPr>
          <w:sz w:val="28"/>
          <w:szCs w:val="28"/>
        </w:rPr>
        <w:t xml:space="preserve">, исследовав материалы дела, приходит к выводу об отсутствии в действиях  Берлинского М.В. состава административного правонарушения, предусмотренного ч. 2 ст. 7.27 КоАП РФ. </w:t>
      </w:r>
    </w:p>
    <w:p w:rsidR="00A77B3E" w:rsidRPr="007F67CB" w:rsidP="007F67CB">
      <w:pPr>
        <w:ind w:firstLine="720"/>
        <w:jc w:val="both"/>
        <w:rPr>
          <w:sz w:val="28"/>
          <w:szCs w:val="28"/>
        </w:rPr>
      </w:pPr>
      <w:r w:rsidRPr="007F67CB">
        <w:rPr>
          <w:sz w:val="28"/>
          <w:szCs w:val="28"/>
        </w:rPr>
        <w:t xml:space="preserve">Судом установлено, что к моменту инкриминируемого  Берлинскому М.В. деяния, как Берлинский М.В., так и </w:t>
      </w:r>
      <w:r>
        <w:rPr>
          <w:sz w:val="28"/>
          <w:szCs w:val="28"/>
        </w:rPr>
        <w:t>фио</w:t>
      </w:r>
      <w:r w:rsidRPr="007F67CB">
        <w:rPr>
          <w:sz w:val="28"/>
          <w:szCs w:val="28"/>
        </w:rPr>
        <w:t xml:space="preserve"> находились в состоянии алкогольного опьянения, однозначно утверждать, что Берлинский М.В. взял у </w:t>
      </w:r>
      <w:r>
        <w:rPr>
          <w:sz w:val="28"/>
          <w:szCs w:val="28"/>
        </w:rPr>
        <w:t>фио</w:t>
      </w:r>
      <w:r w:rsidRPr="007F67CB">
        <w:rPr>
          <w:sz w:val="28"/>
          <w:szCs w:val="28"/>
        </w:rPr>
        <w:t xml:space="preserve"> банковскую карту без спроса, то есть тайно похитил и незаконно ее обналичил, никто из указанных лиц не может. Как пояснил </w:t>
      </w:r>
      <w:r>
        <w:rPr>
          <w:sz w:val="28"/>
          <w:szCs w:val="28"/>
        </w:rPr>
        <w:t>фио</w:t>
      </w:r>
      <w:r w:rsidRPr="007F67CB">
        <w:rPr>
          <w:sz w:val="28"/>
          <w:szCs w:val="28"/>
        </w:rPr>
        <w:t xml:space="preserve">, он лично передал </w:t>
      </w:r>
      <w:r w:rsidRPr="007F67CB">
        <w:rPr>
          <w:sz w:val="28"/>
          <w:szCs w:val="28"/>
        </w:rPr>
        <w:t>Берлинскому</w:t>
      </w:r>
      <w:r w:rsidRPr="007F67CB">
        <w:rPr>
          <w:sz w:val="28"/>
          <w:szCs w:val="28"/>
        </w:rPr>
        <w:t xml:space="preserve"> М.В. карточку и </w:t>
      </w:r>
      <w:r w:rsidRPr="007F67CB">
        <w:rPr>
          <w:sz w:val="28"/>
          <w:szCs w:val="28"/>
        </w:rPr>
        <w:t>пин</w:t>
      </w:r>
      <w:r w:rsidRPr="007F67CB">
        <w:rPr>
          <w:sz w:val="28"/>
          <w:szCs w:val="28"/>
        </w:rPr>
        <w:t xml:space="preserve">-код от нее, и попросил снять с нее деньги, после чего, не дождавшись Берлинского М.В., уснул. </w:t>
      </w:r>
    </w:p>
    <w:p w:rsidR="00A77B3E" w:rsidRPr="007F67CB" w:rsidP="007F67CB">
      <w:pPr>
        <w:ind w:firstLine="720"/>
        <w:jc w:val="both"/>
        <w:rPr>
          <w:sz w:val="28"/>
          <w:szCs w:val="28"/>
        </w:rPr>
      </w:pPr>
      <w:r w:rsidRPr="007F67CB">
        <w:rPr>
          <w:sz w:val="28"/>
          <w:szCs w:val="28"/>
        </w:rPr>
        <w:t xml:space="preserve">Указанные обстоятельства подтверждаются материалами дела. Согласно имеющихся в материалах дела пояснений </w:t>
      </w:r>
      <w:r>
        <w:rPr>
          <w:sz w:val="28"/>
          <w:szCs w:val="28"/>
        </w:rPr>
        <w:t>фио</w:t>
      </w:r>
      <w:r w:rsidRPr="007F67CB">
        <w:rPr>
          <w:sz w:val="28"/>
          <w:szCs w:val="28"/>
        </w:rPr>
        <w:t xml:space="preserve"> от 17.01.2017 года (</w:t>
      </w:r>
      <w:r w:rsidRPr="007F67CB">
        <w:rPr>
          <w:sz w:val="28"/>
          <w:szCs w:val="28"/>
        </w:rPr>
        <w:t>л.д</w:t>
      </w:r>
      <w:r w:rsidRPr="007F67CB">
        <w:rPr>
          <w:sz w:val="28"/>
          <w:szCs w:val="28"/>
        </w:rPr>
        <w:t xml:space="preserve">. 13) он пояснил, что 06.01.2017 года  он дважды давал </w:t>
      </w:r>
      <w:r w:rsidRPr="007F67CB">
        <w:rPr>
          <w:sz w:val="28"/>
          <w:szCs w:val="28"/>
        </w:rPr>
        <w:t>Берлинскому</w:t>
      </w:r>
      <w:r w:rsidRPr="007F67CB">
        <w:rPr>
          <w:sz w:val="28"/>
          <w:szCs w:val="28"/>
        </w:rPr>
        <w:t xml:space="preserve"> М.В. банковскую карточку для снятия с нее денег: первый раз просил снять</w:t>
      </w:r>
      <w:r w:rsidR="00605954">
        <w:rPr>
          <w:sz w:val="28"/>
          <w:szCs w:val="28"/>
        </w:rPr>
        <w:t xml:space="preserve"> с</w:t>
      </w:r>
      <w:r>
        <w:rPr>
          <w:sz w:val="28"/>
          <w:szCs w:val="28"/>
        </w:rPr>
        <w:t>умма</w:t>
      </w:r>
      <w:r w:rsidRPr="007F67CB">
        <w:rPr>
          <w:sz w:val="28"/>
          <w:szCs w:val="28"/>
        </w:rPr>
        <w:t xml:space="preserve"> рублей, второй раз сумма не оговорена. </w:t>
      </w:r>
      <w:r w:rsidRPr="007F67CB">
        <w:rPr>
          <w:sz w:val="28"/>
          <w:szCs w:val="28"/>
        </w:rPr>
        <w:t>Согласно выписки</w:t>
      </w:r>
      <w:r w:rsidRPr="007F67CB">
        <w:rPr>
          <w:sz w:val="28"/>
          <w:szCs w:val="28"/>
        </w:rPr>
        <w:t xml:space="preserve"> по счету банковской карты владельца </w:t>
      </w:r>
      <w:r>
        <w:rPr>
          <w:sz w:val="28"/>
          <w:szCs w:val="28"/>
        </w:rPr>
        <w:t>фио</w:t>
      </w:r>
      <w:r w:rsidRPr="007F67CB">
        <w:rPr>
          <w:sz w:val="28"/>
          <w:szCs w:val="28"/>
        </w:rPr>
        <w:t xml:space="preserve"> (</w:t>
      </w:r>
      <w:r w:rsidRPr="007F67CB">
        <w:rPr>
          <w:sz w:val="28"/>
          <w:szCs w:val="28"/>
        </w:rPr>
        <w:t>л.д</w:t>
      </w:r>
      <w:r w:rsidRPr="007F67CB">
        <w:rPr>
          <w:sz w:val="28"/>
          <w:szCs w:val="28"/>
        </w:rPr>
        <w:t>. 20) 06.01.2017 года по карте были проведены операции выдачи наличных на сумму</w:t>
      </w:r>
      <w:r w:rsidR="00605954">
        <w:rPr>
          <w:sz w:val="28"/>
          <w:szCs w:val="28"/>
        </w:rPr>
        <w:t xml:space="preserve"> </w:t>
      </w:r>
      <w:r>
        <w:rPr>
          <w:sz w:val="28"/>
          <w:szCs w:val="28"/>
        </w:rPr>
        <w:t>сумма</w:t>
      </w:r>
      <w:r w:rsidRPr="007F67CB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>сумма</w:t>
      </w:r>
      <w:r w:rsidRPr="007F67CB">
        <w:rPr>
          <w:sz w:val="28"/>
          <w:szCs w:val="28"/>
        </w:rPr>
        <w:t xml:space="preserve"> рублей и </w:t>
      </w:r>
      <w:r>
        <w:rPr>
          <w:sz w:val="28"/>
          <w:szCs w:val="28"/>
        </w:rPr>
        <w:t xml:space="preserve">сумма </w:t>
      </w:r>
      <w:r w:rsidRPr="007F67CB">
        <w:rPr>
          <w:sz w:val="28"/>
          <w:szCs w:val="28"/>
        </w:rPr>
        <w:t xml:space="preserve">рублей. </w:t>
      </w:r>
    </w:p>
    <w:p w:rsidR="00A77B3E" w:rsidRPr="007F67CB" w:rsidP="007F67CB">
      <w:pPr>
        <w:ind w:firstLine="720"/>
        <w:jc w:val="both"/>
        <w:rPr>
          <w:sz w:val="28"/>
          <w:szCs w:val="28"/>
        </w:rPr>
      </w:pPr>
      <w:r w:rsidRPr="007F67CB">
        <w:rPr>
          <w:sz w:val="28"/>
          <w:szCs w:val="28"/>
        </w:rPr>
        <w:t>Указанные обстоятельства также подтверждаются пояснениями Берлинского М.В. в материалах дела (</w:t>
      </w:r>
      <w:r w:rsidRPr="007F67CB">
        <w:rPr>
          <w:sz w:val="28"/>
          <w:szCs w:val="28"/>
        </w:rPr>
        <w:t>л.д</w:t>
      </w:r>
      <w:r w:rsidRPr="007F67CB">
        <w:rPr>
          <w:sz w:val="28"/>
          <w:szCs w:val="28"/>
        </w:rPr>
        <w:t xml:space="preserve">. 14), согласно которых </w:t>
      </w:r>
      <w:r>
        <w:rPr>
          <w:sz w:val="28"/>
          <w:szCs w:val="28"/>
        </w:rPr>
        <w:t>фио</w:t>
      </w:r>
      <w:r w:rsidRPr="007F67CB">
        <w:rPr>
          <w:sz w:val="28"/>
          <w:szCs w:val="28"/>
        </w:rPr>
        <w:t xml:space="preserve"> 06.01.2017 года дважды, добровольно, давал ему банковскую карту и </w:t>
      </w:r>
      <w:r w:rsidRPr="007F67CB">
        <w:rPr>
          <w:sz w:val="28"/>
          <w:szCs w:val="28"/>
        </w:rPr>
        <w:t>пин</w:t>
      </w:r>
      <w:r w:rsidRPr="007F67CB">
        <w:rPr>
          <w:sz w:val="28"/>
          <w:szCs w:val="28"/>
        </w:rPr>
        <w:t xml:space="preserve">-код для ее </w:t>
      </w:r>
      <w:r w:rsidRPr="007F67CB">
        <w:rPr>
          <w:sz w:val="28"/>
          <w:szCs w:val="28"/>
        </w:rPr>
        <w:t>обналичивания</w:t>
      </w:r>
      <w:r w:rsidRPr="007F67CB">
        <w:rPr>
          <w:sz w:val="28"/>
          <w:szCs w:val="28"/>
        </w:rPr>
        <w:t xml:space="preserve">, и с которой он снял денежные средства в сумме </w:t>
      </w:r>
      <w:r>
        <w:rPr>
          <w:sz w:val="28"/>
          <w:szCs w:val="28"/>
        </w:rPr>
        <w:t>сумма</w:t>
      </w:r>
      <w:r w:rsidRPr="007F67CB">
        <w:rPr>
          <w:sz w:val="28"/>
          <w:szCs w:val="28"/>
        </w:rPr>
        <w:t xml:space="preserve"> рублей и </w:t>
      </w:r>
      <w:r>
        <w:rPr>
          <w:sz w:val="28"/>
          <w:szCs w:val="28"/>
        </w:rPr>
        <w:t>сумма</w:t>
      </w:r>
      <w:r w:rsidRPr="007F67CB">
        <w:rPr>
          <w:sz w:val="28"/>
          <w:szCs w:val="28"/>
        </w:rPr>
        <w:t xml:space="preserve"> рублей. </w:t>
      </w:r>
    </w:p>
    <w:p w:rsidR="00A77B3E" w:rsidRPr="007F67CB" w:rsidP="007F67CB">
      <w:pPr>
        <w:ind w:firstLine="720"/>
        <w:jc w:val="both"/>
        <w:rPr>
          <w:sz w:val="28"/>
          <w:szCs w:val="28"/>
        </w:rPr>
      </w:pPr>
      <w:r w:rsidRPr="007F67CB">
        <w:rPr>
          <w:sz w:val="28"/>
          <w:szCs w:val="28"/>
        </w:rPr>
        <w:t xml:space="preserve">Также  Берлинский М.В. пояснил, что банкомат не вернул карточку. Однако проверка по данному обстоятельству проведена не была. </w:t>
      </w:r>
    </w:p>
    <w:p w:rsidR="00A77B3E" w:rsidRPr="007F67CB" w:rsidP="007F67CB">
      <w:pPr>
        <w:jc w:val="both"/>
        <w:rPr>
          <w:sz w:val="28"/>
          <w:szCs w:val="28"/>
        </w:rPr>
      </w:pPr>
      <w:r w:rsidRPr="007F67CB">
        <w:rPr>
          <w:sz w:val="28"/>
          <w:szCs w:val="28"/>
        </w:rPr>
        <w:t xml:space="preserve">          Учитывая </w:t>
      </w:r>
      <w:r w:rsidRPr="007F67CB">
        <w:rPr>
          <w:sz w:val="28"/>
          <w:szCs w:val="28"/>
        </w:rPr>
        <w:t>установленное</w:t>
      </w:r>
      <w:r w:rsidRPr="007F67CB">
        <w:rPr>
          <w:sz w:val="28"/>
          <w:szCs w:val="28"/>
        </w:rPr>
        <w:t>,  вина Берлинского М.В. в совершении хищения банковской карточки и денежных сре</w:t>
      </w:r>
      <w:r w:rsidRPr="007F67CB">
        <w:rPr>
          <w:sz w:val="28"/>
          <w:szCs w:val="28"/>
        </w:rPr>
        <w:t>дств  в с</w:t>
      </w:r>
      <w:r w:rsidRPr="007F67CB">
        <w:rPr>
          <w:sz w:val="28"/>
          <w:szCs w:val="28"/>
        </w:rPr>
        <w:t xml:space="preserve">умме </w:t>
      </w:r>
      <w:r>
        <w:rPr>
          <w:sz w:val="28"/>
          <w:szCs w:val="28"/>
        </w:rPr>
        <w:t xml:space="preserve">сумма </w:t>
      </w:r>
      <w:r w:rsidRPr="007F67CB">
        <w:rPr>
          <w:sz w:val="28"/>
          <w:szCs w:val="28"/>
        </w:rPr>
        <w:t>рублей не доказана, производство по делу об административном правонарушении по ч. 2 ст. 7.27 КоАП РФ подлежит прекращению в связи с отсутствием состава административного правонарушения.</w:t>
      </w:r>
    </w:p>
    <w:p w:rsidR="00A77B3E" w:rsidRPr="007F67CB" w:rsidP="007F67CB">
      <w:pPr>
        <w:jc w:val="both"/>
        <w:rPr>
          <w:sz w:val="28"/>
          <w:szCs w:val="28"/>
        </w:rPr>
      </w:pPr>
      <w:r w:rsidRPr="007F67CB">
        <w:rPr>
          <w:sz w:val="28"/>
          <w:szCs w:val="28"/>
        </w:rPr>
        <w:t xml:space="preserve">         Согласно п. 2 ч. 1 ст. 24.5 КоАП РФ производство по делу об административном правонарушении не может быть начато, а начатое </w:t>
      </w:r>
      <w:r w:rsidRPr="007F67CB">
        <w:rPr>
          <w:sz w:val="28"/>
          <w:szCs w:val="28"/>
        </w:rPr>
        <w:t>производство подлежит прекращению вследствие отсутствия состава административного правонарушения.</w:t>
      </w:r>
    </w:p>
    <w:p w:rsidR="00A77B3E" w:rsidRPr="007F67CB" w:rsidP="007F67CB">
      <w:pPr>
        <w:ind w:firstLine="720"/>
        <w:jc w:val="both"/>
        <w:rPr>
          <w:sz w:val="28"/>
          <w:szCs w:val="28"/>
        </w:rPr>
      </w:pPr>
      <w:r w:rsidRPr="007F67CB">
        <w:rPr>
          <w:sz w:val="28"/>
          <w:szCs w:val="28"/>
        </w:rPr>
        <w:t xml:space="preserve">Кроме того, согласно ч. 1 ст. 4.5 КоАП РФ постановление по делу об административном правонарушении не может быть вынесено по истечении трех месяцев (если дело об административном правонарушении подведомственно судье) со дня совершения административного правонарушения. Согласно ч. 4 ст. 4.5 КоАП РФ в случае отказа в возбуждении уголовного дела или прекращения уголовного дела, но при наличии в действиях лица признаков административного правонарушения  сроки, предусмотренные ч. 1 ст. 4.5 КоАП РФ, начинаю исчисляться со дня совершения административного правонарушения.  </w:t>
      </w:r>
    </w:p>
    <w:p w:rsidR="00A77B3E" w:rsidRPr="007F67CB" w:rsidP="007F67CB">
      <w:pPr>
        <w:ind w:firstLine="720"/>
        <w:jc w:val="both"/>
        <w:rPr>
          <w:sz w:val="28"/>
          <w:szCs w:val="28"/>
        </w:rPr>
      </w:pPr>
      <w:r w:rsidRPr="007F67CB">
        <w:rPr>
          <w:sz w:val="28"/>
          <w:szCs w:val="28"/>
        </w:rPr>
        <w:t xml:space="preserve">Согласно протокола события совершения административного правонарушения  06.01.2017 года, постановление об отказе в возбуждении уголовного дела от 23.01.2017 года, протокол об административном правонарушении в отношении Берлинского М.В. по ч. 2 ст. 7.27 КоАП РФ составлен 23.01.2017 года, дело поступило на рассмотрение мировому судье после устранения недостатков 24.04.2017 года, т.е. по истечении трех месяцев со дня совершения административного правонарушения. </w:t>
      </w:r>
    </w:p>
    <w:p w:rsidR="00A77B3E" w:rsidRPr="007F67CB" w:rsidP="007F67CB">
      <w:pPr>
        <w:ind w:firstLine="720"/>
        <w:jc w:val="both"/>
        <w:rPr>
          <w:sz w:val="28"/>
          <w:szCs w:val="28"/>
        </w:rPr>
      </w:pPr>
      <w:r w:rsidRPr="007F67CB">
        <w:rPr>
          <w:sz w:val="28"/>
          <w:szCs w:val="28"/>
        </w:rPr>
        <w:t xml:space="preserve">В соответствии с п. 6 ч. 1 ст. 24.5 КоАП РФ производство по делу об административном правонарушении не может быть начато, а начатое производство подлежит прекращению по истечении сроков давности привлечения к административной ответственности. </w:t>
      </w:r>
    </w:p>
    <w:p w:rsidR="00A77B3E" w:rsidRPr="007F67CB" w:rsidP="007F67CB">
      <w:pPr>
        <w:ind w:firstLine="720"/>
        <w:jc w:val="both"/>
        <w:rPr>
          <w:sz w:val="28"/>
          <w:szCs w:val="28"/>
        </w:rPr>
      </w:pPr>
      <w:r w:rsidRPr="007F67CB">
        <w:rPr>
          <w:sz w:val="28"/>
          <w:szCs w:val="28"/>
        </w:rPr>
        <w:t xml:space="preserve">В соответствии со ст. 28.9 КоАП РФ при наличии хотя бы одного из обстоятельств, перечисленных в статье 24.5 настоящего кодекса, орган, должностное лицо, в производстве которых находится дело об административном правонарушении, выносит постановление о прекращении производства по делу об административном правонарушении. </w:t>
      </w:r>
    </w:p>
    <w:p w:rsidR="00A77B3E" w:rsidRPr="007F67CB" w:rsidP="007F67CB">
      <w:pPr>
        <w:ind w:firstLine="720"/>
        <w:jc w:val="both"/>
        <w:rPr>
          <w:sz w:val="28"/>
          <w:szCs w:val="28"/>
        </w:rPr>
      </w:pPr>
      <w:r w:rsidRPr="007F67CB">
        <w:rPr>
          <w:sz w:val="28"/>
          <w:szCs w:val="28"/>
        </w:rPr>
        <w:t xml:space="preserve">На основании </w:t>
      </w:r>
      <w:r w:rsidRPr="007F67CB">
        <w:rPr>
          <w:sz w:val="28"/>
          <w:szCs w:val="28"/>
        </w:rPr>
        <w:t>изложенного</w:t>
      </w:r>
      <w:r w:rsidRPr="007F67CB">
        <w:rPr>
          <w:sz w:val="28"/>
          <w:szCs w:val="28"/>
        </w:rPr>
        <w:t xml:space="preserve">, руководствуясь  </w:t>
      </w:r>
      <w:r w:rsidRPr="007F67CB">
        <w:rPr>
          <w:sz w:val="28"/>
          <w:szCs w:val="28"/>
        </w:rPr>
        <w:t>ст.ст</w:t>
      </w:r>
      <w:r w:rsidRPr="007F67CB">
        <w:rPr>
          <w:sz w:val="28"/>
          <w:szCs w:val="28"/>
        </w:rPr>
        <w:t xml:space="preserve">. 24.5, 28.9, 29.10  КоАП РФ, мировой судья </w:t>
      </w:r>
    </w:p>
    <w:p w:rsidR="00A77B3E" w:rsidRPr="007F67CB" w:rsidP="007F67CB">
      <w:pPr>
        <w:jc w:val="center"/>
        <w:rPr>
          <w:sz w:val="28"/>
          <w:szCs w:val="28"/>
        </w:rPr>
      </w:pPr>
      <w:r w:rsidRPr="007F67CB">
        <w:rPr>
          <w:sz w:val="28"/>
          <w:szCs w:val="28"/>
        </w:rPr>
        <w:t>постановил:</w:t>
      </w:r>
    </w:p>
    <w:p w:rsidR="00A77B3E" w:rsidRPr="007F67CB" w:rsidP="007F67CB">
      <w:pPr>
        <w:jc w:val="both"/>
        <w:rPr>
          <w:sz w:val="28"/>
          <w:szCs w:val="28"/>
        </w:rPr>
      </w:pPr>
    </w:p>
    <w:p w:rsidR="00A77B3E" w:rsidRPr="007F67CB" w:rsidP="007F67CB">
      <w:pPr>
        <w:ind w:firstLine="720"/>
        <w:jc w:val="both"/>
        <w:rPr>
          <w:sz w:val="28"/>
          <w:szCs w:val="28"/>
        </w:rPr>
      </w:pPr>
      <w:r w:rsidRPr="007F67CB">
        <w:rPr>
          <w:sz w:val="28"/>
          <w:szCs w:val="28"/>
        </w:rPr>
        <w:t>Производство по делу об административном правонарушении в отношении  Берлинского М.В. по ч. 2 ст. 7.27  КоАП РФ прекратить по истечении сроков давности привлечения к административной ответственности.</w:t>
      </w:r>
    </w:p>
    <w:p w:rsidR="00A77B3E" w:rsidRPr="007F67CB" w:rsidP="007F67CB">
      <w:pPr>
        <w:ind w:firstLine="720"/>
        <w:jc w:val="both"/>
        <w:rPr>
          <w:sz w:val="28"/>
          <w:szCs w:val="28"/>
        </w:rPr>
      </w:pPr>
      <w:r w:rsidRPr="007F67CB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через мирового судью судебного </w:t>
      </w:r>
      <w:r w:rsidRPr="007F67CB">
        <w:rPr>
          <w:sz w:val="28"/>
          <w:szCs w:val="28"/>
        </w:rPr>
        <w:t>участка № 66 в течение 10 суток со дня его вручения или получения копии постановления.</w:t>
      </w:r>
    </w:p>
    <w:p w:rsidR="00A77B3E" w:rsidRPr="007F67CB" w:rsidP="007F67CB">
      <w:pPr>
        <w:jc w:val="both"/>
        <w:rPr>
          <w:sz w:val="28"/>
          <w:szCs w:val="28"/>
        </w:rPr>
      </w:pPr>
      <w:r w:rsidRPr="007F67CB">
        <w:rPr>
          <w:sz w:val="28"/>
          <w:szCs w:val="28"/>
        </w:rPr>
        <w:t xml:space="preserve">         </w:t>
      </w:r>
    </w:p>
    <w:p w:rsidR="00A77B3E" w:rsidRPr="007F67CB" w:rsidP="007F67CB">
      <w:pPr>
        <w:ind w:firstLine="720"/>
        <w:jc w:val="both"/>
        <w:rPr>
          <w:sz w:val="28"/>
          <w:szCs w:val="28"/>
        </w:rPr>
      </w:pPr>
      <w:r w:rsidRPr="007F67CB">
        <w:rPr>
          <w:sz w:val="28"/>
          <w:szCs w:val="28"/>
        </w:rPr>
        <w:t>Мировой судья</w:t>
      </w:r>
    </w:p>
    <w:p w:rsidR="00A77B3E" w:rsidRPr="007F67CB" w:rsidP="007F67CB">
      <w:pPr>
        <w:jc w:val="both"/>
        <w:rPr>
          <w:sz w:val="28"/>
          <w:szCs w:val="28"/>
        </w:rPr>
      </w:pPr>
    </w:p>
    <w:p w:rsidR="007F67CB" w:rsidRPr="007F67CB">
      <w:pPr>
        <w:jc w:val="both"/>
        <w:rPr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