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DB1470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DB1470" w:rsidR="00ED43E1">
        <w:rPr>
          <w:rFonts w:ascii="Times New Roman" w:hAnsi="Times New Roman"/>
          <w:sz w:val="28"/>
          <w:szCs w:val="28"/>
          <w:lang w:eastAsia="ru-RU"/>
        </w:rPr>
        <w:t>8</w:t>
      </w:r>
      <w:r w:rsidRPr="00DB1470" w:rsidR="00E63351">
        <w:rPr>
          <w:rFonts w:ascii="Times New Roman" w:hAnsi="Times New Roman"/>
          <w:sz w:val="28"/>
          <w:szCs w:val="28"/>
          <w:lang w:eastAsia="ru-RU"/>
        </w:rPr>
        <w:t>0</w:t>
      </w:r>
      <w:r w:rsidRPr="00DB1470">
        <w:rPr>
          <w:rFonts w:ascii="Times New Roman" w:hAnsi="Times New Roman"/>
          <w:sz w:val="28"/>
          <w:szCs w:val="28"/>
          <w:lang w:eastAsia="ru-RU"/>
        </w:rPr>
        <w:t>/202</w:t>
      </w:r>
      <w:r w:rsidRPr="00DB1470" w:rsidR="00F57C9C">
        <w:rPr>
          <w:rFonts w:ascii="Times New Roman" w:hAnsi="Times New Roman"/>
          <w:sz w:val="28"/>
          <w:szCs w:val="28"/>
          <w:lang w:eastAsia="ru-RU"/>
        </w:rPr>
        <w:t>1</w:t>
      </w:r>
    </w:p>
    <w:p w:rsidR="00F57C9C" w:rsidRPr="00DB1470" w:rsidP="00F57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1470">
        <w:rPr>
          <w:rFonts w:ascii="Times New Roman" w:hAnsi="Times New Roman"/>
          <w:sz w:val="28"/>
          <w:szCs w:val="28"/>
        </w:rPr>
        <w:t>УИД  91MS0066-01-2021-000</w:t>
      </w:r>
      <w:r w:rsidRPr="00DB1470" w:rsidR="00E63351">
        <w:rPr>
          <w:rFonts w:ascii="Times New Roman" w:hAnsi="Times New Roman"/>
          <w:sz w:val="28"/>
          <w:szCs w:val="28"/>
        </w:rPr>
        <w:t>237</w:t>
      </w:r>
      <w:r w:rsidRPr="00DB1470">
        <w:rPr>
          <w:rFonts w:ascii="Times New Roman" w:hAnsi="Times New Roman"/>
          <w:sz w:val="28"/>
          <w:szCs w:val="28"/>
        </w:rPr>
        <w:t>-74</w:t>
      </w:r>
    </w:p>
    <w:p w:rsidR="00F57C9C" w:rsidRPr="00DB1470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3D05" w:rsidRPr="00DB1470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DB147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1470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DB147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val="en-US" w:eastAsia="ru-RU"/>
        </w:rPr>
        <w:t>27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DB1470" w:rsidR="00F57C9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 w:rsidRPr="00DB1470">
        <w:rPr>
          <w:rFonts w:ascii="Times New Roman" w:hAnsi="Times New Roman"/>
          <w:sz w:val="28"/>
          <w:szCs w:val="28"/>
          <w:lang w:eastAsia="ru-RU"/>
        </w:rPr>
        <w:t>пгт</w:t>
      </w:r>
      <w:r w:rsidRPr="00DB1470">
        <w:rPr>
          <w:rFonts w:ascii="Times New Roman" w:hAnsi="Times New Roman"/>
          <w:sz w:val="28"/>
          <w:szCs w:val="28"/>
          <w:lang w:eastAsia="ru-RU"/>
        </w:rPr>
        <w:t>.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Первомайское </w:t>
      </w:r>
    </w:p>
    <w:p w:rsidR="00C53D05" w:rsidRPr="00DB1470" w:rsidP="00F57C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DB1470">
        <w:rPr>
          <w:rFonts w:ascii="Times New Roman" w:hAnsi="Times New Roman"/>
          <w:sz w:val="28"/>
          <w:szCs w:val="28"/>
        </w:rPr>
        <w:t>судебного участка № 6</w:t>
      </w:r>
      <w:r w:rsidRPr="00DB1470" w:rsidR="00C71361">
        <w:rPr>
          <w:rFonts w:ascii="Times New Roman" w:hAnsi="Times New Roman"/>
          <w:sz w:val="28"/>
          <w:szCs w:val="28"/>
        </w:rPr>
        <w:t>6</w:t>
      </w:r>
      <w:r w:rsidRPr="00DB1470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DB1470" w:rsidR="00C71361">
        <w:rPr>
          <w:rFonts w:ascii="Times New Roman" w:hAnsi="Times New Roman"/>
          <w:sz w:val="28"/>
          <w:szCs w:val="28"/>
        </w:rPr>
        <w:t>Йова</w:t>
      </w:r>
      <w:r w:rsidRPr="00DB1470" w:rsidR="00C71361">
        <w:rPr>
          <w:rFonts w:ascii="Times New Roman" w:hAnsi="Times New Roman"/>
          <w:sz w:val="28"/>
          <w:szCs w:val="28"/>
        </w:rPr>
        <w:t xml:space="preserve"> Е.В.</w:t>
      </w:r>
      <w:r w:rsidRPr="00DB1470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DB1470">
        <w:rPr>
          <w:rFonts w:ascii="Times New Roman" w:hAnsi="Times New Roman"/>
          <w:sz w:val="28"/>
          <w:szCs w:val="28"/>
        </w:rPr>
        <w:t>пгт</w:t>
      </w:r>
      <w:r w:rsidRPr="00DB1470">
        <w:rPr>
          <w:rFonts w:ascii="Times New Roman" w:hAnsi="Times New Roman"/>
          <w:sz w:val="28"/>
          <w:szCs w:val="28"/>
        </w:rPr>
        <w:t xml:space="preserve">. </w:t>
      </w:r>
      <w:r w:rsidRPr="00DB1470">
        <w:rPr>
          <w:rFonts w:ascii="Times New Roman" w:hAnsi="Times New Roman"/>
          <w:sz w:val="28"/>
          <w:szCs w:val="28"/>
        </w:rPr>
        <w:t>Первомайское</w:t>
      </w:r>
      <w:r w:rsidRPr="00DB1470">
        <w:rPr>
          <w:rFonts w:ascii="Times New Roman" w:hAnsi="Times New Roman"/>
          <w:sz w:val="28"/>
          <w:szCs w:val="28"/>
        </w:rPr>
        <w:t>, ул. Кооперативная, д. 6,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DB14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1470" w:rsidR="00F57C9C">
        <w:rPr>
          <w:rFonts w:ascii="Times New Roman" w:hAnsi="Times New Roman"/>
          <w:b/>
          <w:sz w:val="28"/>
          <w:szCs w:val="28"/>
          <w:lang w:eastAsia="ru-RU"/>
        </w:rPr>
        <w:t>Шушковского</w:t>
      </w:r>
      <w:r w:rsidRPr="00DB1470" w:rsidR="00F57C9C"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r w:rsidR="00DB147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B1470" w:rsidR="00F57C9C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B147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B1470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470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DB1470" w:rsidR="001B0E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B1470" w:rsidR="00F57C9C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по адресу: </w:t>
      </w:r>
      <w:r w:rsidR="00DB1470">
        <w:rPr>
          <w:rFonts w:ascii="Times New Roman" w:hAnsi="Times New Roman"/>
          <w:sz w:val="28"/>
          <w:szCs w:val="28"/>
          <w:lang w:eastAsia="ru-RU"/>
        </w:rPr>
        <w:t>АДРЕС</w:t>
      </w:r>
      <w:r w:rsidRPr="00DB1470" w:rsidR="00F57C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B1470" w:rsidR="0054255D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DB1470" w:rsidR="0054255D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DB1470">
        <w:rPr>
          <w:rFonts w:ascii="Times New Roman" w:hAnsi="Times New Roman"/>
          <w:sz w:val="28"/>
          <w:szCs w:val="28"/>
          <w:lang w:eastAsia="ru-RU"/>
        </w:rPr>
        <w:t>АДРЕС</w:t>
      </w:r>
      <w:r w:rsidRPr="00DB1470" w:rsidR="0054255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C53D05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DB147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1470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DB1470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27.0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DB1470">
        <w:rPr>
          <w:rFonts w:ascii="Times New Roman" w:hAnsi="Times New Roman"/>
          <w:sz w:val="28"/>
          <w:szCs w:val="28"/>
          <w:lang w:eastAsia="ru-RU"/>
        </w:rPr>
        <w:t>08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DB1470" w:rsidR="00CE6251">
        <w:rPr>
          <w:rFonts w:ascii="Times New Roman" w:hAnsi="Times New Roman"/>
          <w:sz w:val="28"/>
          <w:szCs w:val="28"/>
          <w:lang w:eastAsia="ru-RU"/>
        </w:rPr>
        <w:t>ов</w:t>
      </w:r>
      <w:r w:rsidRPr="00DB1470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 w:rsidR="007E1E17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>7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>минут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B1470">
        <w:rPr>
          <w:rFonts w:ascii="Times New Roman" w:hAnsi="Times New Roman"/>
          <w:sz w:val="28"/>
          <w:szCs w:val="28"/>
          <w:lang w:eastAsia="ru-RU"/>
        </w:rPr>
        <w:t>АДРЕС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DB1470">
        <w:rPr>
          <w:rFonts w:ascii="Times New Roman" w:hAnsi="Times New Roman"/>
          <w:sz w:val="28"/>
          <w:szCs w:val="28"/>
          <w:lang w:eastAsia="ru-RU"/>
        </w:rPr>
        <w:t>мопедом Ямаха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без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Pr="00DB1470">
        <w:rPr>
          <w:rFonts w:ascii="Times New Roman" w:hAnsi="Times New Roman"/>
          <w:sz w:val="28"/>
          <w:szCs w:val="28"/>
          <w:lang w:eastAsia="ru-RU"/>
        </w:rPr>
        <w:t>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DB1470">
        <w:rPr>
          <w:rFonts w:ascii="Times New Roman" w:hAnsi="Times New Roman"/>
          <w:sz w:val="28"/>
          <w:szCs w:val="28"/>
          <w:lang w:eastAsia="ru-RU"/>
        </w:rPr>
        <w:t>ого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DB1470">
        <w:rPr>
          <w:rFonts w:ascii="Times New Roman" w:hAnsi="Times New Roman"/>
          <w:sz w:val="28"/>
          <w:szCs w:val="28"/>
          <w:lang w:eastAsia="ru-RU"/>
        </w:rPr>
        <w:t>а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DB1470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DB1470" w:rsidR="00674A50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опьянения (запах а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лкоголя изо рта</w:t>
      </w:r>
      <w:r w:rsidRPr="00DB1470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DB1470">
        <w:rPr>
          <w:rFonts w:ascii="Times New Roman" w:hAnsi="Times New Roman"/>
          <w:sz w:val="28"/>
          <w:szCs w:val="28"/>
          <w:lang w:eastAsia="ru-RU"/>
        </w:rPr>
        <w:t>08</w:t>
      </w:r>
      <w:r w:rsidRPr="00DB1470" w:rsidR="007E1E17">
        <w:rPr>
          <w:rFonts w:ascii="Times New Roman" w:hAnsi="Times New Roman"/>
          <w:sz w:val="28"/>
          <w:szCs w:val="28"/>
          <w:lang w:eastAsia="ru-RU"/>
        </w:rPr>
        <w:t xml:space="preserve"> часов 3</w:t>
      </w:r>
      <w:r w:rsidRPr="00DB1470">
        <w:rPr>
          <w:rFonts w:ascii="Times New Roman" w:hAnsi="Times New Roman"/>
          <w:sz w:val="28"/>
          <w:szCs w:val="28"/>
          <w:lang w:eastAsia="ru-RU"/>
        </w:rPr>
        <w:t>7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DB1470">
        <w:rPr>
          <w:rFonts w:ascii="Times New Roman" w:hAnsi="Times New Roman"/>
          <w:sz w:val="28"/>
          <w:szCs w:val="28"/>
          <w:lang w:eastAsia="ru-RU"/>
        </w:rPr>
        <w:t>27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DB1470">
        <w:rPr>
          <w:rFonts w:ascii="Times New Roman" w:hAnsi="Times New Roman"/>
          <w:sz w:val="28"/>
          <w:szCs w:val="28"/>
          <w:lang w:eastAsia="ru-RU"/>
        </w:rPr>
        <w:t>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прохождении медицинского освидетельствования на состояние опьянения.</w:t>
      </w:r>
    </w:p>
    <w:p w:rsidR="00C53D05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DB1470" w:rsidR="00F57C9C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 w:rsidR="00F57C9C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</w:t>
      </w:r>
      <w:r w:rsidRPr="00DB1470" w:rsidR="000771E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признал, пояснил, что </w:t>
      </w:r>
      <w:r w:rsidRPr="00DB1470" w:rsidR="000771EA">
        <w:rPr>
          <w:rFonts w:ascii="Times New Roman" w:hAnsi="Times New Roman"/>
          <w:sz w:val="28"/>
          <w:szCs w:val="28"/>
          <w:lang w:eastAsia="ru-RU"/>
        </w:rPr>
        <w:t>инспектор, составивший протокол, оказал на него воздействие, ввел в заблуждение, сказав, что ему нужно отказаться от</w:t>
      </w:r>
      <w:r w:rsidRPr="00DB1470" w:rsidR="000771EA">
        <w:rPr>
          <w:rFonts w:ascii="Times New Roman" w:hAnsi="Times New Roman"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опьянения, в этом случае мопед не будет направлен на штраф площадку. Мопедом он управлял</w:t>
      </w:r>
      <w:r w:rsidRPr="00DB1470">
        <w:rPr>
          <w:rFonts w:ascii="Times New Roman" w:hAnsi="Times New Roman"/>
          <w:sz w:val="28"/>
          <w:szCs w:val="28"/>
          <w:lang w:eastAsia="ru-RU"/>
        </w:rPr>
        <w:t>, права управления транспортными средствами не имеет</w:t>
      </w:r>
      <w:r w:rsidRPr="00DB1470" w:rsidR="00CE6251">
        <w:rPr>
          <w:rFonts w:ascii="Times New Roman" w:hAnsi="Times New Roman"/>
          <w:sz w:val="28"/>
          <w:szCs w:val="28"/>
          <w:lang w:eastAsia="ru-RU"/>
        </w:rPr>
        <w:t>.</w:t>
      </w:r>
      <w:r w:rsidRPr="00DB1470" w:rsidR="000771EA">
        <w:rPr>
          <w:rFonts w:ascii="Times New Roman" w:hAnsi="Times New Roman"/>
          <w:sz w:val="28"/>
          <w:szCs w:val="28"/>
          <w:lang w:eastAsia="ru-RU"/>
        </w:rPr>
        <w:t xml:space="preserve"> Однако в состоянии опьянения он не находился, признака опьянения – запаха алкоголя изо рта у него не было. О последствиях отказа от медицинского освидетельствования он не знал.</w:t>
      </w:r>
    </w:p>
    <w:p w:rsidR="0014758E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>Допрошенный в судебном заседании в качестве свидетеля инспектор ДПС ОГИБДД ОМВД России по Первомайскому району</w:t>
      </w:r>
      <w:r w:rsidRPr="00DB1470" w:rsidR="00F94F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470">
        <w:rPr>
          <w:rFonts w:ascii="Times New Roman" w:hAnsi="Times New Roman"/>
          <w:sz w:val="28"/>
          <w:szCs w:val="28"/>
          <w:lang w:eastAsia="ru-RU"/>
        </w:rPr>
        <w:t>ФИО1</w:t>
      </w:r>
      <w:r w:rsidRPr="00DB1470" w:rsidR="00126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показал, что 27.02.2021 года в утреннее время патрулировал с инспектором </w:t>
      </w:r>
      <w:r w:rsidR="00DB1470">
        <w:rPr>
          <w:rFonts w:ascii="Times New Roman" w:hAnsi="Times New Roman"/>
          <w:sz w:val="28"/>
          <w:szCs w:val="28"/>
          <w:lang w:eastAsia="ru-RU"/>
        </w:rPr>
        <w:t>ФИО2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DB1470">
        <w:rPr>
          <w:rFonts w:ascii="Times New Roman" w:hAnsi="Times New Roman"/>
          <w:sz w:val="28"/>
          <w:szCs w:val="28"/>
          <w:lang w:eastAsia="ru-RU"/>
        </w:rPr>
        <w:t>виг</w:t>
      </w:r>
      <w:r w:rsidRPr="00DB1470" w:rsidR="001263C2">
        <w:rPr>
          <w:rFonts w:ascii="Times New Roman" w:hAnsi="Times New Roman"/>
          <w:sz w:val="28"/>
          <w:szCs w:val="28"/>
          <w:lang w:eastAsia="ru-RU"/>
        </w:rPr>
        <w:t>ались по автодороге в сторону села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470">
        <w:rPr>
          <w:rFonts w:ascii="Times New Roman" w:hAnsi="Times New Roman"/>
          <w:sz w:val="28"/>
          <w:szCs w:val="28"/>
          <w:lang w:eastAsia="ru-RU"/>
        </w:rPr>
        <w:t>..</w:t>
      </w:r>
      <w:r w:rsidRPr="00DB1470" w:rsidR="00F94F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 w:rsidR="00F94FCB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 w:rsidR="00F94FCB">
        <w:rPr>
          <w:rFonts w:ascii="Times New Roman" w:hAnsi="Times New Roman"/>
          <w:sz w:val="28"/>
          <w:szCs w:val="28"/>
          <w:lang w:eastAsia="ru-RU"/>
        </w:rPr>
        <w:t xml:space="preserve"> М.В. на мопеде двигался им навстречу. Увидев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патрульный автомобиль,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резко свернул с дороги в сторону </w:t>
      </w:r>
      <w:r w:rsidRPr="00DB1470">
        <w:rPr>
          <w:rFonts w:ascii="Times New Roman" w:hAnsi="Times New Roman"/>
          <w:sz w:val="28"/>
          <w:szCs w:val="28"/>
          <w:lang w:eastAsia="ru-RU"/>
        </w:rPr>
        <w:t>с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B1470">
        <w:rPr>
          <w:rFonts w:ascii="Times New Roman" w:hAnsi="Times New Roman"/>
          <w:sz w:val="28"/>
          <w:szCs w:val="28"/>
          <w:lang w:eastAsia="ru-RU"/>
        </w:rPr>
        <w:t>…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, где спрятался за автомобилем. Было установлено, что у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имеется признак опьянения – запах алкоголя из полости рта.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законодательства,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Шушковскому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было предложено пройти освидетельствование на состояние алкогольного опьянения, от прохождения которого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М.В. отказался. Выполнить его требование о прохождении медицинского освидетельствования на состояние опьянения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также отказался. При этом какого-либо давления на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ни он, ни кто-либо иной не оказывал.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осознавал последствия отказа от медицинского освидетельствования, поскольку ранее неоднократно привлекался к ответственности за аналогичное деяние. </w:t>
      </w:r>
    </w:p>
    <w:p w:rsidR="000771EA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Допрошенный в судебном заседании в качестве свидетеля инспектор ДПС ОГИБДД ОМВД России по Первомайскому району </w:t>
      </w:r>
      <w:r w:rsidR="00DB1470">
        <w:rPr>
          <w:rFonts w:ascii="Times New Roman" w:hAnsi="Times New Roman"/>
          <w:sz w:val="28"/>
          <w:szCs w:val="28"/>
          <w:lang w:eastAsia="ru-RU"/>
        </w:rPr>
        <w:t>ФИО</w:t>
      </w:r>
      <w:r w:rsidR="00DB1470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дал показания, аналогичные показаниям инспектора </w:t>
      </w:r>
      <w:r w:rsidR="00DB1470">
        <w:rPr>
          <w:rFonts w:ascii="Times New Roman" w:hAnsi="Times New Roman"/>
          <w:sz w:val="28"/>
          <w:szCs w:val="28"/>
          <w:lang w:eastAsia="ru-RU"/>
        </w:rPr>
        <w:t>ФИО1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. Также он показал, что в патрульном автомобиле при составлении материала в отношении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он все время не присутствовал, поэтому всего происходящего не слышал. Однако ника</w:t>
      </w:r>
      <w:r w:rsidRPr="00DB1470" w:rsidR="008B48D7">
        <w:rPr>
          <w:rFonts w:ascii="Times New Roman" w:hAnsi="Times New Roman"/>
          <w:sz w:val="28"/>
          <w:szCs w:val="28"/>
          <w:lang w:eastAsia="ru-RU"/>
        </w:rPr>
        <w:t>ки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х внештатных ситуаций не возникало,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вел себя спокойно, никаких замечаний или возражений не высказывал. Давления на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никто не оказывал. 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B1470" w:rsidR="0014758E">
        <w:rPr>
          <w:rFonts w:ascii="Times New Roman" w:hAnsi="Times New Roman"/>
          <w:sz w:val="28"/>
          <w:szCs w:val="28"/>
          <w:lang w:eastAsia="ru-RU"/>
        </w:rPr>
        <w:t xml:space="preserve">допросив свидетелей,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 xml:space="preserve">ителем транспортного средства, </w:t>
      </w:r>
      <w:r w:rsidRPr="00DB1470">
        <w:rPr>
          <w:rFonts w:ascii="Times New Roman" w:hAnsi="Times New Roman"/>
          <w:sz w:val="28"/>
          <w:szCs w:val="28"/>
          <w:lang w:eastAsia="ru-RU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DB14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DB1470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DB1470">
        <w:rPr>
          <w:rFonts w:ascii="Times New Roman" w:hAnsi="Times New Roman"/>
          <w:sz w:val="28"/>
          <w:szCs w:val="28"/>
          <w:lang w:eastAsia="ru-RU"/>
        </w:rPr>
        <w:t>п.п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</w:rPr>
        <w:t>2.1.1.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B1470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DB1470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DB1470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DB1470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DB1470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DB1470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470">
        <w:rPr>
          <w:rFonts w:ascii="Times New Roman" w:hAnsi="Times New Roman"/>
          <w:sz w:val="28"/>
          <w:szCs w:val="28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DB1470">
        <w:rPr>
          <w:rFonts w:ascii="Times New Roman" w:hAnsi="Times New Roman"/>
          <w:sz w:val="28"/>
          <w:szCs w:val="28"/>
        </w:rP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DB1470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DB1470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DB147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DB1470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DB1470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DB147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DB1470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DB147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DB1470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DB1470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DB147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</w:t>
      </w:r>
      <w:r w:rsidRPr="00DB1470">
        <w:rPr>
          <w:rFonts w:ascii="Times New Roman" w:hAnsi="Times New Roman"/>
          <w:sz w:val="28"/>
          <w:szCs w:val="28"/>
          <w:lang w:eastAsia="ru-RU"/>
        </w:rPr>
        <w:t>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DB1470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DB1470">
        <w:rPr>
          <w:rFonts w:ascii="Times New Roman" w:hAnsi="Times New Roman"/>
          <w:sz w:val="28"/>
          <w:szCs w:val="28"/>
          <w:lang w:eastAsia="ru-RU"/>
        </w:rPr>
        <w:t>…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27.0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DB1470">
        <w:rPr>
          <w:rFonts w:ascii="Times New Roman" w:hAnsi="Times New Roman"/>
          <w:sz w:val="28"/>
          <w:szCs w:val="28"/>
          <w:lang w:eastAsia="ru-RU"/>
        </w:rPr>
        <w:t>л.д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DB1470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DB1470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DB147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DB1470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DB1470" w:rsidR="00CE6251">
        <w:rPr>
          <w:rFonts w:ascii="Times New Roman" w:hAnsi="Times New Roman"/>
          <w:sz w:val="28"/>
          <w:szCs w:val="28"/>
          <w:lang w:eastAsia="ru-RU"/>
        </w:rPr>
        <w:t>, в котором в качестве признака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опьянения указано – запах ал</w:t>
      </w:r>
      <w:r w:rsidRPr="00DB1470" w:rsidR="00064504">
        <w:rPr>
          <w:rFonts w:ascii="Times New Roman" w:hAnsi="Times New Roman"/>
          <w:sz w:val="28"/>
          <w:szCs w:val="28"/>
          <w:lang w:eastAsia="ru-RU"/>
        </w:rPr>
        <w:t xml:space="preserve">коголя изо рта, </w:t>
      </w:r>
      <w:r w:rsidRPr="00DB1470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DB1470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тот же признак</w:t>
      </w:r>
      <w:r w:rsidRPr="00DB1470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DB147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AE0660" w:rsidRPr="00DB1470" w:rsidP="00AE0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Меры обеспечения производства по делу об административном правонарушении применены в соответствии с требованиями статьи 27.12 Кодекса Российской Федерации об административных правонарушениях и названных выше Правил - при отстранении от управления транспортным средством, при </w:t>
      </w:r>
      <w:r w:rsidRPr="00DB1470" w:rsidR="00AA3C9E">
        <w:rPr>
          <w:rFonts w:ascii="Times New Roman" w:eastAsia="Times New Roman" w:hAnsi="Times New Roman"/>
          <w:sz w:val="28"/>
          <w:szCs w:val="28"/>
          <w:lang w:eastAsia="ru-RU"/>
        </w:rPr>
        <w:t>предложении пройти освидетельствование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алкогольного опьянения</w:t>
      </w:r>
      <w:r w:rsidRPr="00DB1470" w:rsidR="00AA3C9E">
        <w:rPr>
          <w:rFonts w:ascii="Times New Roman" w:eastAsia="Times New Roman" w:hAnsi="Times New Roman"/>
          <w:sz w:val="28"/>
          <w:szCs w:val="28"/>
          <w:lang w:eastAsia="ru-RU"/>
        </w:rPr>
        <w:t>, при направлении на медицинское освидетельствование на состояние опьянения -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видеозаписи. При их применении каких-либо замечаний или возражений в протоколе об отстранении от управления транспортным средством, акте освидетельствования на состояние алкогольного опьянения, протоколе о направлении на  медицинское освидетельствование на состояние опьянения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 не указал, такой возможности лишен не был.</w:t>
      </w:r>
    </w:p>
    <w:p w:rsidR="00AE0660" w:rsidRPr="00DB1470" w:rsidP="00AE06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B14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DB14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DB1470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1.6</w:t>
        </w:r>
      </w:hyperlink>
      <w:r w:rsidRPr="00DB14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КоАП РФ обеспечение законности при применении мер административного принуждения предполагает</w:t>
      </w:r>
      <w:r w:rsidRPr="00DB14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В соответствии с пунктом 3 статьи </w:t>
      </w:r>
      <w:r w:rsidRPr="00DB147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26.1</w:t>
      </w:r>
      <w:r w:rsidRPr="00DB14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КоАП РФ, виновность лица в совершении административного правонарушения подлежит обязательному выяснению и доказыванию.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(части 1, 2 данной статьи).</w:t>
      </w:r>
    </w:p>
    <w:p w:rsidR="00C53D05" w:rsidRPr="00DB1470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 xml:space="preserve"> М.В.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 w:rsidR="00AE0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>подтверждается</w:t>
      </w:r>
      <w:r w:rsidRPr="00DB1470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а именно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DB1470">
        <w:rPr>
          <w:rFonts w:ascii="Times New Roman" w:hAnsi="Times New Roman"/>
          <w:sz w:val="28"/>
          <w:szCs w:val="28"/>
          <w:lang w:eastAsia="ru-RU"/>
        </w:rPr>
        <w:t>…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27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 xml:space="preserve">, с которым 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 xml:space="preserve"> М.В. выразил согласие;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DB1470">
        <w:rPr>
          <w:rFonts w:ascii="Times New Roman" w:hAnsi="Times New Roman"/>
          <w:sz w:val="28"/>
          <w:szCs w:val="28"/>
          <w:lang w:eastAsia="ru-RU"/>
        </w:rPr>
        <w:t>…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27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DB1470">
        <w:rPr>
          <w:rFonts w:ascii="Times New Roman" w:hAnsi="Times New Roman"/>
          <w:sz w:val="28"/>
          <w:szCs w:val="28"/>
          <w:lang w:eastAsia="ru-RU"/>
        </w:rPr>
        <w:t>…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27.0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DB1470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DB1470" w:rsidR="00C738E7">
        <w:rPr>
          <w:rFonts w:ascii="Times New Roman" w:hAnsi="Times New Roman"/>
          <w:sz w:val="28"/>
          <w:szCs w:val="28"/>
        </w:rPr>
        <w:t xml:space="preserve">;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DB1470">
        <w:rPr>
          <w:rFonts w:ascii="Times New Roman" w:hAnsi="Times New Roman"/>
          <w:sz w:val="28"/>
          <w:szCs w:val="28"/>
          <w:lang w:eastAsia="ru-RU"/>
        </w:rPr>
        <w:t>…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27.0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DB1470">
        <w:rPr>
          <w:rFonts w:ascii="Times New Roman" w:hAnsi="Times New Roman"/>
          <w:sz w:val="28"/>
          <w:szCs w:val="28"/>
          <w:lang w:eastAsia="ru-RU"/>
        </w:rPr>
        <w:t>…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27</w:t>
      </w:r>
      <w:r w:rsidRPr="00DB1470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0</w:t>
      </w:r>
      <w:r w:rsidRPr="00DB1470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hAnsi="Times New Roman"/>
          <w:sz w:val="28"/>
          <w:szCs w:val="28"/>
          <w:lang w:eastAsia="ru-RU"/>
        </w:rPr>
        <w:t>.202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 </w:t>
      </w:r>
      <w:r w:rsidRPr="00DB1470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Шушковский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DB1470" w:rsidR="00C738E7">
        <w:rPr>
          <w:rFonts w:ascii="Times New Roman" w:hAnsi="Times New Roman"/>
          <w:sz w:val="28"/>
          <w:szCs w:val="28"/>
          <w:lang w:eastAsia="ru-RU"/>
        </w:rPr>
        <w:t>: т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 xml:space="preserve">ребованием ИЦ МВД России </w:t>
      </w:r>
      <w:r w:rsidRPr="00DB1470" w:rsidR="00AA3C9E">
        <w:rPr>
          <w:rFonts w:ascii="Times New Roman" w:hAnsi="Times New Roman"/>
          <w:sz w:val="28"/>
          <w:szCs w:val="28"/>
          <w:lang w:eastAsia="ru-RU"/>
        </w:rPr>
        <w:t>Р.Крым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 положениями ст. ст. 28.2, 28.3 КоАП РФ, уполномоченным  на то должностным лицом, нарушения требований закона, влекущие признание его недопустимым доказательством отсутствуют, все сведения, необходимые для правильного разрешения дела, в нем отражены. 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вина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12.26 КоАП РФ, подтверждается показаниями </w:t>
      </w:r>
      <w:r w:rsidRPr="00DB1470" w:rsidR="00AA3C9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допрошенных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свидетелей.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оценивает показания допрошенных в судебном заседании свидетелей в совокупности с иными доказательствами по делу. 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доверять сведениям, изложенным инспекторами </w:t>
      </w:r>
      <w:r w:rsidR="00DB147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B14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B1470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, у судьи оснований не имеется. Их показания конкретны, последовательны, логичны, согласуются между собой, а также с другими, имеющимися в деле доказательствами.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Объективных данных, свидетельствующих о заинтересованности и предвзятости допрошенных инспекторов ОГИБДД, материалы дела не содержат.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Тот факт, что инспектор ДПС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AE0660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правовой позиции, изложенной Конституционным Судом РФ в Определении от 29 мая 2007 года N 346-О-О, привлечение должностных лиц,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То обстоятельство, что инспектор ДПС,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8B48D7" w:rsidRPr="00DB1470" w:rsidP="00AE0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оговора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допрошенными свидетелями, которые находились при исполнении своих служебных обязанностей, не установлено.</w:t>
      </w:r>
    </w:p>
    <w:p w:rsidR="00AE0660" w:rsidRPr="00DB1470" w:rsidP="00AE0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Давая оценку видеоматериалам, представленным органом ГИБДД, суд признает их доказательством по делу об административном правонарушении, согласующимся по времени и фактическим обстоятельствам с процессуальными документами, составленными в отношении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</w:p>
    <w:p w:rsidR="00AE0660" w:rsidRPr="00DB1470" w:rsidP="00AE0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о том, что инспектор ГИ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БДД вв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ел его в заблуждение, вынудил отказаться от медицинского освидетельствования,  являются несостоятельными, и не нашли своего подтверждения в ходе судебного разбирательства. Допрошенные в судебном заседании инспекторы ГИББД не подтвердили факт воздействия на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показали, что в заблуждение его не вводили, все действия по составлению данного материала были проведены в соответствии с требованиями законодательства. Для проверки доводов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Красногвардейским межрайонным следственным отделом ГСУ проведена проверка,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согласно ответа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руководителя следственного отдела от 19.04.2021 года, оснований для возбуждения уголовного дела в отношении инспекторов ОГИБДД не усматривается.   </w:t>
      </w:r>
    </w:p>
    <w:p w:rsidR="00AE0660" w:rsidRPr="00DB1470" w:rsidP="00AE0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о том, что инспектор ГИБДД не разъяснил последствия отказа от прохождения медицинского освидетельствования на состояние опьянения, являются несостоятельными, поскольку в соответствии с </w:t>
      </w:r>
      <w:hyperlink r:id="rId8" w:history="1">
        <w:r w:rsidRPr="00DB1470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1.3</w:t>
        </w:r>
      </w:hyperlink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ПДД РФ участники дорожного движения обязаны знать и соблюдать относящиеся к ним требования </w:t>
      </w:r>
      <w:hyperlink r:id="rId9" w:history="1">
        <w:r w:rsidRPr="00DB1470">
          <w:rPr>
            <w:rFonts w:ascii="Times New Roman" w:eastAsia="Times New Roman" w:hAnsi="Times New Roman"/>
            <w:sz w:val="28"/>
            <w:szCs w:val="28"/>
            <w:lang w:eastAsia="ru-RU"/>
          </w:rPr>
          <w:t>Правил</w:t>
        </w:r>
      </w:hyperlink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. Неосведомленность о последствиях отказа от выполнения данного требования не может служить основанием для освобождения 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от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ответственности.</w:t>
      </w:r>
    </w:p>
    <w:p w:rsidR="00AE0660" w:rsidRPr="00DB1470" w:rsidP="00AE0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таких обстоятельствах, заявление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невиновности   мировой судья расценивает как избранную им форму защиты и попытку избежать ответственности. Доводы о невиновности  </w:t>
      </w:r>
      <w:r w:rsidRPr="00DB1470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М.В.</w:t>
      </w:r>
      <w:r w:rsidRPr="00DB1470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отвергает, поскольку они противоречат исследованной судом совокупности доказательств.</w:t>
      </w:r>
    </w:p>
    <w:p w:rsidR="00674A50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DB1470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DB1470" w:rsidR="00C53D05">
        <w:rPr>
          <w:rFonts w:ascii="Times New Roman" w:hAnsi="Times New Roman"/>
          <w:sz w:val="28"/>
          <w:szCs w:val="28"/>
          <w:lang w:eastAsia="ru-RU"/>
        </w:rPr>
        <w:t xml:space="preserve">, мировой судья признает </w:t>
      </w:r>
      <w:r w:rsidRPr="00DB1470" w:rsidR="00AE0660">
        <w:rPr>
          <w:rFonts w:ascii="Times New Roman" w:hAnsi="Times New Roman"/>
          <w:sz w:val="28"/>
          <w:szCs w:val="28"/>
          <w:lang w:eastAsia="ru-RU"/>
        </w:rPr>
        <w:t>наличие у него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 w:rsidR="00AE0660">
        <w:rPr>
          <w:rFonts w:ascii="Times New Roman" w:hAnsi="Times New Roman"/>
          <w:sz w:val="28"/>
          <w:szCs w:val="28"/>
          <w:lang w:eastAsia="ru-RU"/>
        </w:rPr>
        <w:t>малолетнего ребенка</w:t>
      </w:r>
      <w:r w:rsidRPr="00DB1470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DB147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DB1470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DB1470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B48D7" w:rsidRPr="00DB1470" w:rsidP="00AE0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B1470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DB1470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DB1470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DB1470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B1470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>Шушковскому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B1470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1470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DB1470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DB1470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DB1470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DB1470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DB1470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DB1470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DB1470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DB147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1470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B1470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DB14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1470" w:rsidR="00DF7467">
        <w:rPr>
          <w:rFonts w:ascii="Times New Roman" w:hAnsi="Times New Roman"/>
          <w:b/>
          <w:sz w:val="28"/>
          <w:szCs w:val="28"/>
          <w:lang w:eastAsia="ru-RU"/>
        </w:rPr>
        <w:t>Шушковского</w:t>
      </w:r>
      <w:r w:rsidRPr="00DB1470" w:rsidR="00DF7467"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r w:rsidR="00DB147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B1470" w:rsidR="00DF7467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B147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470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B1470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DB1470" w:rsidR="00AE0660">
        <w:rPr>
          <w:rFonts w:ascii="Times New Roman" w:hAnsi="Times New Roman"/>
          <w:sz w:val="28"/>
          <w:szCs w:val="28"/>
          <w:lang w:eastAsia="ru-RU"/>
        </w:rPr>
        <w:t>азания исчислять с 10</w:t>
      </w:r>
      <w:r w:rsidRPr="00DB1470">
        <w:rPr>
          <w:rFonts w:ascii="Times New Roman" w:hAnsi="Times New Roman"/>
          <w:sz w:val="28"/>
          <w:szCs w:val="28"/>
          <w:lang w:eastAsia="ru-RU"/>
        </w:rPr>
        <w:t>:</w:t>
      </w:r>
      <w:r w:rsidRPr="00DB1470" w:rsidR="00616AE0">
        <w:rPr>
          <w:rFonts w:ascii="Times New Roman" w:hAnsi="Times New Roman"/>
          <w:sz w:val="28"/>
          <w:szCs w:val="28"/>
          <w:lang w:eastAsia="ru-RU"/>
        </w:rPr>
        <w:t>3</w:t>
      </w:r>
      <w:r w:rsidRPr="00DB1470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DB1470" w:rsidR="00AE0660">
        <w:rPr>
          <w:rFonts w:ascii="Times New Roman" w:hAnsi="Times New Roman"/>
          <w:sz w:val="28"/>
          <w:szCs w:val="28"/>
          <w:lang w:eastAsia="ru-RU"/>
        </w:rPr>
        <w:t>27 апреля</w:t>
      </w:r>
      <w:r w:rsidRPr="00DB1470" w:rsidR="00DF7467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DB147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B1470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DB147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47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B1470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DB1470" w:rsidP="00DB1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470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5076F"/>
    <w:rsid w:val="00064504"/>
    <w:rsid w:val="000771EA"/>
    <w:rsid w:val="000B2B5C"/>
    <w:rsid w:val="001263C2"/>
    <w:rsid w:val="0014758E"/>
    <w:rsid w:val="001B0E22"/>
    <w:rsid w:val="003306F5"/>
    <w:rsid w:val="00367597"/>
    <w:rsid w:val="0037142F"/>
    <w:rsid w:val="003D288C"/>
    <w:rsid w:val="004C5C60"/>
    <w:rsid w:val="0054255D"/>
    <w:rsid w:val="00562FA9"/>
    <w:rsid w:val="00616AE0"/>
    <w:rsid w:val="00641071"/>
    <w:rsid w:val="00656E34"/>
    <w:rsid w:val="00674A50"/>
    <w:rsid w:val="00680F27"/>
    <w:rsid w:val="006A779F"/>
    <w:rsid w:val="00706B8F"/>
    <w:rsid w:val="00713558"/>
    <w:rsid w:val="00733EDB"/>
    <w:rsid w:val="007E1E17"/>
    <w:rsid w:val="008B48D7"/>
    <w:rsid w:val="008B58F3"/>
    <w:rsid w:val="008F7DF1"/>
    <w:rsid w:val="0090638D"/>
    <w:rsid w:val="00A706A5"/>
    <w:rsid w:val="00AA3C9E"/>
    <w:rsid w:val="00AE0660"/>
    <w:rsid w:val="00BB3D05"/>
    <w:rsid w:val="00C53D05"/>
    <w:rsid w:val="00C71361"/>
    <w:rsid w:val="00C738E7"/>
    <w:rsid w:val="00CE6251"/>
    <w:rsid w:val="00CE72BF"/>
    <w:rsid w:val="00DB1470"/>
    <w:rsid w:val="00DF7467"/>
    <w:rsid w:val="00E5591A"/>
    <w:rsid w:val="00E63351"/>
    <w:rsid w:val="00E71F63"/>
    <w:rsid w:val="00EB4E99"/>
    <w:rsid w:val="00EC663B"/>
    <w:rsid w:val="00ED43E1"/>
    <w:rsid w:val="00F57C9C"/>
    <w:rsid w:val="00F94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https://sudact.ru/law/koap/razdel-i/glava-1/statia-1.6/" TargetMode="External" /><Relationship Id="rId8" Type="http://schemas.openxmlformats.org/officeDocument/2006/relationships/hyperlink" Target="consultantplus://offline/ref=27B122BFB1A55CDEC5DED5A408761939D42A066826B350DEECC47450DD11188B1319533AC064FD82CC3AFE45FF746136CDED5BE953A38ED1c77AK" TargetMode="External" /><Relationship Id="rId9" Type="http://schemas.openxmlformats.org/officeDocument/2006/relationships/hyperlink" Target="consultantplus://offline/ref=27B122BFB1A55CDEC5DED5A408761939D42A066826B350DEECC47450DD11188B1319533AC064FD85CD3AFE45FF746136CDED5BE953A38ED1c77A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